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09" w:rsidRPr="0008000B" w:rsidRDefault="00585E4D" w:rsidP="00585E4D">
      <w:pPr>
        <w:jc w:val="right"/>
        <w:rPr>
          <w:sz w:val="28"/>
          <w:szCs w:val="28"/>
        </w:rPr>
      </w:pPr>
      <w:r w:rsidRPr="0008000B">
        <w:rPr>
          <w:sz w:val="28"/>
          <w:szCs w:val="28"/>
        </w:rPr>
        <w:t>Приложение № 1</w:t>
      </w:r>
    </w:p>
    <w:p w:rsidR="00585E4D" w:rsidRPr="0008000B" w:rsidRDefault="00585E4D" w:rsidP="00585E4D">
      <w:pPr>
        <w:jc w:val="right"/>
        <w:rPr>
          <w:sz w:val="28"/>
          <w:szCs w:val="28"/>
        </w:rPr>
      </w:pPr>
      <w:r w:rsidRPr="0008000B">
        <w:rPr>
          <w:sz w:val="28"/>
          <w:szCs w:val="28"/>
        </w:rPr>
        <w:t>К приказу №</w:t>
      </w:r>
      <w:r w:rsidR="00633251" w:rsidRPr="0008000B">
        <w:rPr>
          <w:sz w:val="28"/>
          <w:szCs w:val="28"/>
        </w:rPr>
        <w:t xml:space="preserve"> </w:t>
      </w:r>
      <w:r w:rsidR="00BF19E1">
        <w:rPr>
          <w:sz w:val="28"/>
          <w:szCs w:val="28"/>
        </w:rPr>
        <w:t>51-</w:t>
      </w:r>
      <w:r w:rsidR="00BF19E1">
        <w:rPr>
          <w:sz w:val="28"/>
          <w:szCs w:val="28"/>
          <w:lang w:val="en-US"/>
        </w:rPr>
        <w:t>n</w:t>
      </w:r>
    </w:p>
    <w:p w:rsidR="00585E4D" w:rsidRPr="0008000B" w:rsidRDefault="00585E4D" w:rsidP="00585E4D">
      <w:pPr>
        <w:jc w:val="right"/>
        <w:rPr>
          <w:sz w:val="28"/>
          <w:szCs w:val="28"/>
        </w:rPr>
      </w:pPr>
      <w:r w:rsidRPr="0008000B">
        <w:rPr>
          <w:sz w:val="28"/>
          <w:szCs w:val="28"/>
        </w:rPr>
        <w:t xml:space="preserve">от </w:t>
      </w:r>
      <w:r w:rsidR="00F04DB6" w:rsidRPr="0008000B">
        <w:rPr>
          <w:sz w:val="28"/>
          <w:szCs w:val="28"/>
        </w:rPr>
        <w:t>«</w:t>
      </w:r>
      <w:r w:rsidR="00AA147C">
        <w:rPr>
          <w:sz w:val="28"/>
          <w:szCs w:val="28"/>
        </w:rPr>
        <w:t xml:space="preserve"> </w:t>
      </w:r>
      <w:r w:rsidR="00BF19E1" w:rsidRPr="00BF19E1">
        <w:rPr>
          <w:sz w:val="28"/>
          <w:szCs w:val="28"/>
        </w:rPr>
        <w:t>29</w:t>
      </w:r>
      <w:r w:rsidR="00C22D5A">
        <w:rPr>
          <w:sz w:val="28"/>
          <w:szCs w:val="28"/>
        </w:rPr>
        <w:t xml:space="preserve"> </w:t>
      </w:r>
      <w:r w:rsidR="00F04DB6" w:rsidRPr="0008000B">
        <w:rPr>
          <w:sz w:val="28"/>
          <w:szCs w:val="28"/>
        </w:rPr>
        <w:t>»</w:t>
      </w:r>
      <w:r w:rsidR="00633251" w:rsidRPr="0008000B">
        <w:rPr>
          <w:sz w:val="28"/>
          <w:szCs w:val="28"/>
        </w:rPr>
        <w:t xml:space="preserve"> декабря </w:t>
      </w:r>
      <w:r w:rsidRPr="0008000B">
        <w:rPr>
          <w:sz w:val="28"/>
          <w:szCs w:val="28"/>
        </w:rPr>
        <w:t>20</w:t>
      </w:r>
      <w:r w:rsidR="00DE6F4D">
        <w:rPr>
          <w:sz w:val="28"/>
          <w:szCs w:val="28"/>
        </w:rPr>
        <w:t>18</w:t>
      </w:r>
      <w:r w:rsidR="00C22D5A">
        <w:rPr>
          <w:sz w:val="28"/>
          <w:szCs w:val="28"/>
        </w:rPr>
        <w:t xml:space="preserve">  </w:t>
      </w:r>
      <w:r w:rsidR="008B2B80" w:rsidRPr="0008000B">
        <w:rPr>
          <w:sz w:val="28"/>
          <w:szCs w:val="28"/>
        </w:rPr>
        <w:t xml:space="preserve"> </w:t>
      </w:r>
      <w:r w:rsidRPr="0008000B">
        <w:rPr>
          <w:sz w:val="28"/>
          <w:szCs w:val="28"/>
        </w:rPr>
        <w:t>г.</w:t>
      </w:r>
    </w:p>
    <w:p w:rsidR="008A6809" w:rsidRPr="0008000B" w:rsidRDefault="008A6809" w:rsidP="00992343">
      <w:pPr>
        <w:jc w:val="center"/>
        <w:rPr>
          <w:sz w:val="28"/>
          <w:szCs w:val="28"/>
        </w:rPr>
      </w:pPr>
    </w:p>
    <w:p w:rsidR="00B2332F" w:rsidRPr="0008000B" w:rsidRDefault="00936D15" w:rsidP="0017063D">
      <w:pPr>
        <w:pStyle w:val="1"/>
        <w:numPr>
          <w:ilvl w:val="0"/>
          <w:numId w:val="0"/>
        </w:numPr>
        <w:jc w:val="center"/>
        <w:rPr>
          <w:rFonts w:ascii="Times New Roman" w:hAnsi="Times New Roman" w:cs="Times New Roman"/>
          <w:b w:val="0"/>
          <w:sz w:val="28"/>
          <w:szCs w:val="28"/>
        </w:rPr>
      </w:pPr>
      <w:bookmarkStart w:id="0" w:name="_Toc456614940"/>
      <w:r w:rsidRPr="0008000B">
        <w:rPr>
          <w:rFonts w:ascii="Times New Roman" w:hAnsi="Times New Roman" w:cs="Times New Roman"/>
          <w:b w:val="0"/>
          <w:sz w:val="28"/>
          <w:szCs w:val="28"/>
        </w:rPr>
        <w:t xml:space="preserve">ПОЛОЖЕНИЕ ОБ </w:t>
      </w:r>
      <w:r w:rsidR="0055486C" w:rsidRPr="0008000B">
        <w:rPr>
          <w:rFonts w:ascii="Times New Roman" w:hAnsi="Times New Roman" w:cs="Times New Roman"/>
          <w:b w:val="0"/>
          <w:sz w:val="28"/>
          <w:szCs w:val="28"/>
        </w:rPr>
        <w:t>УЧЕТН</w:t>
      </w:r>
      <w:r w:rsidRPr="0008000B">
        <w:rPr>
          <w:rFonts w:ascii="Times New Roman" w:hAnsi="Times New Roman" w:cs="Times New Roman"/>
          <w:b w:val="0"/>
          <w:sz w:val="28"/>
          <w:szCs w:val="28"/>
        </w:rPr>
        <w:t>ОЙ</w:t>
      </w:r>
      <w:r w:rsidR="0055486C" w:rsidRPr="0008000B">
        <w:rPr>
          <w:rFonts w:ascii="Times New Roman" w:hAnsi="Times New Roman" w:cs="Times New Roman"/>
          <w:b w:val="0"/>
          <w:sz w:val="28"/>
          <w:szCs w:val="28"/>
        </w:rPr>
        <w:t xml:space="preserve"> ПОЛИТИК</w:t>
      </w:r>
      <w:r w:rsidRPr="0008000B">
        <w:rPr>
          <w:rFonts w:ascii="Times New Roman" w:hAnsi="Times New Roman" w:cs="Times New Roman"/>
          <w:b w:val="0"/>
          <w:sz w:val="28"/>
          <w:szCs w:val="28"/>
        </w:rPr>
        <w:t>Е</w:t>
      </w:r>
      <w:r w:rsidR="00992343" w:rsidRPr="0008000B">
        <w:rPr>
          <w:rFonts w:ascii="Times New Roman" w:hAnsi="Times New Roman" w:cs="Times New Roman"/>
          <w:b w:val="0"/>
          <w:sz w:val="28"/>
          <w:szCs w:val="28"/>
        </w:rPr>
        <w:t xml:space="preserve"> ДЛЯ ЦЕЛЕЙ БУХГАЛТЕРСКОГО УЧЕТА</w:t>
      </w:r>
      <w:bookmarkEnd w:id="0"/>
    </w:p>
    <w:p w:rsidR="0055486C" w:rsidRPr="0008000B" w:rsidRDefault="0055486C">
      <w:pPr>
        <w:rPr>
          <w:sz w:val="28"/>
          <w:szCs w:val="28"/>
        </w:rPr>
      </w:pPr>
    </w:p>
    <w:p w:rsidR="0055486C" w:rsidRPr="0008000B" w:rsidRDefault="0055486C" w:rsidP="000230AC">
      <w:pPr>
        <w:pStyle w:val="2"/>
        <w:numPr>
          <w:ilvl w:val="0"/>
          <w:numId w:val="0"/>
        </w:numPr>
        <w:jc w:val="center"/>
        <w:rPr>
          <w:rFonts w:ascii="Times New Roman" w:hAnsi="Times New Roman" w:cs="Times New Roman"/>
          <w:b w:val="0"/>
          <w:i w:val="0"/>
        </w:rPr>
      </w:pPr>
      <w:bookmarkStart w:id="1" w:name="_Toc456614941"/>
      <w:r w:rsidRPr="0008000B">
        <w:rPr>
          <w:rFonts w:ascii="Times New Roman" w:hAnsi="Times New Roman" w:cs="Times New Roman"/>
          <w:b w:val="0"/>
          <w:i w:val="0"/>
        </w:rPr>
        <w:t>Раздел 1. Формирование учетной политики</w:t>
      </w:r>
      <w:bookmarkEnd w:id="1"/>
    </w:p>
    <w:p w:rsidR="0055486C" w:rsidRPr="0008000B" w:rsidRDefault="0055486C">
      <w:pPr>
        <w:rPr>
          <w:sz w:val="28"/>
          <w:szCs w:val="28"/>
        </w:rPr>
      </w:pPr>
    </w:p>
    <w:p w:rsidR="00EA33C9" w:rsidRPr="0008000B" w:rsidRDefault="00A60464" w:rsidP="00F0414F">
      <w:pPr>
        <w:ind w:firstLine="480"/>
        <w:jc w:val="both"/>
        <w:rPr>
          <w:sz w:val="28"/>
          <w:szCs w:val="28"/>
        </w:rPr>
      </w:pPr>
      <w:r w:rsidRPr="0008000B">
        <w:rPr>
          <w:sz w:val="28"/>
          <w:szCs w:val="28"/>
        </w:rPr>
        <w:t xml:space="preserve">1.1. </w:t>
      </w:r>
      <w:r w:rsidR="002E6CFF">
        <w:rPr>
          <w:sz w:val="28"/>
          <w:szCs w:val="28"/>
        </w:rPr>
        <w:t>А</w:t>
      </w:r>
      <w:r w:rsidR="008A107B" w:rsidRPr="0008000B">
        <w:rPr>
          <w:sz w:val="28"/>
          <w:szCs w:val="28"/>
        </w:rPr>
        <w:t xml:space="preserve">У </w:t>
      </w:r>
      <w:proofErr w:type="gramStart"/>
      <w:r w:rsidR="008A107B" w:rsidRPr="0008000B">
        <w:rPr>
          <w:sz w:val="28"/>
          <w:szCs w:val="28"/>
        </w:rPr>
        <w:t>ВО</w:t>
      </w:r>
      <w:proofErr w:type="gramEnd"/>
      <w:r w:rsidR="002E6CFF">
        <w:rPr>
          <w:sz w:val="28"/>
          <w:szCs w:val="28"/>
        </w:rPr>
        <w:t xml:space="preserve"> «Вологодский областной информационный центр»</w:t>
      </w:r>
      <w:r w:rsidR="008A107B" w:rsidRPr="0008000B">
        <w:rPr>
          <w:sz w:val="28"/>
          <w:szCs w:val="28"/>
        </w:rPr>
        <w:t xml:space="preserve"> (далее – Учреждение)</w:t>
      </w:r>
      <w:r w:rsidR="00EA33C9" w:rsidRPr="0008000B">
        <w:rPr>
          <w:sz w:val="28"/>
          <w:szCs w:val="28"/>
        </w:rPr>
        <w:t xml:space="preserve">, создано в соответствии с Гражданским кодексом Российской Федерации, Федеральным законом от </w:t>
      </w:r>
      <w:r w:rsidR="008A107B" w:rsidRPr="0008000B">
        <w:rPr>
          <w:sz w:val="28"/>
          <w:szCs w:val="28"/>
        </w:rPr>
        <w:t>12.01.1996 г. № 7</w:t>
      </w:r>
      <w:r w:rsidR="00EA33C9" w:rsidRPr="0008000B">
        <w:rPr>
          <w:sz w:val="28"/>
          <w:szCs w:val="28"/>
        </w:rPr>
        <w:t xml:space="preserve">-ФЗ </w:t>
      </w:r>
      <w:r w:rsidR="00F04DB6" w:rsidRPr="0008000B">
        <w:rPr>
          <w:sz w:val="28"/>
          <w:szCs w:val="28"/>
        </w:rPr>
        <w:t>«</w:t>
      </w:r>
      <w:r w:rsidR="00EA33C9" w:rsidRPr="0008000B">
        <w:rPr>
          <w:sz w:val="28"/>
          <w:szCs w:val="28"/>
        </w:rPr>
        <w:t xml:space="preserve">О </w:t>
      </w:r>
      <w:r w:rsidR="008A107B" w:rsidRPr="0008000B">
        <w:rPr>
          <w:sz w:val="28"/>
          <w:szCs w:val="28"/>
        </w:rPr>
        <w:t>некоммерческих организациях</w:t>
      </w:r>
      <w:r w:rsidR="00F04DB6" w:rsidRPr="0008000B">
        <w:rPr>
          <w:sz w:val="28"/>
          <w:szCs w:val="28"/>
        </w:rPr>
        <w:t>»</w:t>
      </w:r>
      <w:r w:rsidR="00EA33C9" w:rsidRPr="0008000B">
        <w:rPr>
          <w:sz w:val="28"/>
          <w:szCs w:val="28"/>
        </w:rPr>
        <w:t xml:space="preserve"> и на основании пос</w:t>
      </w:r>
      <w:r w:rsidR="00992343" w:rsidRPr="0008000B">
        <w:rPr>
          <w:sz w:val="28"/>
          <w:szCs w:val="28"/>
        </w:rPr>
        <w:t xml:space="preserve">тановления </w:t>
      </w:r>
      <w:r w:rsidR="008A107B" w:rsidRPr="0008000B">
        <w:rPr>
          <w:sz w:val="28"/>
          <w:szCs w:val="28"/>
        </w:rPr>
        <w:t xml:space="preserve">Правительства Вологодской области от </w:t>
      </w:r>
      <w:r w:rsidR="002E6CFF">
        <w:rPr>
          <w:sz w:val="28"/>
          <w:szCs w:val="28"/>
        </w:rPr>
        <w:t>26.09.2011г. №1207 «О создании автономного учреждения Вологодской области в сфере средств массовой информации «Вологодский областной информационный центр»</w:t>
      </w:r>
    </w:p>
    <w:p w:rsidR="0055486C" w:rsidRPr="0008000B" w:rsidRDefault="002E6CFF" w:rsidP="00F0414F">
      <w:pPr>
        <w:ind w:firstLine="480"/>
        <w:jc w:val="both"/>
        <w:rPr>
          <w:sz w:val="28"/>
          <w:szCs w:val="28"/>
        </w:rPr>
      </w:pPr>
      <w:r>
        <w:rPr>
          <w:sz w:val="28"/>
          <w:szCs w:val="28"/>
        </w:rPr>
        <w:t>Учреждение</w:t>
      </w:r>
      <w:r w:rsidR="008A107B" w:rsidRPr="0008000B">
        <w:rPr>
          <w:sz w:val="28"/>
          <w:szCs w:val="28"/>
        </w:rPr>
        <w:t xml:space="preserve"> </w:t>
      </w:r>
      <w:r w:rsidR="0055486C" w:rsidRPr="0008000B">
        <w:rPr>
          <w:sz w:val="28"/>
          <w:szCs w:val="28"/>
        </w:rPr>
        <w:t xml:space="preserve">является </w:t>
      </w:r>
      <w:r w:rsidR="00A7619F" w:rsidRPr="0008000B">
        <w:rPr>
          <w:sz w:val="28"/>
          <w:szCs w:val="28"/>
        </w:rPr>
        <w:t>некоммерческой организацией</w:t>
      </w:r>
      <w:r w:rsidR="00EA33C9" w:rsidRPr="0008000B">
        <w:rPr>
          <w:sz w:val="28"/>
          <w:szCs w:val="28"/>
        </w:rPr>
        <w:t xml:space="preserve">. </w:t>
      </w:r>
      <w:r w:rsidR="008A107B" w:rsidRPr="0008000B">
        <w:rPr>
          <w:sz w:val="28"/>
          <w:szCs w:val="28"/>
        </w:rPr>
        <w:t>Функции и полномочия учредителя Учреждения осуществляет Правительство Вологодской области (далее – учредитель).</w:t>
      </w:r>
      <w:r w:rsidR="00AD7046" w:rsidRPr="0008000B">
        <w:rPr>
          <w:sz w:val="28"/>
          <w:szCs w:val="28"/>
        </w:rPr>
        <w:t xml:space="preserve"> Полномочия собственника имущества Учреждения осуществляет Департамент имущественных отношений Вологодской области.</w:t>
      </w:r>
    </w:p>
    <w:p w:rsidR="00B57241" w:rsidRDefault="00AD7046" w:rsidP="00F0414F">
      <w:pPr>
        <w:ind w:firstLine="480"/>
        <w:jc w:val="both"/>
        <w:rPr>
          <w:sz w:val="28"/>
          <w:szCs w:val="28"/>
        </w:rPr>
      </w:pPr>
      <w:r w:rsidRPr="0008000B">
        <w:rPr>
          <w:sz w:val="28"/>
          <w:szCs w:val="28"/>
        </w:rPr>
        <w:t xml:space="preserve">Основание: п. 1.3 Устава </w:t>
      </w:r>
      <w:r w:rsidR="002E6CFF">
        <w:rPr>
          <w:sz w:val="28"/>
          <w:szCs w:val="28"/>
        </w:rPr>
        <w:t>У</w:t>
      </w:r>
      <w:r w:rsidRPr="0008000B">
        <w:rPr>
          <w:sz w:val="28"/>
          <w:szCs w:val="28"/>
        </w:rPr>
        <w:t xml:space="preserve">чреждения, утвержденного постановлением Правительства Вологодской области от </w:t>
      </w:r>
      <w:r w:rsidR="00394DDE">
        <w:rPr>
          <w:sz w:val="28"/>
          <w:szCs w:val="28"/>
        </w:rPr>
        <w:t>15.12.2012г. №1205.</w:t>
      </w:r>
    </w:p>
    <w:p w:rsidR="00790114" w:rsidRPr="0008000B" w:rsidRDefault="00A60464" w:rsidP="00F0414F">
      <w:pPr>
        <w:ind w:firstLine="480"/>
        <w:jc w:val="both"/>
        <w:rPr>
          <w:sz w:val="28"/>
          <w:szCs w:val="28"/>
        </w:rPr>
      </w:pPr>
      <w:r w:rsidRPr="0008000B">
        <w:rPr>
          <w:sz w:val="28"/>
          <w:szCs w:val="28"/>
        </w:rPr>
        <w:t xml:space="preserve">1.2. </w:t>
      </w:r>
      <w:r w:rsidR="00992343" w:rsidRPr="0008000B">
        <w:rPr>
          <w:sz w:val="28"/>
          <w:szCs w:val="28"/>
        </w:rPr>
        <w:t>Учреждение является юридическим лицом, обладает обособленным имуществом, имеет самостоятельный баланс, лицев</w:t>
      </w:r>
      <w:r w:rsidR="00790114" w:rsidRPr="0008000B">
        <w:rPr>
          <w:sz w:val="28"/>
          <w:szCs w:val="28"/>
        </w:rPr>
        <w:t>ые</w:t>
      </w:r>
      <w:r w:rsidR="00992343" w:rsidRPr="0008000B">
        <w:rPr>
          <w:sz w:val="28"/>
          <w:szCs w:val="28"/>
        </w:rPr>
        <w:t xml:space="preserve"> счет</w:t>
      </w:r>
      <w:r w:rsidR="00790114" w:rsidRPr="0008000B">
        <w:rPr>
          <w:sz w:val="28"/>
          <w:szCs w:val="28"/>
        </w:rPr>
        <w:t xml:space="preserve">а, открываемые в Департаменте финансов </w:t>
      </w:r>
      <w:r w:rsidR="006D51A7" w:rsidRPr="0008000B">
        <w:rPr>
          <w:sz w:val="28"/>
          <w:szCs w:val="28"/>
        </w:rPr>
        <w:t xml:space="preserve">Вологодской </w:t>
      </w:r>
      <w:r w:rsidR="00790114" w:rsidRPr="0008000B">
        <w:rPr>
          <w:sz w:val="28"/>
          <w:szCs w:val="28"/>
        </w:rPr>
        <w:t>области,</w:t>
      </w:r>
      <w:r w:rsidR="00992343" w:rsidRPr="0008000B">
        <w:rPr>
          <w:sz w:val="28"/>
          <w:szCs w:val="28"/>
        </w:rPr>
        <w:t xml:space="preserve"> печать, штампы, бланки со своим наименованием</w:t>
      </w:r>
      <w:r w:rsidR="00790114" w:rsidRPr="0008000B">
        <w:rPr>
          <w:sz w:val="28"/>
          <w:szCs w:val="28"/>
        </w:rPr>
        <w:t>.</w:t>
      </w:r>
    </w:p>
    <w:p w:rsidR="00790114" w:rsidRPr="0008000B" w:rsidRDefault="00790114" w:rsidP="00F0414F">
      <w:pPr>
        <w:ind w:firstLine="480"/>
        <w:jc w:val="both"/>
        <w:rPr>
          <w:sz w:val="28"/>
          <w:szCs w:val="28"/>
        </w:rPr>
      </w:pPr>
      <w:r w:rsidRPr="0008000B">
        <w:rPr>
          <w:sz w:val="28"/>
          <w:szCs w:val="28"/>
        </w:rPr>
        <w:t xml:space="preserve">Учреждение от своего имени </w:t>
      </w:r>
      <w:r w:rsidR="006E2BBE" w:rsidRPr="0008000B">
        <w:rPr>
          <w:sz w:val="28"/>
          <w:szCs w:val="28"/>
        </w:rPr>
        <w:t>приобрета</w:t>
      </w:r>
      <w:r w:rsidRPr="0008000B">
        <w:rPr>
          <w:sz w:val="28"/>
          <w:szCs w:val="28"/>
        </w:rPr>
        <w:t>е</w:t>
      </w:r>
      <w:r w:rsidR="006E2BBE" w:rsidRPr="0008000B">
        <w:rPr>
          <w:sz w:val="28"/>
          <w:szCs w:val="28"/>
        </w:rPr>
        <w:t>т им</w:t>
      </w:r>
      <w:r w:rsidR="00992343" w:rsidRPr="0008000B">
        <w:rPr>
          <w:sz w:val="28"/>
          <w:szCs w:val="28"/>
        </w:rPr>
        <w:t>ущественные и личные неимущественные права</w:t>
      </w:r>
      <w:r w:rsidRPr="0008000B">
        <w:rPr>
          <w:sz w:val="28"/>
          <w:szCs w:val="28"/>
        </w:rPr>
        <w:t xml:space="preserve"> и</w:t>
      </w:r>
      <w:r w:rsidR="00992343" w:rsidRPr="0008000B">
        <w:rPr>
          <w:sz w:val="28"/>
          <w:szCs w:val="28"/>
        </w:rPr>
        <w:t xml:space="preserve"> </w:t>
      </w:r>
      <w:proofErr w:type="gramStart"/>
      <w:r w:rsidRPr="0008000B">
        <w:rPr>
          <w:sz w:val="28"/>
          <w:szCs w:val="28"/>
        </w:rPr>
        <w:t>несет</w:t>
      </w:r>
      <w:r w:rsidR="00992343" w:rsidRPr="0008000B">
        <w:rPr>
          <w:sz w:val="28"/>
          <w:szCs w:val="28"/>
        </w:rPr>
        <w:t xml:space="preserve"> обязанности</w:t>
      </w:r>
      <w:proofErr w:type="gramEnd"/>
      <w:r w:rsidR="00992343" w:rsidRPr="0008000B">
        <w:rPr>
          <w:sz w:val="28"/>
          <w:szCs w:val="28"/>
        </w:rPr>
        <w:t xml:space="preserve">, </w:t>
      </w:r>
      <w:r w:rsidR="008A107B" w:rsidRPr="0008000B">
        <w:rPr>
          <w:sz w:val="28"/>
          <w:szCs w:val="28"/>
        </w:rPr>
        <w:t>выступа</w:t>
      </w:r>
      <w:r w:rsidRPr="0008000B">
        <w:rPr>
          <w:sz w:val="28"/>
          <w:szCs w:val="28"/>
        </w:rPr>
        <w:t>е</w:t>
      </w:r>
      <w:r w:rsidR="008A107B" w:rsidRPr="0008000B">
        <w:rPr>
          <w:sz w:val="28"/>
          <w:szCs w:val="28"/>
        </w:rPr>
        <w:t>т</w:t>
      </w:r>
      <w:r w:rsidR="00992343" w:rsidRPr="0008000B">
        <w:rPr>
          <w:sz w:val="28"/>
          <w:szCs w:val="28"/>
        </w:rPr>
        <w:t xml:space="preserve"> истцом и ответчиком в суд</w:t>
      </w:r>
      <w:r w:rsidR="008A107B" w:rsidRPr="0008000B">
        <w:rPr>
          <w:sz w:val="28"/>
          <w:szCs w:val="28"/>
        </w:rPr>
        <w:t>е</w:t>
      </w:r>
      <w:r w:rsidRPr="0008000B">
        <w:rPr>
          <w:sz w:val="28"/>
          <w:szCs w:val="28"/>
        </w:rPr>
        <w:t xml:space="preserve"> общей юрисдикции и арбитражном суде в соответствии с действующим законодательством Российской Федерации.</w:t>
      </w:r>
    </w:p>
    <w:p w:rsidR="00BA6915" w:rsidRPr="0008000B" w:rsidRDefault="00BA6915" w:rsidP="00F0414F">
      <w:pPr>
        <w:ind w:firstLine="480"/>
        <w:jc w:val="both"/>
        <w:rPr>
          <w:sz w:val="28"/>
          <w:szCs w:val="28"/>
        </w:rPr>
      </w:pPr>
      <w:r w:rsidRPr="0008000B">
        <w:rPr>
          <w:sz w:val="28"/>
          <w:szCs w:val="28"/>
        </w:rPr>
        <w:t>Источником формирования имущества и денежных средств Учреждения являются:</w:t>
      </w:r>
    </w:p>
    <w:p w:rsidR="00BA6915" w:rsidRPr="0008000B" w:rsidRDefault="00BA6915" w:rsidP="00F0414F">
      <w:pPr>
        <w:ind w:firstLine="480"/>
        <w:jc w:val="both"/>
        <w:rPr>
          <w:sz w:val="28"/>
          <w:szCs w:val="28"/>
        </w:rPr>
      </w:pPr>
      <w:r w:rsidRPr="0008000B">
        <w:rPr>
          <w:sz w:val="28"/>
          <w:szCs w:val="28"/>
        </w:rPr>
        <w:t>- бюджетные ассигнования;</w:t>
      </w:r>
    </w:p>
    <w:p w:rsidR="00BA6915" w:rsidRPr="0008000B" w:rsidRDefault="00BA6915" w:rsidP="00F0414F">
      <w:pPr>
        <w:ind w:firstLine="480"/>
        <w:jc w:val="both"/>
        <w:rPr>
          <w:sz w:val="28"/>
          <w:szCs w:val="28"/>
        </w:rPr>
      </w:pPr>
      <w:r w:rsidRPr="0008000B">
        <w:rPr>
          <w:sz w:val="28"/>
          <w:szCs w:val="28"/>
        </w:rPr>
        <w:t>- выручка от реализации товаров, работ, услуг;</w:t>
      </w:r>
    </w:p>
    <w:p w:rsidR="00BA6915" w:rsidRPr="0008000B" w:rsidRDefault="00BA6915" w:rsidP="00F0414F">
      <w:pPr>
        <w:ind w:firstLine="480"/>
        <w:jc w:val="both"/>
        <w:rPr>
          <w:sz w:val="28"/>
          <w:szCs w:val="28"/>
        </w:rPr>
      </w:pPr>
      <w:r w:rsidRPr="0008000B">
        <w:rPr>
          <w:sz w:val="28"/>
          <w:szCs w:val="28"/>
        </w:rPr>
        <w:t>- имущество, закрепляемое за Учреждением на праве оперативного управления;</w:t>
      </w:r>
    </w:p>
    <w:p w:rsidR="00BA6915" w:rsidRPr="0008000B" w:rsidRDefault="00BA6915" w:rsidP="00F0414F">
      <w:pPr>
        <w:ind w:firstLine="480"/>
        <w:jc w:val="both"/>
        <w:rPr>
          <w:sz w:val="28"/>
          <w:szCs w:val="28"/>
        </w:rPr>
      </w:pPr>
      <w:r w:rsidRPr="0008000B">
        <w:rPr>
          <w:sz w:val="28"/>
          <w:szCs w:val="28"/>
        </w:rPr>
        <w:t>- пожертвования;</w:t>
      </w:r>
    </w:p>
    <w:p w:rsidR="00BA6915" w:rsidRPr="0008000B" w:rsidRDefault="00BA6915" w:rsidP="00F0414F">
      <w:pPr>
        <w:ind w:firstLine="480"/>
        <w:jc w:val="both"/>
        <w:rPr>
          <w:sz w:val="28"/>
          <w:szCs w:val="28"/>
        </w:rPr>
      </w:pPr>
      <w:r w:rsidRPr="0008000B">
        <w:rPr>
          <w:sz w:val="28"/>
          <w:szCs w:val="28"/>
        </w:rPr>
        <w:t>- другие, не запрещенные законом, поступления.</w:t>
      </w:r>
    </w:p>
    <w:p w:rsidR="008D5BDF" w:rsidRPr="007D096A" w:rsidRDefault="00BA6915" w:rsidP="00F0414F">
      <w:pPr>
        <w:ind w:firstLine="480"/>
        <w:jc w:val="both"/>
        <w:rPr>
          <w:rFonts w:ascii="Courier New" w:hAnsi="Courier New" w:cs="Courier New"/>
        </w:rPr>
      </w:pPr>
      <w:r w:rsidRPr="0008000B">
        <w:rPr>
          <w:sz w:val="28"/>
          <w:szCs w:val="28"/>
        </w:rPr>
        <w:t xml:space="preserve">Основание: п. 1.4, 1.11, 3.5 Устава бюджетного </w:t>
      </w:r>
    </w:p>
    <w:p w:rsidR="0018716E" w:rsidRPr="008640F6" w:rsidRDefault="0018716E" w:rsidP="00F0414F">
      <w:pPr>
        <w:ind w:firstLine="480"/>
        <w:jc w:val="both"/>
        <w:rPr>
          <w:sz w:val="28"/>
          <w:szCs w:val="28"/>
        </w:rPr>
      </w:pPr>
      <w:r w:rsidRPr="008640F6">
        <w:rPr>
          <w:sz w:val="28"/>
          <w:szCs w:val="28"/>
        </w:rPr>
        <w:t>1.3</w:t>
      </w:r>
      <w:r w:rsidR="00AD23CE" w:rsidRPr="008640F6">
        <w:rPr>
          <w:sz w:val="28"/>
          <w:szCs w:val="28"/>
        </w:rPr>
        <w:t xml:space="preserve"> </w:t>
      </w:r>
      <w:r w:rsidR="00377840" w:rsidRPr="008640F6">
        <w:rPr>
          <w:sz w:val="28"/>
          <w:szCs w:val="28"/>
        </w:rPr>
        <w:t>Бухгалтерский</w:t>
      </w:r>
      <w:r w:rsidR="00AD23CE" w:rsidRPr="008640F6">
        <w:rPr>
          <w:sz w:val="28"/>
          <w:szCs w:val="28"/>
        </w:rPr>
        <w:t xml:space="preserve"> учет в </w:t>
      </w:r>
      <w:r w:rsidR="00E1070A" w:rsidRPr="008640F6">
        <w:rPr>
          <w:sz w:val="28"/>
          <w:szCs w:val="28"/>
        </w:rPr>
        <w:t>У</w:t>
      </w:r>
      <w:r w:rsidR="00AD23CE" w:rsidRPr="008640F6">
        <w:rPr>
          <w:sz w:val="28"/>
          <w:szCs w:val="28"/>
        </w:rPr>
        <w:t>чреждении ведется в соответствии со</w:t>
      </w:r>
      <w:r w:rsidRPr="008640F6">
        <w:rPr>
          <w:sz w:val="28"/>
          <w:szCs w:val="28"/>
        </w:rPr>
        <w:t xml:space="preserve"> следующими нормативными документами:</w:t>
      </w:r>
    </w:p>
    <w:p w:rsidR="00A82C43" w:rsidRPr="008640F6" w:rsidRDefault="00A82C43" w:rsidP="00F0414F">
      <w:pPr>
        <w:ind w:firstLine="480"/>
        <w:jc w:val="both"/>
        <w:rPr>
          <w:sz w:val="28"/>
          <w:szCs w:val="28"/>
        </w:rPr>
      </w:pPr>
      <w:r w:rsidRPr="008640F6">
        <w:rPr>
          <w:sz w:val="28"/>
          <w:szCs w:val="28"/>
        </w:rPr>
        <w:t>Гражданский кодекс Российской Федерации;</w:t>
      </w:r>
    </w:p>
    <w:p w:rsidR="00A82C43" w:rsidRPr="008640F6" w:rsidRDefault="00A82C43" w:rsidP="00F0414F">
      <w:pPr>
        <w:ind w:firstLine="480"/>
        <w:jc w:val="both"/>
        <w:rPr>
          <w:sz w:val="28"/>
          <w:szCs w:val="28"/>
        </w:rPr>
      </w:pPr>
      <w:r w:rsidRPr="008640F6">
        <w:rPr>
          <w:sz w:val="28"/>
          <w:szCs w:val="28"/>
        </w:rPr>
        <w:t>Налоговый кодекс Российской Федерации;</w:t>
      </w:r>
    </w:p>
    <w:p w:rsidR="0016056A" w:rsidRPr="008640F6" w:rsidRDefault="0016056A" w:rsidP="00F0414F">
      <w:pPr>
        <w:ind w:firstLine="480"/>
        <w:jc w:val="both"/>
        <w:rPr>
          <w:sz w:val="28"/>
          <w:szCs w:val="28"/>
        </w:rPr>
      </w:pPr>
      <w:r w:rsidRPr="008640F6">
        <w:rPr>
          <w:sz w:val="28"/>
          <w:szCs w:val="28"/>
        </w:rPr>
        <w:t>Бюджетным кодексом Российской Федерации;</w:t>
      </w:r>
    </w:p>
    <w:p w:rsidR="0016056A" w:rsidRPr="008640F6" w:rsidRDefault="0016056A" w:rsidP="00F0414F">
      <w:pPr>
        <w:ind w:firstLine="480"/>
        <w:jc w:val="both"/>
        <w:rPr>
          <w:sz w:val="28"/>
          <w:szCs w:val="28"/>
        </w:rPr>
      </w:pPr>
      <w:r w:rsidRPr="008640F6">
        <w:rPr>
          <w:sz w:val="28"/>
          <w:szCs w:val="28"/>
        </w:rPr>
        <w:t>Федеральным законом от 06.12.2011 г. № 402-ФЗ «О бухгалтерском учете» (далее - Закон о бухгалтерском учете);</w:t>
      </w:r>
    </w:p>
    <w:p w:rsidR="0016056A" w:rsidRPr="008640F6" w:rsidRDefault="0016056A" w:rsidP="00F0414F">
      <w:pPr>
        <w:ind w:firstLine="480"/>
        <w:jc w:val="both"/>
        <w:rPr>
          <w:sz w:val="28"/>
          <w:szCs w:val="28"/>
        </w:rPr>
      </w:pPr>
      <w:r w:rsidRPr="008640F6">
        <w:rPr>
          <w:sz w:val="28"/>
          <w:szCs w:val="28"/>
        </w:rPr>
        <w:lastRenderedPageBreak/>
        <w:t>Федеральным законом от 12.01.1996 г. № 7-ФЗ «О некоммерческих организациях»;</w:t>
      </w:r>
    </w:p>
    <w:p w:rsidR="00A211F0" w:rsidRPr="008640F6" w:rsidRDefault="00A211F0" w:rsidP="00F0414F">
      <w:pPr>
        <w:ind w:firstLine="480"/>
        <w:jc w:val="both"/>
        <w:rPr>
          <w:sz w:val="28"/>
          <w:szCs w:val="28"/>
        </w:rPr>
      </w:pPr>
      <w:r w:rsidRPr="008640F6">
        <w:rPr>
          <w:sz w:val="28"/>
          <w:szCs w:val="28"/>
        </w:rPr>
        <w:t xml:space="preserve">Приказом Минфина России от 01.12.2010 № 157н </w:t>
      </w:r>
      <w:r w:rsidR="00F04DB6" w:rsidRPr="008640F6">
        <w:rPr>
          <w:sz w:val="28"/>
          <w:szCs w:val="28"/>
        </w:rPr>
        <w:t>«</w:t>
      </w:r>
      <w:r w:rsidRPr="008640F6">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w:t>
      </w:r>
      <w:r w:rsidR="00B214C5" w:rsidRPr="008640F6">
        <w:rPr>
          <w:sz w:val="28"/>
          <w:szCs w:val="28"/>
        </w:rPr>
        <w:t xml:space="preserve"> </w:t>
      </w:r>
      <w:r w:rsidRPr="008640F6">
        <w:rPr>
          <w:sz w:val="28"/>
          <w:szCs w:val="28"/>
        </w:rPr>
        <w:t xml:space="preserve">– </w:t>
      </w:r>
      <w:r w:rsidR="0016056A" w:rsidRPr="008640F6">
        <w:rPr>
          <w:sz w:val="28"/>
          <w:szCs w:val="28"/>
        </w:rPr>
        <w:t>Приказ</w:t>
      </w:r>
      <w:r w:rsidR="00B214C5" w:rsidRPr="008640F6">
        <w:rPr>
          <w:sz w:val="28"/>
          <w:szCs w:val="28"/>
        </w:rPr>
        <w:t xml:space="preserve"> № </w:t>
      </w:r>
      <w:r w:rsidRPr="008640F6">
        <w:rPr>
          <w:sz w:val="28"/>
          <w:szCs w:val="28"/>
        </w:rPr>
        <w:t>157н);</w:t>
      </w:r>
    </w:p>
    <w:p w:rsidR="006E2BBE" w:rsidRPr="008640F6" w:rsidRDefault="006E2BBE" w:rsidP="00F0414F">
      <w:pPr>
        <w:ind w:firstLine="480"/>
        <w:jc w:val="both"/>
        <w:rPr>
          <w:sz w:val="28"/>
          <w:szCs w:val="28"/>
        </w:rPr>
      </w:pPr>
      <w:r w:rsidRPr="008640F6">
        <w:rPr>
          <w:sz w:val="28"/>
          <w:szCs w:val="28"/>
        </w:rPr>
        <w:t xml:space="preserve">Приказом Минфина России </w:t>
      </w:r>
      <w:hyperlink r:id="rId9" w:anchor="/document/99/902252847/" w:history="1">
        <w:r w:rsidR="00286331" w:rsidRPr="008640F6">
          <w:rPr>
            <w:sz w:val="28"/>
            <w:szCs w:val="28"/>
          </w:rPr>
          <w:t xml:space="preserve">от </w:t>
        </w:r>
        <w:r w:rsidR="007D096A" w:rsidRPr="008640F6">
          <w:rPr>
            <w:sz w:val="28"/>
            <w:szCs w:val="28"/>
          </w:rPr>
          <w:t>30.03</w:t>
        </w:r>
        <w:r w:rsidR="00286331" w:rsidRPr="008640F6">
          <w:rPr>
            <w:sz w:val="28"/>
            <w:szCs w:val="28"/>
          </w:rPr>
          <w:t>.</w:t>
        </w:r>
        <w:r w:rsidRPr="008640F6">
          <w:rPr>
            <w:sz w:val="28"/>
            <w:szCs w:val="28"/>
          </w:rPr>
          <w:t>201</w:t>
        </w:r>
        <w:r w:rsidR="007D096A" w:rsidRPr="008640F6">
          <w:rPr>
            <w:sz w:val="28"/>
            <w:szCs w:val="28"/>
          </w:rPr>
          <w:t>5</w:t>
        </w:r>
        <w:r w:rsidRPr="008640F6">
          <w:rPr>
            <w:sz w:val="28"/>
            <w:szCs w:val="28"/>
          </w:rPr>
          <w:t> г. № </w:t>
        </w:r>
        <w:r w:rsidR="007D096A" w:rsidRPr="008640F6">
          <w:rPr>
            <w:sz w:val="28"/>
            <w:szCs w:val="28"/>
          </w:rPr>
          <w:t>52</w:t>
        </w:r>
        <w:r w:rsidRPr="008640F6">
          <w:rPr>
            <w:sz w:val="28"/>
            <w:szCs w:val="28"/>
          </w:rPr>
          <w:t>н</w:t>
        </w:r>
      </w:hyperlink>
      <w:r w:rsidRPr="008640F6">
        <w:rPr>
          <w:sz w:val="28"/>
          <w:szCs w:val="28"/>
        </w:rPr>
        <w:t xml:space="preserve"> </w:t>
      </w:r>
      <w:r w:rsidR="00F04DB6" w:rsidRPr="008640F6">
        <w:rPr>
          <w:sz w:val="28"/>
          <w:szCs w:val="28"/>
        </w:rPr>
        <w:t>«</w:t>
      </w:r>
      <w:r w:rsidRPr="008640F6">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007D096A" w:rsidRPr="008640F6">
        <w:rPr>
          <w:sz w:val="28"/>
          <w:szCs w:val="28"/>
        </w:rPr>
        <w:t>,</w:t>
      </w:r>
      <w:r w:rsidRPr="008640F6">
        <w:rPr>
          <w:sz w:val="28"/>
          <w:szCs w:val="28"/>
        </w:rPr>
        <w:t xml:space="preserve"> и Методических указаний по их</w:t>
      </w:r>
      <w:r w:rsidR="00DF0A83" w:rsidRPr="008640F6">
        <w:rPr>
          <w:sz w:val="28"/>
          <w:szCs w:val="28"/>
        </w:rPr>
        <w:t xml:space="preserve"> </w:t>
      </w:r>
      <w:r w:rsidRPr="008640F6">
        <w:rPr>
          <w:sz w:val="28"/>
          <w:szCs w:val="28"/>
        </w:rPr>
        <w:t>применению</w:t>
      </w:r>
      <w:r w:rsidR="00F04DB6" w:rsidRPr="008640F6">
        <w:rPr>
          <w:sz w:val="28"/>
          <w:szCs w:val="28"/>
        </w:rPr>
        <w:t>»</w:t>
      </w:r>
      <w:r w:rsidRPr="008640F6">
        <w:rPr>
          <w:sz w:val="28"/>
          <w:szCs w:val="28"/>
        </w:rPr>
        <w:t xml:space="preserve"> (далее – приказ № </w:t>
      </w:r>
      <w:r w:rsidR="007D096A" w:rsidRPr="008640F6">
        <w:rPr>
          <w:sz w:val="28"/>
          <w:szCs w:val="28"/>
        </w:rPr>
        <w:t>52</w:t>
      </w:r>
      <w:r w:rsidRPr="008640F6">
        <w:rPr>
          <w:sz w:val="28"/>
          <w:szCs w:val="28"/>
        </w:rPr>
        <w:t>н);</w:t>
      </w:r>
    </w:p>
    <w:p w:rsidR="00286331" w:rsidRPr="008640F6" w:rsidRDefault="00286331" w:rsidP="00F0414F">
      <w:pPr>
        <w:ind w:firstLine="480"/>
        <w:jc w:val="both"/>
        <w:rPr>
          <w:sz w:val="28"/>
          <w:szCs w:val="28"/>
        </w:rPr>
      </w:pPr>
      <w:r w:rsidRPr="008640F6">
        <w:rPr>
          <w:sz w:val="28"/>
          <w:szCs w:val="28"/>
        </w:rPr>
        <w:t xml:space="preserve">Приказом Минфина России </w:t>
      </w:r>
      <w:hyperlink r:id="rId10" w:anchor="/document/99/902252847/" w:history="1">
        <w:r w:rsidRPr="008640F6">
          <w:rPr>
            <w:sz w:val="28"/>
            <w:szCs w:val="28"/>
          </w:rPr>
          <w:t>от 16 .12.2010 г. № 174н</w:t>
        </w:r>
      </w:hyperlink>
      <w:r w:rsidRPr="008640F6">
        <w:rPr>
          <w:sz w:val="28"/>
          <w:szCs w:val="28"/>
        </w:rPr>
        <w:t xml:space="preserve"> «Об утверждении Плана счетов бухгалтерского учета бюджетных учреждений и Инструкции по его применению» (далее – приказ № 174н);</w:t>
      </w:r>
    </w:p>
    <w:p w:rsidR="007B7527" w:rsidRDefault="007B7527" w:rsidP="00F0414F">
      <w:pPr>
        <w:ind w:firstLine="480"/>
        <w:jc w:val="both"/>
        <w:rPr>
          <w:sz w:val="28"/>
          <w:szCs w:val="28"/>
        </w:rPr>
      </w:pPr>
      <w:r w:rsidRPr="008640F6">
        <w:rPr>
          <w:sz w:val="28"/>
          <w:szCs w:val="28"/>
        </w:rPr>
        <w:t>Приказом Минфина России от 25.03.2011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автономных учреждений» (далее – инструкция № 33н);</w:t>
      </w:r>
    </w:p>
    <w:p w:rsidR="00EE581D" w:rsidRDefault="00EE581D" w:rsidP="00F0414F">
      <w:pPr>
        <w:shd w:val="clear" w:color="auto" w:fill="FFFFFF"/>
        <w:tabs>
          <w:tab w:val="left" w:pos="461"/>
        </w:tabs>
        <w:ind w:firstLine="480"/>
        <w:contextualSpacing/>
        <w:jc w:val="both"/>
        <w:rPr>
          <w:color w:val="000000"/>
          <w:sz w:val="28"/>
          <w:szCs w:val="28"/>
        </w:rPr>
      </w:pPr>
      <w:r>
        <w:rPr>
          <w:color w:val="000000"/>
          <w:sz w:val="28"/>
          <w:szCs w:val="28"/>
        </w:rPr>
        <w:t>- п</w:t>
      </w:r>
      <w:r w:rsidRPr="008E5D18">
        <w:rPr>
          <w:color w:val="000000"/>
          <w:sz w:val="28"/>
          <w:szCs w:val="28"/>
        </w:rPr>
        <w:t xml:space="preserve">риказом </w:t>
      </w:r>
      <w:r>
        <w:rPr>
          <w:color w:val="000000"/>
          <w:sz w:val="28"/>
          <w:szCs w:val="28"/>
        </w:rPr>
        <w:t xml:space="preserve">Министерства финансов Российской Федерации </w:t>
      </w:r>
      <w:hyperlink r:id="rId11" w:anchor="l628" w:history="1">
        <w:r w:rsidRPr="008E5D18">
          <w:rPr>
            <w:color w:val="000000"/>
            <w:sz w:val="28"/>
            <w:szCs w:val="28"/>
          </w:rPr>
          <w:t>от 31</w:t>
        </w:r>
        <w:r>
          <w:rPr>
            <w:color w:val="000000"/>
            <w:sz w:val="28"/>
            <w:szCs w:val="28"/>
          </w:rPr>
          <w:t xml:space="preserve"> декабря 2016 года</w:t>
        </w:r>
        <w:r w:rsidRPr="008E5D18">
          <w:rPr>
            <w:color w:val="000000"/>
            <w:sz w:val="28"/>
            <w:szCs w:val="28"/>
          </w:rPr>
          <w:t xml:space="preserve"> </w:t>
        </w:r>
        <w:r>
          <w:rPr>
            <w:color w:val="000000"/>
            <w:sz w:val="28"/>
            <w:szCs w:val="28"/>
          </w:rPr>
          <w:t>№</w:t>
        </w:r>
        <w:r w:rsidRPr="008E5D18">
          <w:rPr>
            <w:color w:val="000000"/>
            <w:sz w:val="28"/>
            <w:szCs w:val="28"/>
          </w:rPr>
          <w:t xml:space="preserve"> 256н</w:t>
        </w:r>
      </w:hyperlink>
      <w:r w:rsidRPr="008E5D18">
        <w:rPr>
          <w:color w:val="000000"/>
          <w:sz w:val="28"/>
          <w:szCs w:val="28"/>
        </w:rPr>
        <w:t xml:space="preserve"> </w:t>
      </w:r>
      <w:r>
        <w:rPr>
          <w:color w:val="000000"/>
          <w:sz w:val="28"/>
          <w:szCs w:val="28"/>
        </w:rPr>
        <w:t>«</w:t>
      </w:r>
      <w:r w:rsidRPr="008E5D18">
        <w:rPr>
          <w:color w:val="000000"/>
          <w:sz w:val="28"/>
          <w:szCs w:val="28"/>
        </w:rPr>
        <w:t xml:space="preserve">Об утверждении федерального стандарта бухгалтерского учета для организаций государственного сектора </w:t>
      </w:r>
      <w:bookmarkStart w:id="2" w:name="l101"/>
      <w:bookmarkEnd w:id="2"/>
      <w:r>
        <w:rPr>
          <w:color w:val="000000"/>
          <w:sz w:val="28"/>
          <w:szCs w:val="28"/>
        </w:rPr>
        <w:t>«</w:t>
      </w:r>
      <w:r w:rsidRPr="008E5D18">
        <w:rPr>
          <w:color w:val="000000"/>
          <w:sz w:val="28"/>
          <w:szCs w:val="28"/>
        </w:rPr>
        <w:t xml:space="preserve">Концептуальные основы </w:t>
      </w:r>
      <w:bookmarkStart w:id="3" w:name="l25"/>
      <w:bookmarkEnd w:id="3"/>
      <w:r w:rsidRPr="008E5D18">
        <w:rPr>
          <w:color w:val="000000"/>
          <w:sz w:val="28"/>
          <w:szCs w:val="28"/>
        </w:rPr>
        <w:t>бухгалтерского учета и отчетности организаций государственного сектора</w:t>
      </w:r>
      <w:r>
        <w:rPr>
          <w:color w:val="000000"/>
          <w:sz w:val="28"/>
          <w:szCs w:val="28"/>
        </w:rPr>
        <w:t>»</w:t>
      </w:r>
      <w:r w:rsidRPr="008E5D18">
        <w:rPr>
          <w:color w:val="000000"/>
          <w:sz w:val="28"/>
          <w:szCs w:val="28"/>
        </w:rPr>
        <w:t xml:space="preserve"> (далее - </w:t>
      </w:r>
      <w:r>
        <w:rPr>
          <w:color w:val="000000"/>
          <w:sz w:val="28"/>
          <w:szCs w:val="28"/>
        </w:rPr>
        <w:t>Приказ №256н</w:t>
      </w:r>
      <w:r w:rsidRPr="008E5D18">
        <w:rPr>
          <w:color w:val="000000"/>
          <w:sz w:val="28"/>
          <w:szCs w:val="28"/>
        </w:rPr>
        <w:t>);</w:t>
      </w:r>
    </w:p>
    <w:p w:rsidR="00EE581D" w:rsidRDefault="00EE581D" w:rsidP="00F0414F">
      <w:pPr>
        <w:shd w:val="clear" w:color="auto" w:fill="FFFFFF"/>
        <w:tabs>
          <w:tab w:val="left" w:pos="461"/>
        </w:tabs>
        <w:ind w:firstLine="480"/>
        <w:contextualSpacing/>
        <w:jc w:val="both"/>
        <w:rPr>
          <w:color w:val="000000"/>
          <w:sz w:val="28"/>
          <w:szCs w:val="28"/>
        </w:rPr>
      </w:pPr>
      <w:r w:rsidRPr="008E5D18">
        <w:rPr>
          <w:color w:val="000000"/>
          <w:sz w:val="28"/>
          <w:szCs w:val="28"/>
        </w:rPr>
        <w:t xml:space="preserve">- </w:t>
      </w:r>
      <w:r>
        <w:rPr>
          <w:color w:val="000000"/>
          <w:sz w:val="28"/>
          <w:szCs w:val="28"/>
        </w:rPr>
        <w:t>п</w:t>
      </w:r>
      <w:r w:rsidRPr="008E5D18">
        <w:rPr>
          <w:color w:val="000000"/>
          <w:sz w:val="28"/>
          <w:szCs w:val="28"/>
        </w:rPr>
        <w:t xml:space="preserve">риказом </w:t>
      </w:r>
      <w:r>
        <w:rPr>
          <w:color w:val="000000"/>
          <w:sz w:val="28"/>
          <w:szCs w:val="28"/>
        </w:rPr>
        <w:t xml:space="preserve">Министерства финансов Российской Федерации </w:t>
      </w:r>
      <w:hyperlink r:id="rId12" w:anchor="l202" w:history="1">
        <w:r w:rsidRPr="008E5D18">
          <w:rPr>
            <w:color w:val="000000"/>
            <w:sz w:val="28"/>
            <w:szCs w:val="28"/>
          </w:rPr>
          <w:t>от 31</w:t>
        </w:r>
        <w:r>
          <w:rPr>
            <w:color w:val="000000"/>
            <w:sz w:val="28"/>
            <w:szCs w:val="28"/>
          </w:rPr>
          <w:t xml:space="preserve"> декабря 2016 года</w:t>
        </w:r>
        <w:r w:rsidRPr="008E5D18">
          <w:rPr>
            <w:color w:val="000000"/>
            <w:sz w:val="28"/>
            <w:szCs w:val="28"/>
          </w:rPr>
          <w:t xml:space="preserve"> </w:t>
        </w:r>
        <w:r>
          <w:rPr>
            <w:color w:val="000000"/>
            <w:sz w:val="28"/>
            <w:szCs w:val="28"/>
          </w:rPr>
          <w:t>№</w:t>
        </w:r>
        <w:r w:rsidRPr="008E5D18">
          <w:rPr>
            <w:color w:val="000000"/>
            <w:sz w:val="28"/>
            <w:szCs w:val="28"/>
          </w:rPr>
          <w:t xml:space="preserve"> 257н</w:t>
        </w:r>
      </w:hyperlink>
      <w:r w:rsidRPr="008E5D18">
        <w:rPr>
          <w:color w:val="000000"/>
          <w:sz w:val="28"/>
          <w:szCs w:val="28"/>
        </w:rPr>
        <w:t xml:space="preserve"> </w:t>
      </w:r>
      <w:r>
        <w:rPr>
          <w:color w:val="000000"/>
          <w:sz w:val="28"/>
          <w:szCs w:val="28"/>
        </w:rPr>
        <w:t>«</w:t>
      </w:r>
      <w:r w:rsidRPr="008E5D18">
        <w:rPr>
          <w:color w:val="000000"/>
          <w:sz w:val="28"/>
          <w:szCs w:val="28"/>
        </w:rPr>
        <w:t>Об утверждении федерального стандарта бухгалтерского учета для организаций государственного сектора "Основные средства</w:t>
      </w:r>
      <w:r>
        <w:rPr>
          <w:color w:val="000000"/>
          <w:sz w:val="28"/>
          <w:szCs w:val="28"/>
        </w:rPr>
        <w:t>» (далее - Приказ №257н</w:t>
      </w:r>
      <w:r w:rsidRPr="008E5D18">
        <w:rPr>
          <w:color w:val="000000"/>
          <w:sz w:val="28"/>
          <w:szCs w:val="28"/>
        </w:rPr>
        <w:t>);</w:t>
      </w:r>
    </w:p>
    <w:p w:rsidR="00EE581D" w:rsidRDefault="00EE581D" w:rsidP="00F0414F">
      <w:pPr>
        <w:shd w:val="clear" w:color="auto" w:fill="FFFFFF"/>
        <w:tabs>
          <w:tab w:val="left" w:pos="461"/>
        </w:tabs>
        <w:ind w:firstLine="480"/>
        <w:contextualSpacing/>
        <w:jc w:val="both"/>
        <w:rPr>
          <w:color w:val="000000"/>
          <w:sz w:val="28"/>
          <w:szCs w:val="28"/>
        </w:rPr>
      </w:pPr>
      <w:r w:rsidRPr="008E5D18">
        <w:rPr>
          <w:color w:val="000000"/>
          <w:sz w:val="28"/>
          <w:szCs w:val="28"/>
        </w:rPr>
        <w:t xml:space="preserve">- </w:t>
      </w:r>
      <w:r>
        <w:rPr>
          <w:color w:val="000000"/>
          <w:sz w:val="28"/>
          <w:szCs w:val="28"/>
        </w:rPr>
        <w:t>п</w:t>
      </w:r>
      <w:r w:rsidRPr="008E5D18">
        <w:rPr>
          <w:color w:val="000000"/>
          <w:sz w:val="28"/>
          <w:szCs w:val="28"/>
        </w:rPr>
        <w:t xml:space="preserve">риказом </w:t>
      </w:r>
      <w:r>
        <w:rPr>
          <w:color w:val="000000"/>
          <w:sz w:val="28"/>
          <w:szCs w:val="28"/>
        </w:rPr>
        <w:t xml:space="preserve">Министерства финансов Российской Федерации </w:t>
      </w:r>
      <w:hyperlink r:id="rId13" w:anchor="l116" w:history="1">
        <w:r w:rsidRPr="008E5D18">
          <w:rPr>
            <w:color w:val="000000"/>
            <w:sz w:val="28"/>
            <w:szCs w:val="28"/>
          </w:rPr>
          <w:t>от 31</w:t>
        </w:r>
        <w:r>
          <w:rPr>
            <w:color w:val="000000"/>
            <w:sz w:val="28"/>
            <w:szCs w:val="28"/>
          </w:rPr>
          <w:t xml:space="preserve"> декабря </w:t>
        </w:r>
        <w:r w:rsidRPr="008E5D18">
          <w:rPr>
            <w:color w:val="000000"/>
            <w:sz w:val="28"/>
            <w:szCs w:val="28"/>
          </w:rPr>
          <w:t>2016 г</w:t>
        </w:r>
        <w:r>
          <w:rPr>
            <w:color w:val="000000"/>
            <w:sz w:val="28"/>
            <w:szCs w:val="28"/>
          </w:rPr>
          <w:t>ода</w:t>
        </w:r>
        <w:r w:rsidRPr="008E5D18">
          <w:rPr>
            <w:color w:val="000000"/>
            <w:sz w:val="28"/>
            <w:szCs w:val="28"/>
          </w:rPr>
          <w:t xml:space="preserve"> </w:t>
        </w:r>
        <w:r>
          <w:rPr>
            <w:color w:val="000000"/>
            <w:sz w:val="28"/>
            <w:szCs w:val="28"/>
          </w:rPr>
          <w:t>№</w:t>
        </w:r>
        <w:r w:rsidRPr="008E5D18">
          <w:rPr>
            <w:color w:val="000000"/>
            <w:sz w:val="28"/>
            <w:szCs w:val="28"/>
          </w:rPr>
          <w:t xml:space="preserve"> 258н</w:t>
        </w:r>
      </w:hyperlink>
      <w:r w:rsidRPr="008E5D18">
        <w:rPr>
          <w:color w:val="000000"/>
          <w:sz w:val="28"/>
          <w:szCs w:val="28"/>
        </w:rPr>
        <w:t xml:space="preserve"> </w:t>
      </w:r>
      <w:r>
        <w:rPr>
          <w:color w:val="000000"/>
          <w:sz w:val="28"/>
          <w:szCs w:val="28"/>
        </w:rPr>
        <w:t>«</w:t>
      </w:r>
      <w:r w:rsidRPr="008E5D18">
        <w:rPr>
          <w:color w:val="000000"/>
          <w:sz w:val="28"/>
          <w:szCs w:val="28"/>
        </w:rPr>
        <w:t xml:space="preserve">Об утверждении федерального стандарта бухгалтерского учета для организаций государственного сектора </w:t>
      </w:r>
      <w:r>
        <w:rPr>
          <w:color w:val="000000"/>
          <w:sz w:val="28"/>
          <w:szCs w:val="28"/>
        </w:rPr>
        <w:t>«</w:t>
      </w:r>
      <w:r w:rsidRPr="008E5D18">
        <w:rPr>
          <w:color w:val="000000"/>
          <w:sz w:val="28"/>
          <w:szCs w:val="28"/>
        </w:rPr>
        <w:t>Аренда</w:t>
      </w:r>
      <w:r>
        <w:rPr>
          <w:color w:val="000000"/>
          <w:sz w:val="28"/>
          <w:szCs w:val="28"/>
        </w:rPr>
        <w:t>»</w:t>
      </w:r>
      <w:r w:rsidRPr="008E5D18">
        <w:rPr>
          <w:color w:val="000000"/>
          <w:sz w:val="28"/>
          <w:szCs w:val="28"/>
        </w:rPr>
        <w:t xml:space="preserve"> (далее - ФСБУ </w:t>
      </w:r>
      <w:r>
        <w:rPr>
          <w:color w:val="000000"/>
          <w:sz w:val="28"/>
          <w:szCs w:val="28"/>
        </w:rPr>
        <w:t>«</w:t>
      </w:r>
      <w:r w:rsidRPr="008E5D18">
        <w:rPr>
          <w:color w:val="000000"/>
          <w:sz w:val="28"/>
          <w:szCs w:val="28"/>
        </w:rPr>
        <w:t>Аренда</w:t>
      </w:r>
      <w:r>
        <w:rPr>
          <w:color w:val="000000"/>
          <w:sz w:val="28"/>
          <w:szCs w:val="28"/>
        </w:rPr>
        <w:t>»</w:t>
      </w:r>
      <w:r w:rsidRPr="008E5D18">
        <w:rPr>
          <w:color w:val="000000"/>
          <w:sz w:val="28"/>
          <w:szCs w:val="28"/>
        </w:rPr>
        <w:t>);</w:t>
      </w:r>
    </w:p>
    <w:p w:rsidR="00EE581D" w:rsidRDefault="00EE581D" w:rsidP="00F0414F">
      <w:pPr>
        <w:shd w:val="clear" w:color="auto" w:fill="FFFFFF"/>
        <w:tabs>
          <w:tab w:val="left" w:pos="851"/>
        </w:tabs>
        <w:ind w:firstLine="480"/>
        <w:contextualSpacing/>
        <w:jc w:val="both"/>
        <w:rPr>
          <w:color w:val="000000"/>
          <w:sz w:val="28"/>
          <w:szCs w:val="28"/>
        </w:rPr>
      </w:pPr>
      <w:bookmarkStart w:id="4" w:name="l26"/>
      <w:bookmarkEnd w:id="4"/>
      <w:r w:rsidRPr="008E5D18">
        <w:rPr>
          <w:color w:val="000000"/>
          <w:sz w:val="28"/>
          <w:szCs w:val="28"/>
        </w:rPr>
        <w:t xml:space="preserve">- </w:t>
      </w:r>
      <w:r>
        <w:rPr>
          <w:color w:val="000000"/>
          <w:sz w:val="28"/>
          <w:szCs w:val="28"/>
        </w:rPr>
        <w:t>п</w:t>
      </w:r>
      <w:r w:rsidRPr="008E5D18">
        <w:rPr>
          <w:color w:val="000000"/>
          <w:sz w:val="28"/>
          <w:szCs w:val="28"/>
        </w:rPr>
        <w:t xml:space="preserve">риказом </w:t>
      </w:r>
      <w:r>
        <w:rPr>
          <w:color w:val="000000"/>
          <w:sz w:val="28"/>
          <w:szCs w:val="28"/>
        </w:rPr>
        <w:t xml:space="preserve">Министерства финансов Российской Федерации </w:t>
      </w:r>
      <w:hyperlink r:id="rId14" w:anchor="l87" w:history="1">
        <w:r w:rsidRPr="008E5D18">
          <w:rPr>
            <w:color w:val="000000"/>
            <w:sz w:val="28"/>
            <w:szCs w:val="28"/>
          </w:rPr>
          <w:t>от 31</w:t>
        </w:r>
        <w:r>
          <w:rPr>
            <w:color w:val="000000"/>
            <w:sz w:val="28"/>
            <w:szCs w:val="28"/>
          </w:rPr>
          <w:t xml:space="preserve"> декабря </w:t>
        </w:r>
        <w:r w:rsidRPr="008E5D18">
          <w:rPr>
            <w:color w:val="000000"/>
            <w:sz w:val="28"/>
            <w:szCs w:val="28"/>
          </w:rPr>
          <w:t>2016 г</w:t>
        </w:r>
        <w:r>
          <w:rPr>
            <w:color w:val="000000"/>
            <w:sz w:val="28"/>
            <w:szCs w:val="28"/>
          </w:rPr>
          <w:t>ода</w:t>
        </w:r>
        <w:r w:rsidRPr="008E5D18">
          <w:rPr>
            <w:color w:val="000000"/>
            <w:sz w:val="28"/>
            <w:szCs w:val="28"/>
          </w:rPr>
          <w:t xml:space="preserve"> </w:t>
        </w:r>
        <w:r>
          <w:rPr>
            <w:color w:val="000000"/>
            <w:sz w:val="28"/>
            <w:szCs w:val="28"/>
          </w:rPr>
          <w:t>№</w:t>
        </w:r>
        <w:r w:rsidRPr="008E5D18">
          <w:rPr>
            <w:color w:val="000000"/>
            <w:sz w:val="28"/>
            <w:szCs w:val="28"/>
          </w:rPr>
          <w:t xml:space="preserve"> 259н</w:t>
        </w:r>
      </w:hyperlink>
      <w:r w:rsidRPr="008E5D18">
        <w:rPr>
          <w:color w:val="000000"/>
          <w:sz w:val="28"/>
          <w:szCs w:val="28"/>
        </w:rPr>
        <w:t xml:space="preserve"> </w:t>
      </w:r>
      <w:r>
        <w:rPr>
          <w:color w:val="000000"/>
          <w:sz w:val="28"/>
          <w:szCs w:val="28"/>
        </w:rPr>
        <w:t>«</w:t>
      </w:r>
      <w:r w:rsidRPr="008E5D18">
        <w:rPr>
          <w:color w:val="000000"/>
          <w:sz w:val="28"/>
          <w:szCs w:val="28"/>
        </w:rPr>
        <w:t xml:space="preserve">Об утверждении федерального стандарта бухгалтерского учета для организаций государственного сектора </w:t>
      </w:r>
      <w:r>
        <w:rPr>
          <w:color w:val="000000"/>
          <w:sz w:val="28"/>
          <w:szCs w:val="28"/>
        </w:rPr>
        <w:t>«</w:t>
      </w:r>
      <w:r w:rsidRPr="008E5D18">
        <w:rPr>
          <w:color w:val="000000"/>
          <w:sz w:val="28"/>
          <w:szCs w:val="28"/>
        </w:rPr>
        <w:t>Обесценение активов</w:t>
      </w:r>
      <w:r>
        <w:rPr>
          <w:color w:val="000000"/>
          <w:sz w:val="28"/>
          <w:szCs w:val="28"/>
        </w:rPr>
        <w:t>»</w:t>
      </w:r>
      <w:r w:rsidRPr="008E5D18">
        <w:rPr>
          <w:color w:val="000000"/>
          <w:sz w:val="28"/>
          <w:szCs w:val="28"/>
        </w:rPr>
        <w:t xml:space="preserve"> (далее - </w:t>
      </w:r>
      <w:r>
        <w:rPr>
          <w:color w:val="000000"/>
          <w:sz w:val="28"/>
          <w:szCs w:val="28"/>
        </w:rPr>
        <w:t>Приказ №259н</w:t>
      </w:r>
      <w:r w:rsidRPr="008E5D18">
        <w:rPr>
          <w:color w:val="000000"/>
          <w:sz w:val="28"/>
          <w:szCs w:val="28"/>
        </w:rPr>
        <w:t>);</w:t>
      </w:r>
    </w:p>
    <w:p w:rsidR="00EE581D" w:rsidRDefault="00EE581D" w:rsidP="00F0414F">
      <w:pPr>
        <w:shd w:val="clear" w:color="auto" w:fill="FFFFFF"/>
        <w:tabs>
          <w:tab w:val="left" w:pos="851"/>
        </w:tabs>
        <w:ind w:firstLine="480"/>
        <w:contextualSpacing/>
        <w:jc w:val="both"/>
        <w:rPr>
          <w:color w:val="000000"/>
          <w:sz w:val="28"/>
          <w:szCs w:val="28"/>
        </w:rPr>
      </w:pPr>
      <w:r w:rsidRPr="008E5D18">
        <w:rPr>
          <w:color w:val="000000"/>
          <w:sz w:val="28"/>
          <w:szCs w:val="28"/>
        </w:rPr>
        <w:t xml:space="preserve">- </w:t>
      </w:r>
      <w:r>
        <w:rPr>
          <w:color w:val="000000"/>
          <w:sz w:val="28"/>
          <w:szCs w:val="28"/>
        </w:rPr>
        <w:t>п</w:t>
      </w:r>
      <w:r w:rsidRPr="008E5D18">
        <w:rPr>
          <w:color w:val="000000"/>
          <w:sz w:val="28"/>
          <w:szCs w:val="28"/>
        </w:rPr>
        <w:t>риказом</w:t>
      </w:r>
      <w:r w:rsidRPr="00925954">
        <w:rPr>
          <w:color w:val="000000"/>
          <w:sz w:val="28"/>
          <w:szCs w:val="28"/>
        </w:rPr>
        <w:t xml:space="preserve"> </w:t>
      </w:r>
      <w:r>
        <w:rPr>
          <w:color w:val="000000"/>
          <w:sz w:val="28"/>
          <w:szCs w:val="28"/>
        </w:rPr>
        <w:t>Министерства финансов Российской Федерации</w:t>
      </w:r>
      <w:r w:rsidRPr="008E5D18">
        <w:rPr>
          <w:color w:val="000000"/>
          <w:sz w:val="28"/>
          <w:szCs w:val="28"/>
        </w:rPr>
        <w:t xml:space="preserve"> </w:t>
      </w:r>
      <w:hyperlink r:id="rId15" w:anchor="l175" w:history="1">
        <w:r w:rsidRPr="008E5D18">
          <w:rPr>
            <w:color w:val="000000"/>
            <w:sz w:val="28"/>
            <w:szCs w:val="28"/>
          </w:rPr>
          <w:t>от 31</w:t>
        </w:r>
        <w:r>
          <w:rPr>
            <w:color w:val="000000"/>
            <w:sz w:val="28"/>
            <w:szCs w:val="28"/>
          </w:rPr>
          <w:t xml:space="preserve"> декабря </w:t>
        </w:r>
        <w:r w:rsidRPr="008E5D18">
          <w:rPr>
            <w:color w:val="000000"/>
            <w:sz w:val="28"/>
            <w:szCs w:val="28"/>
          </w:rPr>
          <w:t>2016 г</w:t>
        </w:r>
        <w:r>
          <w:rPr>
            <w:color w:val="000000"/>
            <w:sz w:val="28"/>
            <w:szCs w:val="28"/>
          </w:rPr>
          <w:t>ода</w:t>
        </w:r>
        <w:r w:rsidRPr="008E5D18">
          <w:rPr>
            <w:color w:val="000000"/>
            <w:sz w:val="28"/>
            <w:szCs w:val="28"/>
          </w:rPr>
          <w:t xml:space="preserve"> </w:t>
        </w:r>
        <w:r>
          <w:rPr>
            <w:color w:val="000000"/>
            <w:sz w:val="28"/>
            <w:szCs w:val="28"/>
          </w:rPr>
          <w:t>№</w:t>
        </w:r>
        <w:r w:rsidRPr="008E5D18">
          <w:rPr>
            <w:color w:val="000000"/>
            <w:sz w:val="28"/>
            <w:szCs w:val="28"/>
          </w:rPr>
          <w:t xml:space="preserve"> 260н</w:t>
        </w:r>
      </w:hyperlink>
      <w:r w:rsidRPr="008E5D18">
        <w:rPr>
          <w:color w:val="000000"/>
          <w:sz w:val="28"/>
          <w:szCs w:val="28"/>
        </w:rPr>
        <w:t xml:space="preserve"> </w:t>
      </w:r>
      <w:r>
        <w:rPr>
          <w:color w:val="000000"/>
          <w:sz w:val="28"/>
          <w:szCs w:val="28"/>
        </w:rPr>
        <w:t>«</w:t>
      </w:r>
      <w:r w:rsidRPr="008E5D18">
        <w:rPr>
          <w:color w:val="000000"/>
          <w:sz w:val="28"/>
          <w:szCs w:val="28"/>
        </w:rPr>
        <w:t xml:space="preserve">Об утверждении федерального стандарта бухгалтерского учета для организаций государственного сектора </w:t>
      </w:r>
      <w:r>
        <w:rPr>
          <w:color w:val="000000"/>
          <w:sz w:val="28"/>
          <w:szCs w:val="28"/>
        </w:rPr>
        <w:t>«</w:t>
      </w:r>
      <w:r w:rsidRPr="008E5D18">
        <w:rPr>
          <w:color w:val="000000"/>
          <w:sz w:val="28"/>
          <w:szCs w:val="28"/>
        </w:rPr>
        <w:t>Представление бухгалтерской (финансовой) отчетности</w:t>
      </w:r>
      <w:r>
        <w:rPr>
          <w:color w:val="000000"/>
          <w:sz w:val="28"/>
          <w:szCs w:val="28"/>
        </w:rPr>
        <w:t>»</w:t>
      </w:r>
      <w:r w:rsidRPr="008E5D18">
        <w:rPr>
          <w:color w:val="000000"/>
          <w:sz w:val="28"/>
          <w:szCs w:val="28"/>
        </w:rPr>
        <w:t>;</w:t>
      </w:r>
    </w:p>
    <w:p w:rsidR="008D5BDF" w:rsidRPr="008640F6" w:rsidRDefault="00AD23CE" w:rsidP="00F0414F">
      <w:pPr>
        <w:ind w:firstLine="480"/>
        <w:jc w:val="both"/>
        <w:rPr>
          <w:sz w:val="28"/>
          <w:szCs w:val="28"/>
        </w:rPr>
      </w:pPr>
      <w:r w:rsidRPr="008640F6">
        <w:rPr>
          <w:sz w:val="28"/>
          <w:szCs w:val="28"/>
        </w:rPr>
        <w:t>иными нормативно-правовыми актами, регулирующими вопросы бухгалтерского (бюджетного) учета.</w:t>
      </w:r>
    </w:p>
    <w:p w:rsidR="0055486C" w:rsidRPr="00244F21" w:rsidRDefault="0018716E" w:rsidP="00F0414F">
      <w:pPr>
        <w:shd w:val="clear" w:color="auto" w:fill="FFFFFF"/>
        <w:tabs>
          <w:tab w:val="left" w:pos="851"/>
        </w:tabs>
        <w:ind w:firstLine="480"/>
        <w:contextualSpacing/>
        <w:jc w:val="both"/>
        <w:rPr>
          <w:color w:val="000000"/>
          <w:sz w:val="28"/>
          <w:szCs w:val="28"/>
        </w:rPr>
      </w:pPr>
      <w:r w:rsidRPr="00244F21">
        <w:rPr>
          <w:color w:val="000000"/>
          <w:sz w:val="28"/>
          <w:szCs w:val="28"/>
        </w:rPr>
        <w:t>1.4</w:t>
      </w:r>
      <w:r w:rsidR="00A60464" w:rsidRPr="00244F21">
        <w:rPr>
          <w:color w:val="000000"/>
          <w:sz w:val="28"/>
          <w:szCs w:val="28"/>
        </w:rPr>
        <w:t xml:space="preserve">. </w:t>
      </w:r>
      <w:r w:rsidR="0055486C" w:rsidRPr="00244F21">
        <w:rPr>
          <w:color w:val="000000"/>
          <w:sz w:val="28"/>
          <w:szCs w:val="28"/>
        </w:rPr>
        <w:t xml:space="preserve">При формировании учетной политики </w:t>
      </w:r>
      <w:r w:rsidR="00C541ED" w:rsidRPr="00244F21">
        <w:rPr>
          <w:color w:val="000000"/>
          <w:sz w:val="28"/>
          <w:szCs w:val="28"/>
        </w:rPr>
        <w:t>Учреждение</w:t>
      </w:r>
      <w:r w:rsidR="0055486C" w:rsidRPr="00244F21">
        <w:rPr>
          <w:color w:val="000000"/>
          <w:sz w:val="28"/>
          <w:szCs w:val="28"/>
        </w:rPr>
        <w:t xml:space="preserve"> базируется на следующих принципах:</w:t>
      </w:r>
    </w:p>
    <w:p w:rsidR="0055486C" w:rsidRPr="00244F21" w:rsidRDefault="0055486C" w:rsidP="00F0414F">
      <w:pPr>
        <w:shd w:val="clear" w:color="auto" w:fill="FFFFFF"/>
        <w:tabs>
          <w:tab w:val="left" w:pos="851"/>
        </w:tabs>
        <w:ind w:firstLine="480"/>
        <w:contextualSpacing/>
        <w:jc w:val="both"/>
        <w:rPr>
          <w:color w:val="000000"/>
          <w:sz w:val="28"/>
          <w:szCs w:val="28"/>
        </w:rPr>
      </w:pPr>
      <w:r w:rsidRPr="00244F21">
        <w:rPr>
          <w:color w:val="000000"/>
          <w:sz w:val="28"/>
          <w:szCs w:val="28"/>
        </w:rPr>
        <w:t>Принимаемая учетная политика применяется последовательно из года в год;</w:t>
      </w:r>
    </w:p>
    <w:p w:rsidR="008D5BDF" w:rsidRPr="007D096A" w:rsidRDefault="0055486C" w:rsidP="00F0414F">
      <w:pPr>
        <w:shd w:val="clear" w:color="auto" w:fill="FFFFFF"/>
        <w:tabs>
          <w:tab w:val="left" w:pos="851"/>
        </w:tabs>
        <w:ind w:firstLine="480"/>
        <w:contextualSpacing/>
        <w:jc w:val="both"/>
        <w:rPr>
          <w:rFonts w:ascii="Courier New" w:hAnsi="Courier New" w:cs="Courier New"/>
        </w:rPr>
      </w:pPr>
      <w:r w:rsidRPr="00244F21">
        <w:rPr>
          <w:color w:val="000000"/>
          <w:sz w:val="28"/>
          <w:szCs w:val="28"/>
        </w:rPr>
        <w:t xml:space="preserve">Изменения в учетной политике допускаются в случаях изменения нормативно-правовых актов по бухгалтерскому учету, нового способа ведения бухгалтерского </w:t>
      </w:r>
      <w:r w:rsidRPr="00244F21">
        <w:rPr>
          <w:color w:val="000000"/>
          <w:sz w:val="28"/>
          <w:szCs w:val="28"/>
        </w:rPr>
        <w:lastRenderedPageBreak/>
        <w:t xml:space="preserve">учета, реорганизации </w:t>
      </w:r>
      <w:r w:rsidR="00E1070A" w:rsidRPr="00244F21">
        <w:rPr>
          <w:color w:val="000000"/>
          <w:sz w:val="28"/>
          <w:szCs w:val="28"/>
        </w:rPr>
        <w:t>У</w:t>
      </w:r>
      <w:r w:rsidRPr="00244F21">
        <w:rPr>
          <w:color w:val="000000"/>
          <w:sz w:val="28"/>
          <w:szCs w:val="28"/>
        </w:rPr>
        <w:t>чреждения и в других случаях, предусмотренных законодательством</w:t>
      </w:r>
      <w:r w:rsidR="00244F21">
        <w:rPr>
          <w:color w:val="000000"/>
          <w:sz w:val="28"/>
          <w:szCs w:val="28"/>
        </w:rPr>
        <w:t>.</w:t>
      </w:r>
      <w:r w:rsidRPr="00244F21">
        <w:rPr>
          <w:color w:val="000000"/>
          <w:sz w:val="28"/>
          <w:szCs w:val="28"/>
        </w:rPr>
        <w:t xml:space="preserve"> </w:t>
      </w:r>
    </w:p>
    <w:p w:rsidR="00736FCF" w:rsidRDefault="00736FCF" w:rsidP="00F0414F">
      <w:pPr>
        <w:ind w:firstLine="480"/>
        <w:jc w:val="both"/>
        <w:rPr>
          <w:color w:val="000000"/>
          <w:sz w:val="28"/>
          <w:szCs w:val="28"/>
        </w:rPr>
      </w:pPr>
      <w:r w:rsidRPr="00FA5442">
        <w:rPr>
          <w:color w:val="000000"/>
          <w:sz w:val="28"/>
          <w:szCs w:val="28"/>
        </w:rPr>
        <w:t>1.</w:t>
      </w:r>
      <w:r w:rsidR="00FA5442" w:rsidRPr="00FA5442">
        <w:rPr>
          <w:color w:val="000000"/>
          <w:sz w:val="28"/>
          <w:szCs w:val="28"/>
        </w:rPr>
        <w:t>5</w:t>
      </w:r>
      <w:r w:rsidRPr="00FA5442">
        <w:rPr>
          <w:color w:val="000000"/>
          <w:sz w:val="28"/>
          <w:szCs w:val="28"/>
        </w:rPr>
        <w:t>. Учетная политика является единой для Учреждения и ее подведомственных обособленных подразделений.</w:t>
      </w:r>
    </w:p>
    <w:p w:rsidR="00E220DF" w:rsidRDefault="00E220DF" w:rsidP="00F0414F">
      <w:pPr>
        <w:shd w:val="clear" w:color="auto" w:fill="FFFFFF"/>
        <w:tabs>
          <w:tab w:val="left" w:pos="461"/>
        </w:tabs>
        <w:spacing w:before="158"/>
        <w:ind w:firstLine="480"/>
        <w:contextualSpacing/>
        <w:jc w:val="both"/>
        <w:rPr>
          <w:color w:val="000000"/>
          <w:spacing w:val="-4"/>
          <w:sz w:val="28"/>
          <w:szCs w:val="28"/>
        </w:rPr>
      </w:pPr>
      <w:r>
        <w:rPr>
          <w:color w:val="000000"/>
          <w:spacing w:val="-4"/>
          <w:sz w:val="28"/>
          <w:szCs w:val="28"/>
        </w:rPr>
        <w:t xml:space="preserve">1.6. </w:t>
      </w:r>
      <w:r w:rsidRPr="00337401">
        <w:rPr>
          <w:color w:val="000000"/>
          <w:spacing w:val="-4"/>
          <w:sz w:val="28"/>
          <w:szCs w:val="28"/>
        </w:rPr>
        <w:t xml:space="preserve">Бюджетный и налоговый учет </w:t>
      </w:r>
      <w:r>
        <w:rPr>
          <w:color w:val="000000"/>
          <w:spacing w:val="-4"/>
          <w:sz w:val="28"/>
          <w:szCs w:val="28"/>
        </w:rPr>
        <w:t xml:space="preserve">в </w:t>
      </w:r>
      <w:r w:rsidR="00DA2A14">
        <w:rPr>
          <w:color w:val="000000"/>
          <w:spacing w:val="-4"/>
          <w:sz w:val="28"/>
          <w:szCs w:val="28"/>
        </w:rPr>
        <w:t xml:space="preserve">Учреждении </w:t>
      </w:r>
      <w:r w:rsidRPr="00BA30F3">
        <w:rPr>
          <w:color w:val="000000"/>
          <w:spacing w:val="-4"/>
          <w:sz w:val="28"/>
          <w:szCs w:val="28"/>
        </w:rPr>
        <w:t>осуществляется</w:t>
      </w:r>
      <w:r w:rsidRPr="00AB4D38">
        <w:rPr>
          <w:color w:val="000000"/>
          <w:spacing w:val="-4"/>
          <w:sz w:val="28"/>
          <w:szCs w:val="28"/>
        </w:rPr>
        <w:t xml:space="preserve"> </w:t>
      </w:r>
      <w:r>
        <w:rPr>
          <w:color w:val="000000"/>
          <w:spacing w:val="-4"/>
          <w:sz w:val="28"/>
          <w:szCs w:val="28"/>
        </w:rPr>
        <w:t xml:space="preserve">государственным казенным учреждением Вологодской области «Областное казначейство» (далее ГКУ </w:t>
      </w:r>
      <w:proofErr w:type="gramStart"/>
      <w:r>
        <w:rPr>
          <w:color w:val="000000"/>
          <w:spacing w:val="-4"/>
          <w:sz w:val="28"/>
          <w:szCs w:val="28"/>
        </w:rPr>
        <w:t>ВО</w:t>
      </w:r>
      <w:proofErr w:type="gramEnd"/>
      <w:r>
        <w:rPr>
          <w:color w:val="000000"/>
          <w:spacing w:val="-4"/>
          <w:sz w:val="28"/>
          <w:szCs w:val="28"/>
        </w:rPr>
        <w:t xml:space="preserve"> «Областное казначейство») </w:t>
      </w:r>
      <w:r w:rsidRPr="00AB4D38">
        <w:rPr>
          <w:color w:val="000000"/>
          <w:spacing w:val="-4"/>
          <w:sz w:val="28"/>
          <w:szCs w:val="28"/>
        </w:rPr>
        <w:t xml:space="preserve">в соответствии с </w:t>
      </w:r>
      <w:r w:rsidRPr="002724B2">
        <w:rPr>
          <w:color w:val="000000"/>
          <w:spacing w:val="-4"/>
          <w:sz w:val="28"/>
          <w:szCs w:val="28"/>
        </w:rPr>
        <w:t xml:space="preserve">Соглашением от </w:t>
      </w:r>
      <w:r w:rsidR="00F05DC6">
        <w:rPr>
          <w:color w:val="000000"/>
          <w:spacing w:val="-4"/>
          <w:sz w:val="28"/>
          <w:szCs w:val="28"/>
        </w:rPr>
        <w:t>29</w:t>
      </w:r>
      <w:r w:rsidRPr="002724B2">
        <w:rPr>
          <w:color w:val="000000"/>
          <w:spacing w:val="-4"/>
          <w:sz w:val="28"/>
          <w:szCs w:val="28"/>
        </w:rPr>
        <w:t xml:space="preserve"> </w:t>
      </w:r>
      <w:r w:rsidR="00F05DC6">
        <w:rPr>
          <w:color w:val="000000"/>
          <w:spacing w:val="-4"/>
          <w:sz w:val="28"/>
          <w:szCs w:val="28"/>
        </w:rPr>
        <w:t>июн</w:t>
      </w:r>
      <w:r w:rsidR="00CC2BDF" w:rsidRPr="002724B2">
        <w:rPr>
          <w:color w:val="000000"/>
          <w:spacing w:val="-4"/>
          <w:sz w:val="28"/>
          <w:szCs w:val="28"/>
        </w:rPr>
        <w:t>я</w:t>
      </w:r>
      <w:r w:rsidRPr="002724B2">
        <w:rPr>
          <w:color w:val="000000"/>
          <w:spacing w:val="-4"/>
          <w:sz w:val="28"/>
          <w:szCs w:val="28"/>
        </w:rPr>
        <w:t xml:space="preserve"> 201</w:t>
      </w:r>
      <w:r w:rsidR="00CC2BDF" w:rsidRPr="002724B2">
        <w:rPr>
          <w:color w:val="000000"/>
          <w:spacing w:val="-4"/>
          <w:sz w:val="28"/>
          <w:szCs w:val="28"/>
        </w:rPr>
        <w:t>8</w:t>
      </w:r>
      <w:r w:rsidRPr="002724B2">
        <w:rPr>
          <w:color w:val="000000"/>
          <w:spacing w:val="-4"/>
          <w:sz w:val="28"/>
          <w:szCs w:val="28"/>
        </w:rPr>
        <w:t xml:space="preserve"> года № 7</w:t>
      </w:r>
      <w:r w:rsidR="00F05DC6">
        <w:rPr>
          <w:color w:val="000000"/>
          <w:spacing w:val="-4"/>
          <w:sz w:val="28"/>
          <w:szCs w:val="28"/>
        </w:rPr>
        <w:t>2</w:t>
      </w:r>
      <w:r w:rsidRPr="00954596">
        <w:rPr>
          <w:color w:val="000000"/>
          <w:spacing w:val="-4"/>
          <w:sz w:val="28"/>
          <w:szCs w:val="28"/>
        </w:rPr>
        <w:t xml:space="preserve"> о передаче </w:t>
      </w:r>
      <w:r w:rsidR="00A86C7A">
        <w:rPr>
          <w:color w:val="000000"/>
          <w:spacing w:val="-4"/>
          <w:sz w:val="28"/>
          <w:szCs w:val="28"/>
        </w:rPr>
        <w:t>Учреждением</w:t>
      </w:r>
      <w:r w:rsidR="002B0670">
        <w:rPr>
          <w:color w:val="000000"/>
          <w:spacing w:val="-4"/>
          <w:sz w:val="28"/>
          <w:szCs w:val="28"/>
        </w:rPr>
        <w:t xml:space="preserve"> </w:t>
      </w:r>
      <w:r w:rsidRPr="00954596">
        <w:rPr>
          <w:color w:val="000000"/>
          <w:spacing w:val="-4"/>
          <w:sz w:val="28"/>
          <w:szCs w:val="28"/>
        </w:rPr>
        <w:t>функций по ведению бюджетного (бухгалтерского) учета, составлению бюджетной, налоговой отчетности, отчетности в государ</w:t>
      </w:r>
      <w:r>
        <w:rPr>
          <w:color w:val="000000"/>
          <w:spacing w:val="-4"/>
          <w:sz w:val="28"/>
          <w:szCs w:val="28"/>
        </w:rPr>
        <w:t xml:space="preserve">ственные внебюджетные фонды  </w:t>
      </w:r>
      <w:r w:rsidRPr="00954596">
        <w:rPr>
          <w:color w:val="000000"/>
          <w:spacing w:val="-4"/>
          <w:sz w:val="28"/>
          <w:szCs w:val="28"/>
        </w:rPr>
        <w:t xml:space="preserve">(далее </w:t>
      </w:r>
      <w:r>
        <w:rPr>
          <w:color w:val="000000"/>
          <w:spacing w:val="-4"/>
          <w:sz w:val="28"/>
          <w:szCs w:val="28"/>
        </w:rPr>
        <w:t>–</w:t>
      </w:r>
      <w:r w:rsidRPr="00954596">
        <w:rPr>
          <w:color w:val="000000"/>
          <w:spacing w:val="-4"/>
          <w:sz w:val="28"/>
          <w:szCs w:val="28"/>
        </w:rPr>
        <w:t xml:space="preserve"> Соглашение</w:t>
      </w:r>
      <w:r>
        <w:rPr>
          <w:color w:val="000000"/>
          <w:spacing w:val="-4"/>
          <w:sz w:val="28"/>
          <w:szCs w:val="28"/>
        </w:rPr>
        <w:t>).</w:t>
      </w:r>
    </w:p>
    <w:p w:rsidR="004A3F0C" w:rsidRPr="004A3F0C" w:rsidRDefault="004910AC" w:rsidP="00F0414F">
      <w:pPr>
        <w:shd w:val="clear" w:color="auto" w:fill="FFFFFF"/>
        <w:ind w:firstLine="480"/>
        <w:jc w:val="both"/>
        <w:rPr>
          <w:color w:val="000000"/>
          <w:spacing w:val="-4"/>
          <w:sz w:val="28"/>
          <w:szCs w:val="28"/>
        </w:rPr>
      </w:pPr>
      <w:r>
        <w:rPr>
          <w:color w:val="000000"/>
          <w:spacing w:val="-4"/>
          <w:sz w:val="28"/>
          <w:szCs w:val="28"/>
        </w:rPr>
        <w:t>1.7.</w:t>
      </w:r>
      <w:r w:rsidR="004A3F0C">
        <w:rPr>
          <w:color w:val="000000"/>
          <w:spacing w:val="-4"/>
          <w:sz w:val="28"/>
          <w:szCs w:val="28"/>
        </w:rPr>
        <w:t xml:space="preserve"> </w:t>
      </w:r>
      <w:r w:rsidR="004A3F0C" w:rsidRPr="004A3F0C">
        <w:rPr>
          <w:color w:val="000000"/>
          <w:spacing w:val="-4"/>
          <w:sz w:val="28"/>
          <w:szCs w:val="28"/>
        </w:rPr>
        <w:t xml:space="preserve">Ответственность за организацию бухгалтерского учета в Учреждении и хранение документов бухгалтерского учета, а также за соблюдение законодательства при выполнении хозяйственных операций несет </w:t>
      </w:r>
      <w:r w:rsidR="00A86C7A">
        <w:rPr>
          <w:color w:val="000000"/>
          <w:spacing w:val="-4"/>
          <w:sz w:val="28"/>
          <w:szCs w:val="28"/>
        </w:rPr>
        <w:t>директор учреждения</w:t>
      </w:r>
      <w:r w:rsidR="004A3F0C" w:rsidRPr="004A3F0C">
        <w:rPr>
          <w:color w:val="000000"/>
          <w:spacing w:val="-4"/>
          <w:sz w:val="28"/>
          <w:szCs w:val="28"/>
        </w:rPr>
        <w:t>.</w:t>
      </w:r>
    </w:p>
    <w:p w:rsidR="002C52D3" w:rsidRDefault="002C52D3" w:rsidP="002C52D3">
      <w:pPr>
        <w:shd w:val="clear" w:color="auto" w:fill="FFFFFF"/>
        <w:tabs>
          <w:tab w:val="left" w:pos="461"/>
        </w:tabs>
        <w:spacing w:before="158"/>
        <w:contextualSpacing/>
        <w:jc w:val="both"/>
        <w:rPr>
          <w:spacing w:val="-4"/>
          <w:sz w:val="28"/>
          <w:szCs w:val="28"/>
        </w:rPr>
      </w:pPr>
      <w:bookmarkStart w:id="5" w:name="_Toc456614942"/>
    </w:p>
    <w:p w:rsidR="00966515" w:rsidRPr="002C52D3" w:rsidRDefault="00966515" w:rsidP="002C52D3">
      <w:pPr>
        <w:shd w:val="clear" w:color="auto" w:fill="FFFFFF"/>
        <w:tabs>
          <w:tab w:val="left" w:pos="461"/>
        </w:tabs>
        <w:spacing w:before="158"/>
        <w:ind w:firstLine="480"/>
        <w:contextualSpacing/>
        <w:jc w:val="both"/>
        <w:rPr>
          <w:b/>
          <w:sz w:val="28"/>
          <w:szCs w:val="28"/>
        </w:rPr>
      </w:pPr>
      <w:r w:rsidRPr="002C52D3">
        <w:rPr>
          <w:b/>
          <w:sz w:val="28"/>
          <w:szCs w:val="28"/>
        </w:rPr>
        <w:t>2. Поря</w:t>
      </w:r>
      <w:r w:rsidR="00A25DEA" w:rsidRPr="002C52D3">
        <w:rPr>
          <w:b/>
          <w:sz w:val="28"/>
          <w:szCs w:val="28"/>
        </w:rPr>
        <w:t>док организации и ведения учета</w:t>
      </w:r>
      <w:bookmarkEnd w:id="5"/>
    </w:p>
    <w:p w:rsidR="005D35BF" w:rsidRPr="005552EC" w:rsidRDefault="005D35BF" w:rsidP="00F0414F">
      <w:pPr>
        <w:ind w:firstLine="480"/>
        <w:jc w:val="both"/>
        <w:rPr>
          <w:sz w:val="28"/>
          <w:szCs w:val="28"/>
        </w:rPr>
      </w:pPr>
      <w:r>
        <w:rPr>
          <w:color w:val="000000"/>
          <w:spacing w:val="-4"/>
          <w:sz w:val="28"/>
          <w:szCs w:val="28"/>
        </w:rPr>
        <w:t>2</w:t>
      </w:r>
      <w:r w:rsidRPr="004A0B46">
        <w:rPr>
          <w:color w:val="000000"/>
          <w:spacing w:val="-4"/>
          <w:sz w:val="28"/>
          <w:szCs w:val="28"/>
        </w:rPr>
        <w:t xml:space="preserve">.1 </w:t>
      </w:r>
      <w:r w:rsidRPr="00313390">
        <w:rPr>
          <w:sz w:val="28"/>
          <w:szCs w:val="28"/>
        </w:rPr>
        <w:t xml:space="preserve">Отражение операций при ведении </w:t>
      </w:r>
      <w:r w:rsidR="00ED7B28">
        <w:rPr>
          <w:sz w:val="28"/>
          <w:szCs w:val="28"/>
        </w:rPr>
        <w:t>бухгалтерского</w:t>
      </w:r>
      <w:r w:rsidRPr="00313390">
        <w:rPr>
          <w:sz w:val="28"/>
          <w:szCs w:val="28"/>
        </w:rPr>
        <w:t xml:space="preserve"> учета осуществляется в соответствии с </w:t>
      </w:r>
      <w:r>
        <w:rPr>
          <w:sz w:val="28"/>
          <w:szCs w:val="28"/>
        </w:rPr>
        <w:t>Р</w:t>
      </w:r>
      <w:r w:rsidRPr="00313390">
        <w:rPr>
          <w:sz w:val="28"/>
          <w:szCs w:val="28"/>
        </w:rPr>
        <w:t xml:space="preserve">абочим  планом счетов бюджетного учета в </w:t>
      </w:r>
      <w:r w:rsidR="00314506" w:rsidRPr="005552EC">
        <w:rPr>
          <w:sz w:val="28"/>
          <w:szCs w:val="28"/>
        </w:rPr>
        <w:t xml:space="preserve">Учреждении </w:t>
      </w:r>
      <w:r w:rsidRPr="005552EC">
        <w:rPr>
          <w:sz w:val="28"/>
          <w:szCs w:val="28"/>
        </w:rPr>
        <w:t>(приложение № 1 к Положению</w:t>
      </w:r>
      <w:r w:rsidRPr="005552EC">
        <w:rPr>
          <w:color w:val="000000"/>
          <w:spacing w:val="2"/>
          <w:sz w:val="28"/>
          <w:szCs w:val="28"/>
        </w:rPr>
        <w:t>),</w:t>
      </w:r>
      <w:r w:rsidRPr="005552EC">
        <w:rPr>
          <w:sz w:val="28"/>
          <w:szCs w:val="28"/>
        </w:rPr>
        <w:t xml:space="preserve"> содержащим</w:t>
      </w:r>
      <w:r w:rsidRPr="005552EC">
        <w:rPr>
          <w:color w:val="000000"/>
          <w:spacing w:val="-4"/>
          <w:sz w:val="28"/>
          <w:szCs w:val="28"/>
        </w:rPr>
        <w:t xml:space="preserve"> номера счетов бюджетного учета, включающих</w:t>
      </w:r>
      <w:r w:rsidRPr="005552EC">
        <w:rPr>
          <w:sz w:val="28"/>
          <w:szCs w:val="28"/>
        </w:rPr>
        <w:t>:</w:t>
      </w:r>
    </w:p>
    <w:p w:rsidR="00FB0C81" w:rsidRPr="005552EC" w:rsidRDefault="00FB0C81" w:rsidP="00F0414F">
      <w:pPr>
        <w:ind w:firstLine="480"/>
        <w:jc w:val="both"/>
        <w:rPr>
          <w:sz w:val="28"/>
          <w:szCs w:val="28"/>
        </w:rPr>
      </w:pPr>
      <w:r w:rsidRPr="005552EC">
        <w:rPr>
          <w:sz w:val="28"/>
          <w:szCs w:val="28"/>
        </w:rPr>
        <w:t xml:space="preserve">- </w:t>
      </w:r>
      <w:r w:rsidR="00842D8C" w:rsidRPr="005552EC">
        <w:rPr>
          <w:sz w:val="28"/>
          <w:szCs w:val="28"/>
        </w:rPr>
        <w:t xml:space="preserve">с </w:t>
      </w:r>
      <w:r w:rsidRPr="005552EC">
        <w:rPr>
          <w:sz w:val="28"/>
          <w:szCs w:val="28"/>
        </w:rPr>
        <w:t>1</w:t>
      </w:r>
      <w:r w:rsidR="00842D8C" w:rsidRPr="005552EC">
        <w:rPr>
          <w:sz w:val="28"/>
          <w:szCs w:val="28"/>
        </w:rPr>
        <w:t xml:space="preserve"> </w:t>
      </w:r>
      <w:r w:rsidRPr="005552EC">
        <w:rPr>
          <w:sz w:val="28"/>
          <w:szCs w:val="28"/>
        </w:rPr>
        <w:t>по 4 разряды – раздел подраздел</w:t>
      </w:r>
      <w:r w:rsidR="00842D8C" w:rsidRPr="005552EC">
        <w:rPr>
          <w:sz w:val="28"/>
          <w:szCs w:val="28"/>
        </w:rPr>
        <w:t>;</w:t>
      </w:r>
    </w:p>
    <w:p w:rsidR="00EF29DC" w:rsidRPr="005552EC" w:rsidRDefault="00EF29DC" w:rsidP="00F0414F">
      <w:pPr>
        <w:ind w:firstLine="480"/>
        <w:jc w:val="both"/>
        <w:rPr>
          <w:sz w:val="28"/>
          <w:szCs w:val="28"/>
        </w:rPr>
      </w:pPr>
      <w:r w:rsidRPr="005552EC">
        <w:rPr>
          <w:sz w:val="28"/>
          <w:szCs w:val="28"/>
        </w:rPr>
        <w:t>- с 5 по 14 разряд – нули;</w:t>
      </w:r>
    </w:p>
    <w:p w:rsidR="00842D8C" w:rsidRPr="005552EC" w:rsidRDefault="005D35BF" w:rsidP="00F0414F">
      <w:pPr>
        <w:ind w:firstLine="480"/>
        <w:jc w:val="both"/>
        <w:rPr>
          <w:sz w:val="28"/>
          <w:szCs w:val="28"/>
        </w:rPr>
      </w:pPr>
      <w:r w:rsidRPr="005552EC">
        <w:rPr>
          <w:sz w:val="28"/>
          <w:szCs w:val="28"/>
        </w:rPr>
        <w:t xml:space="preserve">- с </w:t>
      </w:r>
      <w:r w:rsidR="006D08D0" w:rsidRPr="005552EC">
        <w:rPr>
          <w:sz w:val="28"/>
          <w:szCs w:val="28"/>
        </w:rPr>
        <w:t>15</w:t>
      </w:r>
      <w:r w:rsidRPr="005552EC">
        <w:rPr>
          <w:sz w:val="28"/>
          <w:szCs w:val="28"/>
        </w:rPr>
        <w:t xml:space="preserve"> по 17 разряд</w:t>
      </w:r>
      <w:r w:rsidR="006D08D0" w:rsidRPr="005552EC">
        <w:rPr>
          <w:sz w:val="28"/>
          <w:szCs w:val="28"/>
        </w:rPr>
        <w:t xml:space="preserve">ы </w:t>
      </w:r>
      <w:r w:rsidRPr="005552EC">
        <w:rPr>
          <w:sz w:val="28"/>
          <w:szCs w:val="28"/>
        </w:rPr>
        <w:t xml:space="preserve"> коды</w:t>
      </w:r>
      <w:r w:rsidR="006D08D0" w:rsidRPr="005552EC">
        <w:rPr>
          <w:sz w:val="28"/>
          <w:szCs w:val="28"/>
        </w:rPr>
        <w:t xml:space="preserve"> видов расходов</w:t>
      </w:r>
      <w:r w:rsidRPr="005552EC">
        <w:rPr>
          <w:sz w:val="28"/>
          <w:szCs w:val="28"/>
        </w:rPr>
        <w:t xml:space="preserve"> бюджетной классификации Российской Федерации,</w:t>
      </w:r>
    </w:p>
    <w:p w:rsidR="005D35BF" w:rsidRPr="005552EC" w:rsidRDefault="005D35BF" w:rsidP="00F0414F">
      <w:pPr>
        <w:ind w:firstLine="480"/>
        <w:jc w:val="both"/>
        <w:rPr>
          <w:sz w:val="28"/>
          <w:szCs w:val="28"/>
        </w:rPr>
      </w:pPr>
      <w:r w:rsidRPr="005552EC">
        <w:rPr>
          <w:sz w:val="28"/>
          <w:szCs w:val="28"/>
        </w:rPr>
        <w:t xml:space="preserve"> -  в 18 разряде код вида финансового обеспечения (деятельности):</w:t>
      </w:r>
    </w:p>
    <w:p w:rsidR="00F87BD1" w:rsidRPr="00F87BD1" w:rsidRDefault="00F87BD1" w:rsidP="00F0414F">
      <w:pPr>
        <w:ind w:firstLine="480"/>
        <w:jc w:val="both"/>
        <w:rPr>
          <w:sz w:val="28"/>
          <w:szCs w:val="28"/>
        </w:rPr>
      </w:pPr>
      <w:r w:rsidRPr="00F87BD1">
        <w:rPr>
          <w:sz w:val="28"/>
          <w:szCs w:val="28"/>
        </w:rPr>
        <w:t>КФО 2 – приносящая доход деятельность (собственные доходы учреждения);</w:t>
      </w:r>
    </w:p>
    <w:p w:rsidR="00F87BD1" w:rsidRPr="00F87BD1" w:rsidRDefault="00F87BD1" w:rsidP="00F0414F">
      <w:pPr>
        <w:ind w:firstLine="480"/>
        <w:jc w:val="both"/>
        <w:rPr>
          <w:sz w:val="28"/>
          <w:szCs w:val="28"/>
        </w:rPr>
      </w:pPr>
      <w:r w:rsidRPr="00F87BD1">
        <w:rPr>
          <w:sz w:val="28"/>
          <w:szCs w:val="28"/>
        </w:rPr>
        <w:t>КФО 3 – средства, находящиеся во временном распоряжении;</w:t>
      </w:r>
    </w:p>
    <w:p w:rsidR="00F87BD1" w:rsidRPr="00F87BD1" w:rsidRDefault="00F87BD1" w:rsidP="00F0414F">
      <w:pPr>
        <w:ind w:firstLine="480"/>
        <w:jc w:val="both"/>
        <w:rPr>
          <w:sz w:val="28"/>
          <w:szCs w:val="28"/>
        </w:rPr>
      </w:pPr>
      <w:r w:rsidRPr="00F87BD1">
        <w:rPr>
          <w:sz w:val="28"/>
          <w:szCs w:val="28"/>
        </w:rPr>
        <w:t>КФО</w:t>
      </w:r>
      <w:r w:rsidR="00C71969">
        <w:rPr>
          <w:sz w:val="28"/>
          <w:szCs w:val="28"/>
        </w:rPr>
        <w:t xml:space="preserve"> </w:t>
      </w:r>
      <w:r w:rsidRPr="00F87BD1">
        <w:rPr>
          <w:sz w:val="28"/>
          <w:szCs w:val="28"/>
        </w:rPr>
        <w:t>4 – субсидии на выполнение государственного (муниципального) задания;</w:t>
      </w:r>
    </w:p>
    <w:p w:rsidR="00F87BD1" w:rsidRPr="00F87BD1" w:rsidRDefault="00F87BD1" w:rsidP="00F0414F">
      <w:pPr>
        <w:ind w:firstLine="480"/>
        <w:jc w:val="both"/>
        <w:rPr>
          <w:sz w:val="28"/>
          <w:szCs w:val="28"/>
        </w:rPr>
      </w:pPr>
      <w:r w:rsidRPr="00F87BD1">
        <w:rPr>
          <w:sz w:val="28"/>
          <w:szCs w:val="28"/>
        </w:rPr>
        <w:t>КФО 5 – субсидии на иные цели.</w:t>
      </w:r>
    </w:p>
    <w:p w:rsidR="005D35BF" w:rsidRPr="00313390" w:rsidRDefault="005D35BF" w:rsidP="00F0414F">
      <w:pPr>
        <w:ind w:firstLine="480"/>
        <w:jc w:val="both"/>
        <w:rPr>
          <w:sz w:val="28"/>
          <w:szCs w:val="28"/>
        </w:rPr>
      </w:pPr>
      <w:r w:rsidRPr="00842D8C">
        <w:rPr>
          <w:sz w:val="28"/>
          <w:szCs w:val="28"/>
        </w:rPr>
        <w:t>-  в 24-26 разрядах номера счета отража</w:t>
      </w:r>
      <w:r w:rsidR="002A1ED0">
        <w:rPr>
          <w:sz w:val="28"/>
          <w:szCs w:val="28"/>
        </w:rPr>
        <w:t>е</w:t>
      </w:r>
      <w:r w:rsidRPr="00842D8C">
        <w:rPr>
          <w:sz w:val="28"/>
          <w:szCs w:val="28"/>
        </w:rPr>
        <w:t>тся код классификации операций сектора государственного управления (КОСГУ).</w:t>
      </w:r>
    </w:p>
    <w:p w:rsidR="005D35BF" w:rsidRDefault="005D35BF" w:rsidP="00F0414F">
      <w:pPr>
        <w:ind w:firstLine="480"/>
        <w:jc w:val="both"/>
        <w:rPr>
          <w:color w:val="000000"/>
          <w:sz w:val="28"/>
          <w:szCs w:val="28"/>
        </w:rPr>
      </w:pPr>
      <w:proofErr w:type="gramStart"/>
      <w:r w:rsidRPr="0004045C">
        <w:rPr>
          <w:sz w:val="28"/>
          <w:szCs w:val="28"/>
        </w:rPr>
        <w:t>Коды бюджетной классификации, включенные в номера счетов бюджетного учета, применяются в соответствии  с приказами Министерства финансов Российской Федерации от 8 июня 2018 года № 132н «Об утверждении Указаний о порядке применения бюджетной классификации Российской Федерации» (далее – Приказ №132н), 209н от 29 ноября 2017 года № 209н «Об утверждении порядка применения классификации операций сектора государственного управления» и законом области</w:t>
      </w:r>
      <w:r w:rsidRPr="0004045C">
        <w:rPr>
          <w:color w:val="000000"/>
          <w:spacing w:val="2"/>
          <w:sz w:val="28"/>
          <w:szCs w:val="28"/>
        </w:rPr>
        <w:t xml:space="preserve"> об областном бюджете  на</w:t>
      </w:r>
      <w:proofErr w:type="gramEnd"/>
      <w:r w:rsidRPr="0004045C">
        <w:rPr>
          <w:color w:val="000000"/>
          <w:spacing w:val="2"/>
          <w:sz w:val="28"/>
          <w:szCs w:val="28"/>
        </w:rPr>
        <w:t xml:space="preserve"> текущий финансовый год и плановый период</w:t>
      </w:r>
      <w:r w:rsidRPr="0004045C">
        <w:rPr>
          <w:color w:val="000000"/>
          <w:sz w:val="28"/>
          <w:szCs w:val="28"/>
        </w:rPr>
        <w:t>.</w:t>
      </w:r>
    </w:p>
    <w:p w:rsidR="005D35BF" w:rsidRDefault="005D35BF" w:rsidP="00F0414F">
      <w:pPr>
        <w:ind w:firstLine="480"/>
        <w:jc w:val="both"/>
        <w:rPr>
          <w:color w:val="000000"/>
          <w:sz w:val="28"/>
          <w:szCs w:val="28"/>
        </w:rPr>
      </w:pPr>
      <w:r w:rsidRPr="00A7272E">
        <w:rPr>
          <w:sz w:val="28"/>
          <w:szCs w:val="28"/>
        </w:rPr>
        <w:t xml:space="preserve">Кроме </w:t>
      </w:r>
      <w:proofErr w:type="spellStart"/>
      <w:r w:rsidRPr="00A7272E">
        <w:rPr>
          <w:sz w:val="28"/>
          <w:szCs w:val="28"/>
        </w:rPr>
        <w:t>забалансовых</w:t>
      </w:r>
      <w:proofErr w:type="spellEnd"/>
      <w:r w:rsidRPr="00A7272E">
        <w:rPr>
          <w:sz w:val="28"/>
          <w:szCs w:val="28"/>
        </w:rPr>
        <w:t xml:space="preserve"> счетов, утвержденных в Инструкции к Единому плану счетов № 157н, </w:t>
      </w:r>
      <w:r w:rsidR="00320B8E">
        <w:rPr>
          <w:bCs/>
          <w:iCs/>
          <w:sz w:val="28"/>
          <w:szCs w:val="28"/>
        </w:rPr>
        <w:t>Учреждение</w:t>
      </w:r>
      <w:r w:rsidRPr="00A7272E">
        <w:rPr>
          <w:bCs/>
          <w:iCs/>
          <w:sz w:val="28"/>
          <w:szCs w:val="28"/>
        </w:rPr>
        <w:t xml:space="preserve"> может</w:t>
      </w:r>
      <w:r w:rsidRPr="00A7272E">
        <w:rPr>
          <w:sz w:val="28"/>
          <w:szCs w:val="28"/>
        </w:rPr>
        <w:t xml:space="preserve"> применять дополнительные </w:t>
      </w:r>
      <w:proofErr w:type="spellStart"/>
      <w:r w:rsidRPr="00A7272E">
        <w:rPr>
          <w:sz w:val="28"/>
          <w:szCs w:val="28"/>
        </w:rPr>
        <w:t>забалансовые</w:t>
      </w:r>
      <w:proofErr w:type="spellEnd"/>
      <w:r w:rsidRPr="00A7272E">
        <w:rPr>
          <w:sz w:val="28"/>
          <w:szCs w:val="28"/>
        </w:rPr>
        <w:t xml:space="preserve"> счета, утвержденные в Рабочем плане счетов.</w:t>
      </w:r>
    </w:p>
    <w:p w:rsidR="005D35BF" w:rsidRDefault="005D35BF" w:rsidP="00F0414F">
      <w:pPr>
        <w:ind w:firstLine="480"/>
        <w:jc w:val="both"/>
        <w:rPr>
          <w:sz w:val="28"/>
          <w:szCs w:val="28"/>
        </w:rPr>
      </w:pPr>
      <w:r w:rsidRPr="00ED2ACD">
        <w:rPr>
          <w:sz w:val="28"/>
          <w:szCs w:val="28"/>
        </w:rPr>
        <w:t>2.</w:t>
      </w:r>
      <w:r>
        <w:rPr>
          <w:sz w:val="28"/>
          <w:szCs w:val="28"/>
        </w:rPr>
        <w:t>2</w:t>
      </w:r>
      <w:r w:rsidRPr="00ED2ACD">
        <w:rPr>
          <w:sz w:val="28"/>
          <w:szCs w:val="28"/>
        </w:rPr>
        <w:t xml:space="preserve">. </w:t>
      </w:r>
      <w:r w:rsidRPr="005A3625">
        <w:rPr>
          <w:sz w:val="28"/>
          <w:szCs w:val="28"/>
        </w:rPr>
        <w:t>Для систематизации и накопления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w:t>
      </w:r>
      <w:r>
        <w:rPr>
          <w:sz w:val="28"/>
          <w:szCs w:val="28"/>
        </w:rPr>
        <w:t xml:space="preserve"> </w:t>
      </w:r>
      <w:r w:rsidRPr="005A3625">
        <w:rPr>
          <w:sz w:val="28"/>
          <w:szCs w:val="28"/>
        </w:rPr>
        <w:t>применяются:</w:t>
      </w:r>
    </w:p>
    <w:p w:rsidR="005D35BF" w:rsidRDefault="005D35BF" w:rsidP="00F0414F">
      <w:pPr>
        <w:ind w:firstLine="480"/>
        <w:jc w:val="both"/>
        <w:rPr>
          <w:sz w:val="28"/>
          <w:szCs w:val="28"/>
        </w:rPr>
      </w:pPr>
      <w:r w:rsidRPr="00AC035A">
        <w:rPr>
          <w:sz w:val="28"/>
          <w:szCs w:val="28"/>
        </w:rPr>
        <w:t xml:space="preserve">- регистры бухгалтерского учета, составляемые по формам, утвержденным Приказом </w:t>
      </w:r>
      <w:hyperlink r:id="rId16" w:history="1">
        <w:r w:rsidRPr="00AC035A">
          <w:rPr>
            <w:sz w:val="28"/>
            <w:szCs w:val="28"/>
          </w:rPr>
          <w:t>N 52н</w:t>
        </w:r>
      </w:hyperlink>
      <w:r w:rsidRPr="00AC035A">
        <w:rPr>
          <w:sz w:val="28"/>
          <w:szCs w:val="28"/>
        </w:rPr>
        <w:t>;</w:t>
      </w:r>
    </w:p>
    <w:p w:rsidR="009E48B7" w:rsidRDefault="009E48B7" w:rsidP="00F0414F">
      <w:pPr>
        <w:ind w:firstLine="480"/>
        <w:jc w:val="both"/>
        <w:rPr>
          <w:sz w:val="28"/>
          <w:szCs w:val="28"/>
        </w:rPr>
      </w:pPr>
      <w:r>
        <w:rPr>
          <w:sz w:val="28"/>
          <w:szCs w:val="28"/>
        </w:rPr>
        <w:t xml:space="preserve">- </w:t>
      </w:r>
      <w:r w:rsidRPr="009E48B7">
        <w:rPr>
          <w:sz w:val="28"/>
          <w:szCs w:val="28"/>
        </w:rPr>
        <w:t>унифицированны</w:t>
      </w:r>
      <w:r>
        <w:rPr>
          <w:sz w:val="28"/>
          <w:szCs w:val="28"/>
        </w:rPr>
        <w:t>е</w:t>
      </w:r>
      <w:r w:rsidRPr="009E48B7">
        <w:rPr>
          <w:sz w:val="28"/>
          <w:szCs w:val="28"/>
        </w:rPr>
        <w:t xml:space="preserve"> форм</w:t>
      </w:r>
      <w:r>
        <w:rPr>
          <w:sz w:val="28"/>
          <w:szCs w:val="28"/>
        </w:rPr>
        <w:t>ы</w:t>
      </w:r>
      <w:r w:rsidRPr="009E48B7">
        <w:rPr>
          <w:sz w:val="28"/>
          <w:szCs w:val="28"/>
        </w:rPr>
        <w:t xml:space="preserve"> первичной учетной документации</w:t>
      </w:r>
      <w:r>
        <w:rPr>
          <w:sz w:val="28"/>
          <w:szCs w:val="28"/>
        </w:rPr>
        <w:t xml:space="preserve">, утвержденные </w:t>
      </w:r>
      <w:r w:rsidRPr="009E48B7">
        <w:rPr>
          <w:sz w:val="28"/>
          <w:szCs w:val="28"/>
        </w:rPr>
        <w:t>Постановление</w:t>
      </w:r>
      <w:r>
        <w:rPr>
          <w:sz w:val="28"/>
          <w:szCs w:val="28"/>
        </w:rPr>
        <w:t>м</w:t>
      </w:r>
      <w:r w:rsidRPr="009E48B7">
        <w:rPr>
          <w:sz w:val="28"/>
          <w:szCs w:val="28"/>
        </w:rPr>
        <w:t xml:space="preserve"> Госкомстата РФ от 05.01.2004 N 1</w:t>
      </w:r>
      <w:r>
        <w:rPr>
          <w:sz w:val="28"/>
          <w:szCs w:val="28"/>
        </w:rPr>
        <w:t xml:space="preserve"> в части учета кадров;</w:t>
      </w:r>
    </w:p>
    <w:p w:rsidR="002A339D" w:rsidRDefault="005D35BF" w:rsidP="00F0414F">
      <w:pPr>
        <w:ind w:firstLine="480"/>
        <w:jc w:val="both"/>
        <w:rPr>
          <w:sz w:val="28"/>
          <w:szCs w:val="28"/>
        </w:rPr>
      </w:pPr>
      <w:r w:rsidRPr="00AC035A">
        <w:rPr>
          <w:sz w:val="28"/>
          <w:szCs w:val="28"/>
        </w:rPr>
        <w:lastRenderedPageBreak/>
        <w:t xml:space="preserve">- другие унифицированные формы первичных учетных документов (в случае их отсутствия в </w:t>
      </w:r>
      <w:hyperlink r:id="rId17" w:history="1">
        <w:r w:rsidRPr="00AC035A">
          <w:rPr>
            <w:sz w:val="28"/>
            <w:szCs w:val="28"/>
          </w:rPr>
          <w:t>Приказе</w:t>
        </w:r>
      </w:hyperlink>
      <w:r w:rsidRPr="00AC035A">
        <w:rPr>
          <w:sz w:val="28"/>
          <w:szCs w:val="28"/>
        </w:rPr>
        <w:t xml:space="preserve"> N 52н);</w:t>
      </w:r>
      <w:r>
        <w:rPr>
          <w:sz w:val="28"/>
          <w:szCs w:val="28"/>
        </w:rPr>
        <w:t xml:space="preserve">  </w:t>
      </w:r>
    </w:p>
    <w:p w:rsidR="005D35BF" w:rsidRDefault="005D35BF" w:rsidP="00F0414F">
      <w:pPr>
        <w:ind w:firstLine="480"/>
        <w:jc w:val="both"/>
        <w:rPr>
          <w:sz w:val="28"/>
          <w:szCs w:val="28"/>
        </w:rPr>
      </w:pPr>
      <w:r w:rsidRPr="005A3625">
        <w:rPr>
          <w:sz w:val="28"/>
          <w:szCs w:val="28"/>
        </w:rPr>
        <w:t xml:space="preserve">- регистры бухгалтерского учета, формы которых не унифицированы, </w:t>
      </w:r>
      <w:r w:rsidRPr="001C207A">
        <w:rPr>
          <w:sz w:val="28"/>
          <w:szCs w:val="28"/>
        </w:rPr>
        <w:t>разрабатываются самостоятельно</w:t>
      </w:r>
      <w:r w:rsidRPr="005A3625">
        <w:rPr>
          <w:sz w:val="28"/>
          <w:szCs w:val="28"/>
        </w:rPr>
        <w:t xml:space="preserve"> в соответствии с </w:t>
      </w:r>
      <w:hyperlink r:id="rId18" w:anchor="l1245" w:history="1">
        <w:r w:rsidRPr="005A3625">
          <w:rPr>
            <w:sz w:val="28"/>
            <w:szCs w:val="28"/>
          </w:rPr>
          <w:t>пунктом 11</w:t>
        </w:r>
      </w:hyperlink>
      <w:r w:rsidRPr="005A3625">
        <w:rPr>
          <w:sz w:val="28"/>
          <w:szCs w:val="28"/>
        </w:rPr>
        <w:t xml:space="preserve"> Инструкции </w:t>
      </w:r>
      <w:r>
        <w:rPr>
          <w:sz w:val="28"/>
          <w:szCs w:val="28"/>
        </w:rPr>
        <w:t>№</w:t>
      </w:r>
      <w:r w:rsidRPr="005A3625">
        <w:rPr>
          <w:sz w:val="28"/>
          <w:szCs w:val="28"/>
        </w:rPr>
        <w:t xml:space="preserve"> 157н.</w:t>
      </w:r>
      <w:r>
        <w:rPr>
          <w:sz w:val="28"/>
          <w:szCs w:val="28"/>
        </w:rPr>
        <w:t xml:space="preserve"> </w:t>
      </w:r>
    </w:p>
    <w:p w:rsidR="00C47536" w:rsidRPr="00C47536" w:rsidRDefault="00C47536" w:rsidP="00812AC8">
      <w:pPr>
        <w:shd w:val="clear" w:color="auto" w:fill="FFFFFF"/>
        <w:tabs>
          <w:tab w:val="left" w:pos="461"/>
        </w:tabs>
        <w:spacing w:before="158"/>
        <w:contextualSpacing/>
        <w:jc w:val="both"/>
        <w:rPr>
          <w:color w:val="000000"/>
          <w:spacing w:val="-4"/>
          <w:sz w:val="28"/>
          <w:szCs w:val="28"/>
        </w:rPr>
      </w:pPr>
      <w:r w:rsidRPr="00C47536">
        <w:rPr>
          <w:color w:val="000000"/>
          <w:spacing w:val="-4"/>
          <w:sz w:val="28"/>
          <w:szCs w:val="28"/>
        </w:rPr>
        <w:t xml:space="preserve">Самостоятельно разработанные формы первичной учетной документации утверждаются отдельным приказом </w:t>
      </w:r>
      <w:r w:rsidR="00A86C7A">
        <w:rPr>
          <w:color w:val="000000"/>
          <w:spacing w:val="-4"/>
          <w:sz w:val="28"/>
          <w:szCs w:val="28"/>
        </w:rPr>
        <w:t>директора</w:t>
      </w:r>
      <w:r w:rsidRPr="00C47536">
        <w:rPr>
          <w:color w:val="000000"/>
          <w:spacing w:val="-4"/>
          <w:sz w:val="28"/>
          <w:szCs w:val="28"/>
        </w:rPr>
        <w:t xml:space="preserve"> Учреждения.</w:t>
      </w:r>
    </w:p>
    <w:p w:rsidR="00C47536" w:rsidRPr="00C47536" w:rsidRDefault="00C47536" w:rsidP="00812AC8">
      <w:pPr>
        <w:shd w:val="clear" w:color="auto" w:fill="FFFFFF"/>
        <w:tabs>
          <w:tab w:val="left" w:pos="461"/>
        </w:tabs>
        <w:spacing w:before="158"/>
        <w:contextualSpacing/>
        <w:jc w:val="both"/>
        <w:rPr>
          <w:color w:val="000000"/>
          <w:spacing w:val="-4"/>
          <w:sz w:val="28"/>
          <w:szCs w:val="28"/>
        </w:rPr>
      </w:pPr>
      <w:r w:rsidRPr="00C47536">
        <w:rPr>
          <w:color w:val="000000"/>
          <w:spacing w:val="-4"/>
          <w:sz w:val="28"/>
          <w:szCs w:val="28"/>
        </w:rPr>
        <w:t>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C47536" w:rsidRPr="00C47536" w:rsidRDefault="00C47536" w:rsidP="00812AC8">
      <w:pPr>
        <w:shd w:val="clear" w:color="auto" w:fill="FFFFFF"/>
        <w:tabs>
          <w:tab w:val="left" w:pos="461"/>
        </w:tabs>
        <w:spacing w:before="158"/>
        <w:contextualSpacing/>
        <w:jc w:val="both"/>
        <w:rPr>
          <w:color w:val="000000"/>
          <w:spacing w:val="-4"/>
          <w:sz w:val="28"/>
          <w:szCs w:val="28"/>
        </w:rPr>
      </w:pPr>
      <w:r w:rsidRPr="00C47536">
        <w:rPr>
          <w:color w:val="000000"/>
          <w:spacing w:val="-4"/>
          <w:sz w:val="28"/>
          <w:szCs w:val="28"/>
        </w:rPr>
        <w:t xml:space="preserve">Первичный учетный документ составляется на бумажном носителе: </w:t>
      </w:r>
    </w:p>
    <w:p w:rsidR="00C47536" w:rsidRPr="00C47536" w:rsidRDefault="00C47536" w:rsidP="00F0414F">
      <w:pPr>
        <w:shd w:val="clear" w:color="auto" w:fill="FFFFFF"/>
        <w:tabs>
          <w:tab w:val="left" w:pos="461"/>
        </w:tabs>
        <w:spacing w:before="158"/>
        <w:ind w:firstLine="480"/>
        <w:contextualSpacing/>
        <w:jc w:val="both"/>
        <w:rPr>
          <w:color w:val="000000"/>
          <w:spacing w:val="-4"/>
          <w:sz w:val="28"/>
          <w:szCs w:val="28"/>
        </w:rPr>
      </w:pPr>
      <w:r w:rsidRPr="00C47536">
        <w:rPr>
          <w:color w:val="000000"/>
          <w:spacing w:val="-4"/>
          <w:sz w:val="28"/>
          <w:szCs w:val="28"/>
        </w:rPr>
        <w:t>- ручным способом;</w:t>
      </w:r>
    </w:p>
    <w:p w:rsidR="00C47536" w:rsidRDefault="00C47536" w:rsidP="00F0414F">
      <w:pPr>
        <w:shd w:val="clear" w:color="auto" w:fill="FFFFFF"/>
        <w:tabs>
          <w:tab w:val="left" w:pos="461"/>
        </w:tabs>
        <w:spacing w:before="158"/>
        <w:ind w:firstLine="480"/>
        <w:contextualSpacing/>
        <w:jc w:val="both"/>
        <w:rPr>
          <w:color w:val="000000"/>
          <w:spacing w:val="-4"/>
          <w:sz w:val="28"/>
          <w:szCs w:val="28"/>
        </w:rPr>
      </w:pPr>
      <w:r w:rsidRPr="00C47536">
        <w:rPr>
          <w:color w:val="000000"/>
          <w:spacing w:val="-4"/>
          <w:sz w:val="28"/>
          <w:szCs w:val="28"/>
        </w:rPr>
        <w:t>- автоматизированным способом.</w:t>
      </w:r>
    </w:p>
    <w:p w:rsidR="00193F72" w:rsidRDefault="005D35BF" w:rsidP="00F0414F">
      <w:pPr>
        <w:shd w:val="clear" w:color="auto" w:fill="FFFFFF"/>
        <w:tabs>
          <w:tab w:val="left" w:pos="461"/>
        </w:tabs>
        <w:spacing w:before="158"/>
        <w:ind w:firstLine="480"/>
        <w:contextualSpacing/>
        <w:jc w:val="both"/>
        <w:rPr>
          <w:sz w:val="28"/>
          <w:szCs w:val="28"/>
        </w:rPr>
      </w:pPr>
      <w:r w:rsidRPr="0004045C">
        <w:rPr>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19" w:history="1">
        <w:r w:rsidRPr="0004045C">
          <w:rPr>
            <w:sz w:val="28"/>
            <w:szCs w:val="28"/>
          </w:rPr>
          <w:t>ф. 0504833</w:t>
        </w:r>
      </w:hyperlink>
      <w:r w:rsidRPr="0004045C">
        <w:rPr>
          <w:sz w:val="28"/>
          <w:szCs w:val="28"/>
        </w:rPr>
        <w:t>). При необходимости к Бухгалтерской справке (</w:t>
      </w:r>
      <w:hyperlink r:id="rId20" w:history="1">
        <w:r w:rsidRPr="0004045C">
          <w:rPr>
            <w:sz w:val="28"/>
            <w:szCs w:val="28"/>
          </w:rPr>
          <w:t>ф. 0504833</w:t>
        </w:r>
      </w:hyperlink>
      <w:r w:rsidRPr="0004045C">
        <w:rPr>
          <w:sz w:val="28"/>
          <w:szCs w:val="28"/>
        </w:rPr>
        <w:t xml:space="preserve">) прилагаются расчет и (или) оформленное в установленном порядке </w:t>
      </w:r>
      <w:r>
        <w:rPr>
          <w:sz w:val="28"/>
          <w:szCs w:val="28"/>
        </w:rPr>
        <w:t>«</w:t>
      </w:r>
      <w:hyperlink r:id="rId21" w:history="1">
        <w:r w:rsidRPr="0004045C">
          <w:rPr>
            <w:sz w:val="28"/>
            <w:szCs w:val="28"/>
          </w:rPr>
          <w:t>Профессиональное суждение</w:t>
        </w:r>
      </w:hyperlink>
      <w:r>
        <w:rPr>
          <w:sz w:val="28"/>
          <w:szCs w:val="28"/>
        </w:rPr>
        <w:t>»</w:t>
      </w:r>
      <w:r w:rsidRPr="0004045C">
        <w:rPr>
          <w:sz w:val="28"/>
          <w:szCs w:val="28"/>
        </w:rPr>
        <w:t xml:space="preserve">. </w:t>
      </w:r>
      <w:bookmarkStart w:id="6" w:name="l105"/>
      <w:bookmarkEnd w:id="6"/>
    </w:p>
    <w:p w:rsidR="00193F72" w:rsidRDefault="005D35BF" w:rsidP="00B760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04045C">
        <w:rPr>
          <w:sz w:val="28"/>
          <w:szCs w:val="28"/>
        </w:rPr>
        <w:t xml:space="preserve">Первичный учетный документ принимается к бухгалтерскому учету при условии отражения в нем всех обязательных реквизитов и при наличии на документе подписи </w:t>
      </w:r>
      <w:r w:rsidR="00A86C7A">
        <w:rPr>
          <w:sz w:val="28"/>
          <w:szCs w:val="28"/>
        </w:rPr>
        <w:t xml:space="preserve">директора </w:t>
      </w:r>
      <w:r w:rsidR="00D335EB">
        <w:rPr>
          <w:sz w:val="28"/>
          <w:szCs w:val="28"/>
        </w:rPr>
        <w:t>Учреждения</w:t>
      </w:r>
      <w:r w:rsidRPr="0004045C">
        <w:rPr>
          <w:sz w:val="28"/>
          <w:szCs w:val="28"/>
        </w:rPr>
        <w:t xml:space="preserve"> </w:t>
      </w:r>
      <w:bookmarkStart w:id="7" w:name="l32"/>
      <w:bookmarkEnd w:id="7"/>
      <w:r w:rsidRPr="0004045C">
        <w:rPr>
          <w:sz w:val="28"/>
          <w:szCs w:val="28"/>
        </w:rPr>
        <w:t xml:space="preserve">или уполномоченных им на то лиц. </w:t>
      </w:r>
    </w:p>
    <w:p w:rsidR="003140C0" w:rsidRDefault="005D35BF"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pPr>
      <w:r w:rsidRPr="0004045C">
        <w:rPr>
          <w:sz w:val="28"/>
          <w:szCs w:val="28"/>
        </w:rPr>
        <w:t>2.3</w:t>
      </w:r>
      <w:r>
        <w:rPr>
          <w:sz w:val="28"/>
          <w:szCs w:val="28"/>
        </w:rPr>
        <w:t xml:space="preserve">. </w:t>
      </w:r>
      <w:r w:rsidRPr="0004045C">
        <w:rPr>
          <w:sz w:val="28"/>
          <w:szCs w:val="28"/>
        </w:rPr>
        <w:t>При поступлении документов на иностранном языке осуществляется их построчный перевод на русский язык. Переводится весь текст документа, в том числе расшифровки подписей. Правильность перевода удостоверяется подписью переводчика.</w:t>
      </w:r>
      <w:r w:rsidRPr="0004045C">
        <w:t xml:space="preserve"> </w:t>
      </w:r>
    </w:p>
    <w:p w:rsidR="003140C0" w:rsidRDefault="005D35BF"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04045C">
        <w:rPr>
          <w:sz w:val="28"/>
          <w:szCs w:val="28"/>
        </w:rPr>
        <w:t>2.4. Регистры бухгалтерского учета формируются в виде книг, журналов, карточек  в форме электронного документа (регистра), содержащего электронную подпись, в случае отсутствия технических возможностей – на бумажном носителе.</w:t>
      </w:r>
    </w:p>
    <w:p w:rsidR="003140C0" w:rsidRDefault="005D35BF"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04045C">
        <w:rPr>
          <w:color w:val="000000"/>
          <w:sz w:val="28"/>
          <w:szCs w:val="28"/>
        </w:rPr>
        <w:t xml:space="preserve">2.5. </w:t>
      </w:r>
      <w:r w:rsidRPr="0004045C">
        <w:rPr>
          <w:sz w:val="28"/>
          <w:szCs w:val="28"/>
        </w:rPr>
        <w:t>Правила документооборота, в том числе порядок и сроки передачи первичных (сводных) учетных документов в бухгалтерском учете регламентируется Соглашением.</w:t>
      </w:r>
    </w:p>
    <w:p w:rsidR="003140C0" w:rsidRDefault="005D35BF"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04045C">
        <w:rPr>
          <w:sz w:val="28"/>
          <w:szCs w:val="28"/>
        </w:rPr>
        <w:t xml:space="preserve">Первичные учетные документы, которыми оформляются факты хозяйственной жизни </w:t>
      </w:r>
      <w:r w:rsidR="003140C0">
        <w:rPr>
          <w:sz w:val="28"/>
          <w:szCs w:val="28"/>
        </w:rPr>
        <w:t>Учреждения</w:t>
      </w:r>
      <w:r w:rsidRPr="0004045C">
        <w:rPr>
          <w:sz w:val="28"/>
          <w:szCs w:val="28"/>
        </w:rPr>
        <w:t>, подписываются должностными лицами в соответствии с правом подписи, определенным в Соглашении.</w:t>
      </w:r>
    </w:p>
    <w:p w:rsidR="00894B3F" w:rsidRDefault="005D35BF"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04045C">
        <w:rPr>
          <w:sz w:val="28"/>
          <w:szCs w:val="28"/>
        </w:rPr>
        <w:t xml:space="preserve">2.6.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894B3F">
        <w:rPr>
          <w:sz w:val="28"/>
          <w:szCs w:val="28"/>
        </w:rPr>
        <w:t>Учреждения</w:t>
      </w:r>
      <w:r w:rsidRPr="0004045C">
        <w:rPr>
          <w:sz w:val="28"/>
          <w:szCs w:val="28"/>
        </w:rPr>
        <w:t xml:space="preserve"> и имели место в период </w:t>
      </w:r>
      <w:bookmarkStart w:id="8" w:name="l109"/>
      <w:bookmarkEnd w:id="8"/>
      <w:r w:rsidRPr="0004045C">
        <w:rPr>
          <w:sz w:val="28"/>
          <w:szCs w:val="28"/>
        </w:rPr>
        <w:t xml:space="preserve">между отчетной датой и датой подписания бухгалтерской </w:t>
      </w:r>
      <w:bookmarkStart w:id="9" w:name="l37"/>
      <w:bookmarkEnd w:id="9"/>
      <w:r w:rsidRPr="0004045C">
        <w:rPr>
          <w:sz w:val="28"/>
          <w:szCs w:val="28"/>
        </w:rPr>
        <w:t xml:space="preserve">(финансовой) отчетности (событие после отчетной даты). </w:t>
      </w:r>
    </w:p>
    <w:p w:rsidR="005B6BDB" w:rsidRPr="00C34C58" w:rsidRDefault="005D35BF"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04045C">
        <w:rPr>
          <w:sz w:val="28"/>
          <w:szCs w:val="28"/>
        </w:rPr>
        <w:t xml:space="preserve">2.7. 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w:t>
      </w:r>
      <w:bookmarkStart w:id="10" w:name="l38"/>
      <w:bookmarkEnd w:id="10"/>
      <w:r w:rsidRPr="0004045C">
        <w:rPr>
          <w:sz w:val="28"/>
          <w:szCs w:val="28"/>
        </w:rPr>
        <w:t xml:space="preserve">в соответствии с Положением о порядке отражения в учете и отчетности событий после отчетной даты, </w:t>
      </w:r>
      <w:r w:rsidRPr="00C34C58">
        <w:rPr>
          <w:sz w:val="28"/>
          <w:szCs w:val="28"/>
        </w:rPr>
        <w:t xml:space="preserve">(Приложение № </w:t>
      </w:r>
      <w:r w:rsidR="00455A5E">
        <w:rPr>
          <w:sz w:val="28"/>
          <w:szCs w:val="28"/>
        </w:rPr>
        <w:t>2</w:t>
      </w:r>
      <w:r w:rsidRPr="00C34C58">
        <w:rPr>
          <w:sz w:val="28"/>
          <w:szCs w:val="28"/>
        </w:rPr>
        <w:t>).</w:t>
      </w:r>
    </w:p>
    <w:p w:rsidR="005B6BDB" w:rsidRPr="00C34C58" w:rsidRDefault="005D35BF" w:rsidP="00B7604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C34C58">
        <w:rPr>
          <w:sz w:val="28"/>
          <w:szCs w:val="28"/>
        </w:rPr>
        <w:t xml:space="preserve">2.8. В целях равномерного включения расходов на финансовый результат </w:t>
      </w:r>
      <w:r w:rsidR="005B6BDB" w:rsidRPr="00C34C58">
        <w:rPr>
          <w:sz w:val="28"/>
          <w:szCs w:val="28"/>
        </w:rPr>
        <w:t>Учреждения</w:t>
      </w:r>
      <w:r w:rsidRPr="00C34C58">
        <w:rPr>
          <w:sz w:val="28"/>
          <w:szCs w:val="28"/>
        </w:rPr>
        <w:t xml:space="preserve"> создает резервы предстоящих расходов в порядке согласно Приложению № </w:t>
      </w:r>
      <w:r w:rsidR="00161823">
        <w:rPr>
          <w:sz w:val="28"/>
          <w:szCs w:val="28"/>
        </w:rPr>
        <w:t>3</w:t>
      </w:r>
      <w:r w:rsidRPr="00C34C58">
        <w:rPr>
          <w:sz w:val="28"/>
          <w:szCs w:val="28"/>
        </w:rPr>
        <w:t>.</w:t>
      </w:r>
    </w:p>
    <w:p w:rsidR="005B6BDB" w:rsidRPr="00C34C58" w:rsidRDefault="005D35BF"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C34C58">
        <w:rPr>
          <w:sz w:val="28"/>
          <w:szCs w:val="28"/>
        </w:rPr>
        <w:lastRenderedPageBreak/>
        <w:t xml:space="preserve">2.9. Инвентаризация имущества, финансовых активов и обязательств, проводится в соответствии с Порядком о проведении инвентаризаций (Приложении № </w:t>
      </w:r>
      <w:r w:rsidR="00161823">
        <w:rPr>
          <w:sz w:val="28"/>
          <w:szCs w:val="28"/>
        </w:rPr>
        <w:t>4</w:t>
      </w:r>
      <w:r w:rsidRPr="00C34C58">
        <w:rPr>
          <w:sz w:val="28"/>
          <w:szCs w:val="28"/>
        </w:rPr>
        <w:t>).</w:t>
      </w:r>
    </w:p>
    <w:p w:rsidR="00552CC8" w:rsidRPr="00C34C58" w:rsidRDefault="00552CC8"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C34C58">
        <w:rPr>
          <w:sz w:val="28"/>
          <w:szCs w:val="28"/>
        </w:rPr>
        <w:t xml:space="preserve">2.10. Выдача денежных средств под отчет осуществляется в соответствии с Порядком о выдаче под отчет денежных средств, составлении и представлении отчетов подотчетными лицами (Приложение № </w:t>
      </w:r>
      <w:r w:rsidR="00161823">
        <w:rPr>
          <w:sz w:val="28"/>
          <w:szCs w:val="28"/>
        </w:rPr>
        <w:t>5</w:t>
      </w:r>
      <w:r w:rsidRPr="00C34C58">
        <w:rPr>
          <w:sz w:val="28"/>
          <w:szCs w:val="28"/>
        </w:rPr>
        <w:t xml:space="preserve"> к Учетной политике).</w:t>
      </w:r>
    </w:p>
    <w:p w:rsidR="000F60F8" w:rsidRDefault="005B6BDB"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C34C58">
        <w:rPr>
          <w:sz w:val="28"/>
          <w:szCs w:val="28"/>
        </w:rPr>
        <w:t>2.</w:t>
      </w:r>
      <w:r w:rsidR="005D35BF" w:rsidRPr="00C34C58">
        <w:rPr>
          <w:sz w:val="28"/>
          <w:szCs w:val="28"/>
        </w:rPr>
        <w:t>1</w:t>
      </w:r>
      <w:r w:rsidR="00A138AC">
        <w:rPr>
          <w:sz w:val="28"/>
          <w:szCs w:val="28"/>
        </w:rPr>
        <w:t>1</w:t>
      </w:r>
      <w:r w:rsidR="005D35BF" w:rsidRPr="00C34C58">
        <w:rPr>
          <w:sz w:val="28"/>
          <w:szCs w:val="28"/>
        </w:rPr>
        <w:t xml:space="preserve">. Состав </w:t>
      </w:r>
      <w:r w:rsidR="005D35BF" w:rsidRPr="00C34C58">
        <w:rPr>
          <w:color w:val="000000"/>
          <w:sz w:val="28"/>
          <w:szCs w:val="28"/>
        </w:rPr>
        <w:t>постоянно действующей инвентаризацио</w:t>
      </w:r>
      <w:r w:rsidR="005D35BF" w:rsidRPr="00044017">
        <w:rPr>
          <w:color w:val="000000"/>
          <w:sz w:val="28"/>
          <w:szCs w:val="28"/>
        </w:rPr>
        <w:t xml:space="preserve">нной комиссии утверждается  </w:t>
      </w:r>
      <w:r w:rsidR="005D35BF">
        <w:rPr>
          <w:color w:val="000000"/>
          <w:sz w:val="28"/>
          <w:szCs w:val="28"/>
        </w:rPr>
        <w:t>приказом</w:t>
      </w:r>
      <w:r w:rsidR="005D35BF" w:rsidRPr="00044017">
        <w:rPr>
          <w:color w:val="000000"/>
          <w:sz w:val="28"/>
          <w:szCs w:val="28"/>
        </w:rPr>
        <w:t xml:space="preserve"> </w:t>
      </w:r>
      <w:r w:rsidR="00004D70">
        <w:rPr>
          <w:color w:val="000000"/>
          <w:sz w:val="28"/>
          <w:szCs w:val="28"/>
        </w:rPr>
        <w:t>Учреждения</w:t>
      </w:r>
      <w:r w:rsidR="005D35BF" w:rsidRPr="00044017">
        <w:rPr>
          <w:sz w:val="28"/>
          <w:szCs w:val="28"/>
        </w:rPr>
        <w:t>.</w:t>
      </w:r>
    </w:p>
    <w:p w:rsidR="00026897" w:rsidRDefault="005D35BF"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A1779F">
        <w:rPr>
          <w:sz w:val="28"/>
        </w:rPr>
        <w:t>2.1</w:t>
      </w:r>
      <w:r w:rsidR="00A138AC">
        <w:rPr>
          <w:sz w:val="28"/>
        </w:rPr>
        <w:t>2</w:t>
      </w:r>
      <w:r w:rsidRPr="00A1779F">
        <w:rPr>
          <w:sz w:val="28"/>
        </w:rPr>
        <w:t xml:space="preserve">. Состав комиссии по поступлению и выбытию активов </w:t>
      </w:r>
      <w:r w:rsidRPr="00044017">
        <w:rPr>
          <w:color w:val="000000"/>
          <w:sz w:val="28"/>
          <w:szCs w:val="28"/>
        </w:rPr>
        <w:t xml:space="preserve">утверждается </w:t>
      </w:r>
      <w:r>
        <w:rPr>
          <w:color w:val="000000"/>
          <w:sz w:val="28"/>
          <w:szCs w:val="28"/>
        </w:rPr>
        <w:t>приказом</w:t>
      </w:r>
      <w:r w:rsidRPr="00044017">
        <w:rPr>
          <w:color w:val="000000"/>
          <w:sz w:val="28"/>
          <w:szCs w:val="28"/>
        </w:rPr>
        <w:t xml:space="preserve"> </w:t>
      </w:r>
      <w:r w:rsidR="00EF78CD">
        <w:rPr>
          <w:color w:val="000000"/>
          <w:sz w:val="28"/>
          <w:szCs w:val="28"/>
        </w:rPr>
        <w:t>Учреждения</w:t>
      </w:r>
      <w:r w:rsidRPr="00044017">
        <w:rPr>
          <w:sz w:val="28"/>
          <w:szCs w:val="28"/>
        </w:rPr>
        <w:t>.</w:t>
      </w:r>
      <w:r w:rsidR="00552CC8">
        <w:rPr>
          <w:sz w:val="28"/>
          <w:szCs w:val="28"/>
        </w:rPr>
        <w:t xml:space="preserve"> </w:t>
      </w:r>
      <w:r w:rsidR="00552CC8" w:rsidRPr="00552CC8">
        <w:rPr>
          <w:sz w:val="28"/>
        </w:rPr>
        <w:t>Положение о комиссии по поступлению и выбытию активов</w:t>
      </w:r>
      <w:r w:rsidR="00552CC8">
        <w:rPr>
          <w:sz w:val="28"/>
        </w:rPr>
        <w:t xml:space="preserve"> </w:t>
      </w:r>
      <w:r w:rsidR="00552CC8" w:rsidRPr="00C34C58">
        <w:rPr>
          <w:sz w:val="28"/>
        </w:rPr>
        <w:t xml:space="preserve">Приложение № </w:t>
      </w:r>
      <w:r w:rsidR="00161823">
        <w:rPr>
          <w:sz w:val="28"/>
        </w:rPr>
        <w:t>6</w:t>
      </w:r>
      <w:r w:rsidR="00552CC8" w:rsidRPr="00C34C58">
        <w:rPr>
          <w:sz w:val="28"/>
          <w:szCs w:val="28"/>
        </w:rPr>
        <w:t xml:space="preserve"> к</w:t>
      </w:r>
      <w:r w:rsidR="00552CC8">
        <w:rPr>
          <w:sz w:val="28"/>
          <w:szCs w:val="28"/>
        </w:rPr>
        <w:t xml:space="preserve"> Учетной политике</w:t>
      </w:r>
      <w:r w:rsidR="00552CC8" w:rsidRPr="00994F30">
        <w:rPr>
          <w:sz w:val="28"/>
          <w:szCs w:val="28"/>
        </w:rPr>
        <w:t>.</w:t>
      </w:r>
    </w:p>
    <w:p w:rsidR="00E10432" w:rsidRDefault="00E10432"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sz w:val="28"/>
          <w:szCs w:val="28"/>
        </w:rPr>
      </w:pPr>
      <w:r w:rsidRPr="00E10432">
        <w:rPr>
          <w:sz w:val="28"/>
        </w:rPr>
        <w:t>2.1</w:t>
      </w:r>
      <w:r w:rsidR="00A138AC">
        <w:rPr>
          <w:sz w:val="28"/>
        </w:rPr>
        <w:t>3</w:t>
      </w:r>
      <w:r w:rsidRPr="00E10432">
        <w:rPr>
          <w:sz w:val="28"/>
        </w:rPr>
        <w:t>.  В табел</w:t>
      </w:r>
      <w:r w:rsidR="00026897">
        <w:rPr>
          <w:sz w:val="28"/>
        </w:rPr>
        <w:t>ь</w:t>
      </w:r>
      <w:r w:rsidRPr="00E10432">
        <w:rPr>
          <w:sz w:val="28"/>
        </w:rPr>
        <w:t xml:space="preserve"> учета использования рабочего времени </w:t>
      </w:r>
      <w:hyperlink r:id="rId22" w:history="1">
        <w:r w:rsidRPr="00E10432">
          <w:rPr>
            <w:sz w:val="28"/>
          </w:rPr>
          <w:t>(ф. 0504421)</w:t>
        </w:r>
      </w:hyperlink>
      <w:r w:rsidRPr="00E10432">
        <w:rPr>
          <w:sz w:val="28"/>
        </w:rPr>
        <w:t xml:space="preserve"> </w:t>
      </w:r>
      <w:r w:rsidR="00026897">
        <w:rPr>
          <w:sz w:val="28"/>
        </w:rPr>
        <w:t>формируется в соответствии с приложение</w:t>
      </w:r>
      <w:r w:rsidR="00A86C7A">
        <w:rPr>
          <w:sz w:val="28"/>
        </w:rPr>
        <w:t>м</w:t>
      </w:r>
      <w:r w:rsidR="00026897">
        <w:rPr>
          <w:sz w:val="28"/>
        </w:rPr>
        <w:t xml:space="preserve"> </w:t>
      </w:r>
      <w:r w:rsidR="002F7B62">
        <w:rPr>
          <w:sz w:val="28"/>
        </w:rPr>
        <w:t>7</w:t>
      </w:r>
      <w:r w:rsidR="00026897">
        <w:rPr>
          <w:sz w:val="28"/>
        </w:rPr>
        <w:t xml:space="preserve"> к учетной политике</w:t>
      </w:r>
      <w:r w:rsidR="0012005A">
        <w:rPr>
          <w:sz w:val="28"/>
        </w:rPr>
        <w:t>.</w:t>
      </w:r>
    </w:p>
    <w:p w:rsidR="000F60F8" w:rsidRDefault="00252A6B"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color w:val="000000"/>
          <w:sz w:val="28"/>
          <w:szCs w:val="28"/>
        </w:rPr>
      </w:pPr>
      <w:r w:rsidRPr="00252A6B">
        <w:rPr>
          <w:color w:val="000000"/>
          <w:sz w:val="28"/>
          <w:szCs w:val="28"/>
        </w:rPr>
        <w:t>2.1</w:t>
      </w:r>
      <w:r w:rsidR="00A138AC">
        <w:rPr>
          <w:color w:val="000000"/>
          <w:sz w:val="28"/>
          <w:szCs w:val="28"/>
        </w:rPr>
        <w:t>4</w:t>
      </w:r>
      <w:r w:rsidRPr="00252A6B">
        <w:rPr>
          <w:color w:val="000000"/>
          <w:sz w:val="28"/>
          <w:szCs w:val="28"/>
        </w:rPr>
        <w:t>. Размещение заказов.</w:t>
      </w:r>
    </w:p>
    <w:p w:rsidR="000F60F8" w:rsidRDefault="00252A6B"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contextualSpacing/>
        <w:jc w:val="both"/>
        <w:rPr>
          <w:color w:val="000000"/>
          <w:sz w:val="28"/>
          <w:szCs w:val="28"/>
        </w:rPr>
      </w:pPr>
      <w:proofErr w:type="gramStart"/>
      <w:r w:rsidRPr="00252A6B">
        <w:rPr>
          <w:color w:val="000000"/>
          <w:sz w:val="28"/>
          <w:szCs w:val="28"/>
        </w:rPr>
        <w:t>Размещение заказов на поставку товаров, выполнение работ, оказание услуг для нужд Учреждения за счет средств субсидии на выполнение государственного задания, субсидии на иные цели</w:t>
      </w:r>
      <w:r w:rsidR="00A86C7A">
        <w:rPr>
          <w:color w:val="000000"/>
          <w:sz w:val="28"/>
          <w:szCs w:val="28"/>
        </w:rPr>
        <w:t xml:space="preserve">, за счет средств, полученных </w:t>
      </w:r>
      <w:r w:rsidR="00A86C7A" w:rsidRPr="00A86C7A">
        <w:rPr>
          <w:color w:val="000000"/>
          <w:sz w:val="28"/>
          <w:szCs w:val="28"/>
        </w:rPr>
        <w:t>при осуществлении приносящей доход деятельности</w:t>
      </w:r>
      <w:r w:rsidR="00A86C7A">
        <w:rPr>
          <w:color w:val="000000"/>
          <w:sz w:val="28"/>
          <w:szCs w:val="28"/>
        </w:rPr>
        <w:t>,</w:t>
      </w:r>
      <w:r w:rsidRPr="00252A6B">
        <w:rPr>
          <w:color w:val="000000"/>
          <w:sz w:val="28"/>
          <w:szCs w:val="28"/>
        </w:rPr>
        <w:t xml:space="preserve"> осуществлять на основании Федерального закона от </w:t>
      </w:r>
      <w:r w:rsidR="00A86C7A">
        <w:rPr>
          <w:color w:val="000000"/>
          <w:sz w:val="28"/>
          <w:szCs w:val="28"/>
        </w:rPr>
        <w:t>18</w:t>
      </w:r>
      <w:r w:rsidRPr="00252A6B">
        <w:rPr>
          <w:color w:val="000000"/>
          <w:sz w:val="28"/>
          <w:szCs w:val="28"/>
        </w:rPr>
        <w:t xml:space="preserve"> </w:t>
      </w:r>
      <w:r w:rsidR="00A86C7A">
        <w:rPr>
          <w:color w:val="000000"/>
          <w:sz w:val="28"/>
          <w:szCs w:val="28"/>
        </w:rPr>
        <w:t>ию</w:t>
      </w:r>
      <w:r w:rsidRPr="00252A6B">
        <w:rPr>
          <w:color w:val="000000"/>
          <w:sz w:val="28"/>
          <w:szCs w:val="28"/>
        </w:rPr>
        <w:t>ля 201</w:t>
      </w:r>
      <w:r w:rsidR="00A86C7A">
        <w:rPr>
          <w:color w:val="000000"/>
          <w:sz w:val="28"/>
          <w:szCs w:val="28"/>
        </w:rPr>
        <w:t>1</w:t>
      </w:r>
      <w:r w:rsidRPr="00252A6B">
        <w:rPr>
          <w:color w:val="000000"/>
          <w:sz w:val="28"/>
          <w:szCs w:val="28"/>
        </w:rPr>
        <w:t xml:space="preserve"> года № </w:t>
      </w:r>
      <w:r w:rsidR="00A86C7A">
        <w:rPr>
          <w:color w:val="000000"/>
          <w:sz w:val="28"/>
          <w:szCs w:val="28"/>
        </w:rPr>
        <w:t>223-ФЗ</w:t>
      </w:r>
      <w:r w:rsidRPr="00252A6B">
        <w:rPr>
          <w:color w:val="000000"/>
          <w:sz w:val="28"/>
          <w:szCs w:val="28"/>
        </w:rPr>
        <w:t xml:space="preserve"> «</w:t>
      </w:r>
      <w:r w:rsidR="00A86C7A" w:rsidRPr="00A86C7A">
        <w:rPr>
          <w:color w:val="000000"/>
          <w:sz w:val="28"/>
          <w:szCs w:val="28"/>
        </w:rPr>
        <w:t>О закупках товаров, работ, услуг отдельными видами юридических лиц</w:t>
      </w:r>
      <w:r w:rsidRPr="00252A6B">
        <w:rPr>
          <w:color w:val="000000"/>
          <w:sz w:val="28"/>
          <w:szCs w:val="28"/>
        </w:rPr>
        <w:t>».</w:t>
      </w:r>
      <w:proofErr w:type="gramEnd"/>
    </w:p>
    <w:p w:rsidR="00252A6B" w:rsidRPr="0017063D" w:rsidRDefault="00252A6B" w:rsidP="00252A6B">
      <w:pPr>
        <w:shd w:val="clear" w:color="auto" w:fill="FFFFFF"/>
        <w:ind w:firstLine="720"/>
        <w:jc w:val="both"/>
        <w:rPr>
          <w:rFonts w:ascii="Courier New" w:hAnsi="Courier New" w:cs="Courier New"/>
        </w:rPr>
      </w:pPr>
    </w:p>
    <w:p w:rsidR="006E7482" w:rsidRDefault="006E7482" w:rsidP="002C52D3">
      <w:pPr>
        <w:ind w:firstLine="480"/>
        <w:jc w:val="both"/>
        <w:rPr>
          <w:b/>
          <w:sz w:val="28"/>
          <w:szCs w:val="28"/>
        </w:rPr>
      </w:pPr>
      <w:r>
        <w:rPr>
          <w:b/>
          <w:sz w:val="28"/>
          <w:szCs w:val="28"/>
        </w:rPr>
        <w:t>3</w:t>
      </w:r>
      <w:r w:rsidRPr="00023533">
        <w:rPr>
          <w:b/>
          <w:sz w:val="28"/>
          <w:szCs w:val="28"/>
        </w:rPr>
        <w:t xml:space="preserve">. </w:t>
      </w:r>
      <w:r w:rsidRPr="00DB3652">
        <w:rPr>
          <w:b/>
          <w:sz w:val="28"/>
          <w:szCs w:val="28"/>
        </w:rPr>
        <w:t>Учет нефинансовых активов</w:t>
      </w:r>
    </w:p>
    <w:p w:rsidR="006E7482" w:rsidRDefault="006E7482" w:rsidP="00F0414F">
      <w:pPr>
        <w:ind w:firstLine="480"/>
        <w:jc w:val="both"/>
        <w:rPr>
          <w:sz w:val="28"/>
          <w:szCs w:val="28"/>
        </w:rPr>
      </w:pPr>
      <w:r>
        <w:rPr>
          <w:sz w:val="28"/>
          <w:szCs w:val="28"/>
        </w:rPr>
        <w:t xml:space="preserve">3.1. </w:t>
      </w:r>
      <w:r w:rsidRPr="00FF6FD1">
        <w:rPr>
          <w:sz w:val="28"/>
          <w:szCs w:val="28"/>
        </w:rPr>
        <w:t xml:space="preserve">Объекты нефинансовых активов принимаются к учету по их первоначальной стоимости. </w:t>
      </w:r>
    </w:p>
    <w:p w:rsidR="006E7482" w:rsidRDefault="006E7482" w:rsidP="00F0414F">
      <w:pPr>
        <w:ind w:firstLine="480"/>
        <w:jc w:val="both"/>
        <w:rPr>
          <w:sz w:val="28"/>
          <w:szCs w:val="28"/>
        </w:rPr>
      </w:pPr>
      <w:r w:rsidRPr="00FF6FD1">
        <w:rPr>
          <w:sz w:val="28"/>
          <w:szCs w:val="28"/>
        </w:rPr>
        <w:t>Первоначальной стоимостью признается сумма фактических вложений в приобретение, сооружение, изготовление объектов с учетом сумм налога на добавленную стоимость. Вложениями на приобретение, сооружение, изготовление являются суммы, уплаченные в соответствии с договором поставщику, регистрационные сборы, государственные, таможенные пошлины, затраты по доставке объектов нефинансовых активов, расходы по изготовлению, иные затраты, непосредственно связанные с приобретением, сооружением изготовлением объектов нефинансовых активов.</w:t>
      </w:r>
    </w:p>
    <w:p w:rsidR="006E7482" w:rsidRDefault="006E7482" w:rsidP="00F0414F">
      <w:pPr>
        <w:ind w:firstLine="480"/>
        <w:jc w:val="both"/>
        <w:rPr>
          <w:sz w:val="28"/>
          <w:szCs w:val="28"/>
        </w:rPr>
      </w:pPr>
      <w:r>
        <w:rPr>
          <w:sz w:val="28"/>
          <w:szCs w:val="28"/>
        </w:rPr>
        <w:t xml:space="preserve">3.2. </w:t>
      </w:r>
      <w:r w:rsidRPr="005D5E0C">
        <w:rPr>
          <w:sz w:val="28"/>
          <w:szCs w:val="28"/>
        </w:rPr>
        <w:t xml:space="preserve">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w:t>
      </w:r>
      <w:r>
        <w:rPr>
          <w:sz w:val="28"/>
          <w:szCs w:val="28"/>
        </w:rPr>
        <w:t>ж</w:t>
      </w:r>
      <w:r w:rsidRPr="005D5E0C">
        <w:rPr>
          <w:sz w:val="28"/>
          <w:szCs w:val="28"/>
        </w:rPr>
        <w:t>елающими</w:t>
      </w:r>
      <w:r>
        <w:rPr>
          <w:sz w:val="28"/>
          <w:szCs w:val="28"/>
        </w:rPr>
        <w:t xml:space="preserve"> </w:t>
      </w:r>
      <w:r w:rsidRPr="005D5E0C">
        <w:rPr>
          <w:sz w:val="28"/>
          <w:szCs w:val="28"/>
        </w:rPr>
        <w:t>ее</w:t>
      </w:r>
      <w:r>
        <w:rPr>
          <w:sz w:val="28"/>
          <w:szCs w:val="28"/>
        </w:rPr>
        <w:t xml:space="preserve"> </w:t>
      </w:r>
      <w:r w:rsidRPr="005D5E0C">
        <w:rPr>
          <w:sz w:val="28"/>
          <w:szCs w:val="28"/>
        </w:rPr>
        <w:t>совершить.</w:t>
      </w:r>
    </w:p>
    <w:p w:rsidR="006E7482" w:rsidRDefault="006E7482" w:rsidP="00F0414F">
      <w:pPr>
        <w:ind w:firstLine="480"/>
        <w:jc w:val="both"/>
        <w:rPr>
          <w:sz w:val="28"/>
          <w:szCs w:val="28"/>
        </w:rPr>
      </w:pPr>
      <w:r w:rsidRPr="005D5E0C">
        <w:rPr>
          <w:sz w:val="28"/>
          <w:szCs w:val="28"/>
        </w:rPr>
        <w:t>Справедливая стоимость для различных видов активов и обязательств определяется:  методом</w:t>
      </w:r>
      <w:r>
        <w:rPr>
          <w:sz w:val="28"/>
          <w:szCs w:val="28"/>
        </w:rPr>
        <w:t xml:space="preserve"> </w:t>
      </w:r>
      <w:r w:rsidRPr="005D5E0C">
        <w:rPr>
          <w:sz w:val="28"/>
          <w:szCs w:val="28"/>
        </w:rPr>
        <w:t>рыночных цен</w:t>
      </w:r>
      <w:r>
        <w:rPr>
          <w:sz w:val="28"/>
          <w:szCs w:val="28"/>
        </w:rPr>
        <w:t>.</w:t>
      </w:r>
    </w:p>
    <w:p w:rsidR="006E7482" w:rsidRPr="00D23503" w:rsidRDefault="006E7482" w:rsidP="00B7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23503">
        <w:rPr>
          <w:sz w:val="28"/>
          <w:szCs w:val="28"/>
        </w:rPr>
        <w:t xml:space="preserve">Данные о рыночной цене должны быть подтверждены документально: </w:t>
      </w:r>
    </w:p>
    <w:p w:rsidR="006E7482" w:rsidRPr="00D23503" w:rsidRDefault="006E7482" w:rsidP="00F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sz w:val="28"/>
          <w:szCs w:val="28"/>
        </w:rPr>
      </w:pPr>
      <w:r w:rsidRPr="00745C32">
        <w:rPr>
          <w:sz w:val="28"/>
          <w:szCs w:val="28"/>
        </w:rPr>
        <w:t>– справками (другими подтверждающими документами) Росстата;</w:t>
      </w:r>
    </w:p>
    <w:p w:rsidR="006E7482" w:rsidRPr="00D23503" w:rsidRDefault="006E7482" w:rsidP="00F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sz w:val="28"/>
          <w:szCs w:val="28"/>
        </w:rPr>
      </w:pPr>
      <w:r w:rsidRPr="00745C32">
        <w:rPr>
          <w:sz w:val="28"/>
          <w:szCs w:val="28"/>
        </w:rPr>
        <w:t>– прайс-листами заводов-изготовителей;</w:t>
      </w:r>
    </w:p>
    <w:p w:rsidR="006E7482" w:rsidRPr="00D23503" w:rsidRDefault="006E7482" w:rsidP="00F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sz w:val="28"/>
          <w:szCs w:val="28"/>
        </w:rPr>
      </w:pPr>
      <w:r w:rsidRPr="00745C32">
        <w:rPr>
          <w:sz w:val="28"/>
          <w:szCs w:val="28"/>
        </w:rPr>
        <w:t>– справками (другими подтверждающими документами) оценщиков;</w:t>
      </w:r>
    </w:p>
    <w:p w:rsidR="006E7482" w:rsidRDefault="006E7482" w:rsidP="00F0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sz w:val="28"/>
          <w:szCs w:val="28"/>
        </w:rPr>
      </w:pPr>
      <w:r w:rsidRPr="00745C32">
        <w:rPr>
          <w:sz w:val="28"/>
          <w:szCs w:val="28"/>
        </w:rPr>
        <w:t>– информацией, размещенной в СМИ, и т. д.</w:t>
      </w:r>
    </w:p>
    <w:p w:rsidR="006E7482" w:rsidRDefault="006E7482" w:rsidP="00F0414F">
      <w:pPr>
        <w:ind w:firstLine="480"/>
        <w:jc w:val="both"/>
        <w:rPr>
          <w:sz w:val="28"/>
          <w:szCs w:val="28"/>
        </w:rPr>
      </w:pPr>
      <w:r>
        <w:rPr>
          <w:sz w:val="28"/>
          <w:szCs w:val="28"/>
        </w:rPr>
        <w:lastRenderedPageBreak/>
        <w:t xml:space="preserve">3.3. Определение сроков полезного использования нефинансовых активов при отсутствии информации в законодательстве РФ и в документах производителя, рассмотрение вопроса об отнесении данных объектов в состав основных средств и материальных запасов осуществляется комиссией по поступлению и выбытию активов. </w:t>
      </w:r>
    </w:p>
    <w:p w:rsidR="006E7482" w:rsidRDefault="006E7482" w:rsidP="00F0414F">
      <w:pPr>
        <w:shd w:val="clear" w:color="auto" w:fill="FFFFFF"/>
        <w:tabs>
          <w:tab w:val="left" w:pos="461"/>
        </w:tabs>
        <w:spacing w:before="158"/>
        <w:ind w:firstLine="480"/>
        <w:contextualSpacing/>
        <w:jc w:val="both"/>
        <w:rPr>
          <w:color w:val="000000"/>
          <w:spacing w:val="-4"/>
          <w:sz w:val="28"/>
          <w:szCs w:val="28"/>
        </w:rPr>
      </w:pPr>
      <w:r>
        <w:rPr>
          <w:sz w:val="28"/>
          <w:szCs w:val="28"/>
        </w:rPr>
        <w:t>3.4. Объекты основн</w:t>
      </w:r>
      <w:r w:rsidRPr="00BE798B">
        <w:rPr>
          <w:sz w:val="28"/>
          <w:szCs w:val="28"/>
        </w:rPr>
        <w:t>ых средств подлежат о</w:t>
      </w:r>
      <w:r>
        <w:rPr>
          <w:sz w:val="28"/>
          <w:szCs w:val="28"/>
        </w:rPr>
        <w:t xml:space="preserve">тражению в бухгалтерском учете </w:t>
      </w:r>
      <w:r w:rsidRPr="00BE798B">
        <w:rPr>
          <w:sz w:val="28"/>
          <w:szCs w:val="28"/>
        </w:rPr>
        <w:t xml:space="preserve">в соответствии с </w:t>
      </w:r>
      <w:r>
        <w:rPr>
          <w:color w:val="000000"/>
          <w:spacing w:val="-4"/>
          <w:sz w:val="28"/>
          <w:szCs w:val="28"/>
        </w:rPr>
        <w:t>Инструкци</w:t>
      </w:r>
      <w:r w:rsidR="00191D4D">
        <w:rPr>
          <w:color w:val="000000"/>
          <w:spacing w:val="-4"/>
          <w:sz w:val="28"/>
          <w:szCs w:val="28"/>
        </w:rPr>
        <w:t>ей</w:t>
      </w:r>
      <w:r>
        <w:rPr>
          <w:color w:val="000000"/>
          <w:spacing w:val="-4"/>
          <w:sz w:val="28"/>
          <w:szCs w:val="28"/>
        </w:rPr>
        <w:t xml:space="preserve"> № </w:t>
      </w:r>
      <w:r w:rsidR="006D05FC">
        <w:rPr>
          <w:color w:val="000000"/>
          <w:spacing w:val="-4"/>
          <w:sz w:val="28"/>
          <w:szCs w:val="28"/>
        </w:rPr>
        <w:t>157</w:t>
      </w:r>
      <w:r>
        <w:rPr>
          <w:color w:val="000000"/>
          <w:spacing w:val="-4"/>
          <w:sz w:val="28"/>
          <w:szCs w:val="28"/>
        </w:rPr>
        <w:t>н. Если материальные ценности, которые в соответствии с инструкцией 1</w:t>
      </w:r>
      <w:r w:rsidR="006D05FC">
        <w:rPr>
          <w:color w:val="000000"/>
          <w:spacing w:val="-4"/>
          <w:sz w:val="28"/>
          <w:szCs w:val="28"/>
        </w:rPr>
        <w:t>57</w:t>
      </w:r>
      <w:r>
        <w:rPr>
          <w:color w:val="000000"/>
          <w:spacing w:val="-4"/>
          <w:sz w:val="28"/>
          <w:szCs w:val="28"/>
        </w:rPr>
        <w:t>н относятся к объектам основных средств, не вошли в ОКОФ ОК 013-2014 (СНС 2008), то такие объекты принимаются к учету как основные средства с группировкой согласно Общероссийскому классификатору основных средств ОК 013-94.</w:t>
      </w:r>
    </w:p>
    <w:p w:rsidR="006E7482" w:rsidRPr="00FF6FD1" w:rsidRDefault="006E7482" w:rsidP="00F0414F">
      <w:pPr>
        <w:shd w:val="clear" w:color="auto" w:fill="FFFFFF"/>
        <w:tabs>
          <w:tab w:val="left" w:pos="461"/>
        </w:tabs>
        <w:spacing w:before="158"/>
        <w:ind w:firstLine="480"/>
        <w:contextualSpacing/>
        <w:jc w:val="both"/>
        <w:rPr>
          <w:sz w:val="28"/>
          <w:szCs w:val="28"/>
        </w:rPr>
      </w:pPr>
      <w:r>
        <w:rPr>
          <w:color w:val="000000"/>
          <w:spacing w:val="-4"/>
          <w:sz w:val="28"/>
          <w:szCs w:val="28"/>
        </w:rPr>
        <w:t>В случае если согласно классификатору ОКОФ ОК-2014 (СНС 2008) материальные ценности отнесены к основным фондам, но в соответствии с пунктом 99 Инструкции № 157н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запасов.</w:t>
      </w:r>
    </w:p>
    <w:p w:rsidR="006E7482" w:rsidRPr="00F531F7" w:rsidRDefault="006E7482" w:rsidP="00F0414F">
      <w:pPr>
        <w:ind w:firstLine="480"/>
        <w:jc w:val="both"/>
        <w:rPr>
          <w:sz w:val="28"/>
          <w:szCs w:val="28"/>
        </w:rPr>
      </w:pPr>
      <w:r>
        <w:rPr>
          <w:sz w:val="28"/>
          <w:szCs w:val="28"/>
        </w:rPr>
        <w:t xml:space="preserve">3.5. Амортизация по объектам основных средств начисляется линейным способом исходя из первоначальной стоимости основных средств и нормы амортизации, исчисленной исходя из  срока полезного </w:t>
      </w:r>
      <w:r w:rsidRPr="00F531F7">
        <w:rPr>
          <w:sz w:val="28"/>
          <w:szCs w:val="28"/>
        </w:rPr>
        <w:t>использования.</w:t>
      </w:r>
    </w:p>
    <w:p w:rsidR="006E7482" w:rsidRPr="009D3E27" w:rsidRDefault="006E7482" w:rsidP="00737013">
      <w:pPr>
        <w:ind w:firstLine="480"/>
        <w:jc w:val="both"/>
        <w:rPr>
          <w:sz w:val="28"/>
          <w:szCs w:val="28"/>
        </w:rPr>
      </w:pPr>
      <w:r w:rsidRPr="009D3E27">
        <w:rPr>
          <w:sz w:val="28"/>
          <w:szCs w:val="28"/>
        </w:rPr>
        <w:t xml:space="preserve">Каждому объекту недвижимого, а также движимого имущества стоимостью свыше 10 000,00 рублей присваивается уникальный инвентарный номер, состоящий из  </w:t>
      </w:r>
      <w:r w:rsidR="00737013" w:rsidRPr="009D3E27">
        <w:rPr>
          <w:sz w:val="28"/>
          <w:szCs w:val="28"/>
        </w:rPr>
        <w:t>8</w:t>
      </w:r>
      <w:r w:rsidRPr="009D3E27">
        <w:rPr>
          <w:sz w:val="28"/>
          <w:szCs w:val="28"/>
        </w:rPr>
        <w:t xml:space="preserve">  знаков.</w:t>
      </w:r>
    </w:p>
    <w:p w:rsidR="00737013" w:rsidRPr="009D3E27" w:rsidRDefault="006E7482" w:rsidP="00F0414F">
      <w:pPr>
        <w:ind w:firstLine="480"/>
        <w:jc w:val="both"/>
        <w:rPr>
          <w:sz w:val="28"/>
          <w:szCs w:val="28"/>
        </w:rPr>
      </w:pPr>
      <w:r w:rsidRPr="009D3E27">
        <w:rPr>
          <w:sz w:val="28"/>
          <w:szCs w:val="28"/>
        </w:rPr>
        <w:t xml:space="preserve">1 разряд – код  </w:t>
      </w:r>
      <w:r w:rsidR="00737013" w:rsidRPr="009D3E27">
        <w:rPr>
          <w:sz w:val="28"/>
          <w:szCs w:val="28"/>
        </w:rPr>
        <w:t>вида деятельности;</w:t>
      </w:r>
    </w:p>
    <w:p w:rsidR="006E7482" w:rsidRPr="009D3E27" w:rsidRDefault="00737013" w:rsidP="00F0414F">
      <w:pPr>
        <w:ind w:firstLine="480"/>
        <w:jc w:val="both"/>
        <w:rPr>
          <w:sz w:val="28"/>
          <w:szCs w:val="28"/>
        </w:rPr>
      </w:pPr>
      <w:r w:rsidRPr="009D3E27">
        <w:rPr>
          <w:sz w:val="28"/>
          <w:szCs w:val="28"/>
        </w:rPr>
        <w:t>2-3-й разряд</w:t>
      </w:r>
      <w:proofErr w:type="gramStart"/>
      <w:r w:rsidRPr="009D3E27">
        <w:rPr>
          <w:sz w:val="28"/>
          <w:szCs w:val="28"/>
        </w:rPr>
        <w:t>ы-</w:t>
      </w:r>
      <w:proofErr w:type="gramEnd"/>
      <w:r w:rsidRPr="009D3E27">
        <w:rPr>
          <w:sz w:val="28"/>
          <w:szCs w:val="28"/>
        </w:rPr>
        <w:t xml:space="preserve"> код группы и вида синтетического счета Плана счетов бухгалтерского учета (приложение 1 к приказу Минфина России от 23декаб 2010г. №183н);</w:t>
      </w:r>
      <w:r w:rsidR="006E7482" w:rsidRPr="009D3E27">
        <w:rPr>
          <w:sz w:val="28"/>
          <w:szCs w:val="28"/>
        </w:rPr>
        <w:t xml:space="preserve"> </w:t>
      </w:r>
    </w:p>
    <w:p w:rsidR="00737013" w:rsidRDefault="00737013" w:rsidP="00F0414F">
      <w:pPr>
        <w:ind w:firstLine="480"/>
        <w:jc w:val="both"/>
        <w:rPr>
          <w:sz w:val="28"/>
          <w:szCs w:val="28"/>
        </w:rPr>
      </w:pPr>
      <w:r w:rsidRPr="009D3E27">
        <w:rPr>
          <w:sz w:val="28"/>
          <w:szCs w:val="28"/>
        </w:rPr>
        <w:t>4-8-й разряд</w:t>
      </w:r>
      <w:proofErr w:type="gramStart"/>
      <w:r w:rsidRPr="009D3E27">
        <w:rPr>
          <w:sz w:val="28"/>
          <w:szCs w:val="28"/>
        </w:rPr>
        <w:t>ы-</w:t>
      </w:r>
      <w:proofErr w:type="gramEnd"/>
      <w:r w:rsidRPr="009D3E27">
        <w:rPr>
          <w:sz w:val="28"/>
          <w:szCs w:val="28"/>
        </w:rPr>
        <w:t xml:space="preserve"> порядковый номер нефинансового актива</w:t>
      </w:r>
      <w:r w:rsidR="00126BD8" w:rsidRPr="009D3E27">
        <w:rPr>
          <w:sz w:val="28"/>
          <w:szCs w:val="28"/>
        </w:rPr>
        <w:t>.</w:t>
      </w:r>
    </w:p>
    <w:p w:rsidR="008C7101" w:rsidRDefault="008C7101" w:rsidP="00F0414F">
      <w:pPr>
        <w:ind w:firstLine="480"/>
        <w:jc w:val="both"/>
        <w:rPr>
          <w:rFonts w:ascii="Courier New" w:hAnsi="Courier New" w:cs="Courier New"/>
        </w:rPr>
      </w:pPr>
      <w:r w:rsidRPr="008C7101">
        <w:rPr>
          <w:color w:val="000000"/>
          <w:spacing w:val="-4"/>
          <w:sz w:val="28"/>
          <w:szCs w:val="28"/>
        </w:rPr>
        <w:t>Присвоенный объекту инвентарный номер обозначается материально ответственным лицом в присутствии члена комиссии по поступлению и выбытию активов путем нанесения номера на инвентарный объект краской или водостойким маркером</w:t>
      </w:r>
      <w:r>
        <w:rPr>
          <w:rFonts w:ascii="Courier New" w:hAnsi="Courier New" w:cs="Courier New"/>
        </w:rPr>
        <w:t>.</w:t>
      </w:r>
    </w:p>
    <w:p w:rsidR="00A93F18" w:rsidRPr="0021039E" w:rsidRDefault="00A93F18" w:rsidP="00F0414F">
      <w:pPr>
        <w:ind w:firstLine="480"/>
        <w:jc w:val="both"/>
        <w:rPr>
          <w:color w:val="000000"/>
          <w:spacing w:val="-4"/>
          <w:sz w:val="28"/>
          <w:szCs w:val="28"/>
        </w:rPr>
      </w:pPr>
      <w:r w:rsidRPr="0021039E">
        <w:rPr>
          <w:color w:val="000000"/>
          <w:spacing w:val="-4"/>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w:t>
      </w:r>
    </w:p>
    <w:p w:rsidR="00A93F18" w:rsidRPr="0021039E" w:rsidRDefault="00A93F18" w:rsidP="00F0414F">
      <w:pPr>
        <w:ind w:firstLine="480"/>
        <w:jc w:val="both"/>
        <w:rPr>
          <w:color w:val="000000"/>
          <w:spacing w:val="-4"/>
          <w:sz w:val="28"/>
          <w:szCs w:val="28"/>
        </w:rPr>
      </w:pPr>
      <w:r w:rsidRPr="0021039E">
        <w:rPr>
          <w:color w:val="000000"/>
          <w:spacing w:val="-4"/>
          <w:sz w:val="28"/>
          <w:szCs w:val="28"/>
        </w:rPr>
        <w:t>В случаях улучшения (повышения) первоначально принятых нормативных показателей функционирования объекта основных сре</w:t>
      </w:r>
      <w:proofErr w:type="gramStart"/>
      <w:r w:rsidRPr="0021039E">
        <w:rPr>
          <w:color w:val="000000"/>
          <w:spacing w:val="-4"/>
          <w:sz w:val="28"/>
          <w:szCs w:val="28"/>
        </w:rPr>
        <w:t>дств в р</w:t>
      </w:r>
      <w:proofErr w:type="gramEnd"/>
      <w:r w:rsidRPr="0021039E">
        <w:rPr>
          <w:color w:val="000000"/>
          <w:spacing w:val="-4"/>
          <w:sz w:val="28"/>
          <w:szCs w:val="28"/>
        </w:rPr>
        <w:t>езультате проведенной реконструкции или модернизации организацией пересматривается срок полезного использования по этому объекту.</w:t>
      </w:r>
    </w:p>
    <w:p w:rsidR="006E7482" w:rsidRPr="00F55575" w:rsidRDefault="006E7482" w:rsidP="00F0414F">
      <w:pPr>
        <w:ind w:firstLine="480"/>
        <w:jc w:val="both"/>
        <w:rPr>
          <w:sz w:val="28"/>
          <w:szCs w:val="28"/>
        </w:rPr>
      </w:pPr>
      <w:r w:rsidRPr="00F55575">
        <w:rPr>
          <w:sz w:val="28"/>
          <w:szCs w:val="28"/>
        </w:rPr>
        <w:t>3.6. В один инвентарный объект, признаваемый комплексом объектов основных средств, объединяются объекты имущества несущественной стоимости (компьютерное оборудование). Для объединения компьютерного оборудования считается несущественной стоимост</w:t>
      </w:r>
      <w:r w:rsidR="00B50272">
        <w:rPr>
          <w:sz w:val="28"/>
          <w:szCs w:val="28"/>
        </w:rPr>
        <w:t>ь</w:t>
      </w:r>
      <w:r w:rsidRPr="00F55575">
        <w:rPr>
          <w:sz w:val="28"/>
          <w:szCs w:val="28"/>
        </w:rPr>
        <w:t xml:space="preserve"> в размере менее </w:t>
      </w:r>
      <w:r w:rsidR="005E1BCF">
        <w:rPr>
          <w:sz w:val="28"/>
          <w:szCs w:val="28"/>
        </w:rPr>
        <w:t>5</w:t>
      </w:r>
      <w:r w:rsidRPr="00F55575">
        <w:rPr>
          <w:sz w:val="28"/>
          <w:szCs w:val="28"/>
        </w:rPr>
        <w:t xml:space="preserve">0 000 рублей. </w:t>
      </w:r>
    </w:p>
    <w:p w:rsidR="006E7482" w:rsidRPr="00F55575" w:rsidRDefault="006E7482" w:rsidP="00F0414F">
      <w:pPr>
        <w:ind w:firstLine="480"/>
        <w:jc w:val="both"/>
        <w:rPr>
          <w:sz w:val="28"/>
          <w:szCs w:val="28"/>
        </w:rPr>
      </w:pPr>
      <w:r w:rsidRPr="00F55575">
        <w:rPr>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6E7482" w:rsidRPr="00F55575" w:rsidRDefault="006E7482" w:rsidP="00F0414F">
      <w:pPr>
        <w:ind w:firstLine="480"/>
        <w:jc w:val="both"/>
        <w:rPr>
          <w:sz w:val="28"/>
          <w:szCs w:val="28"/>
        </w:rPr>
      </w:pPr>
      <w:r w:rsidRPr="004D271E">
        <w:rPr>
          <w:sz w:val="28"/>
          <w:szCs w:val="28"/>
        </w:rPr>
        <w:t>В целях начисления амортизации срок полезного использования объектов, объединенных в комплекс объектов основных средств, считается одинаковым у всех объектов.</w:t>
      </w:r>
    </w:p>
    <w:p w:rsidR="006E7482" w:rsidRPr="00C34C58" w:rsidRDefault="006E7482" w:rsidP="00F0414F">
      <w:pPr>
        <w:ind w:firstLine="480"/>
        <w:jc w:val="both"/>
        <w:rPr>
          <w:sz w:val="28"/>
          <w:szCs w:val="28"/>
        </w:rPr>
      </w:pPr>
      <w:r w:rsidRPr="00F55575">
        <w:rPr>
          <w:sz w:val="28"/>
          <w:szCs w:val="28"/>
        </w:rPr>
        <w:lastRenderedPageBreak/>
        <w:t>3.7.</w:t>
      </w:r>
      <w:r w:rsidR="00D115E1">
        <w:rPr>
          <w:sz w:val="28"/>
          <w:szCs w:val="28"/>
        </w:rPr>
        <w:t>З</w:t>
      </w:r>
      <w:r w:rsidRPr="00F55575">
        <w:rPr>
          <w:sz w:val="28"/>
          <w:szCs w:val="28"/>
        </w:rPr>
        <w:t xml:space="preserve">атраты по замене отдельных составных частей объекта основных средств, имеющих существенную стоимость более </w:t>
      </w:r>
      <w:r w:rsidRPr="00C34C58">
        <w:rPr>
          <w:sz w:val="28"/>
          <w:szCs w:val="28"/>
        </w:rPr>
        <w:t>50% балансовой стоимости,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34C58">
        <w:rPr>
          <w:sz w:val="28"/>
          <w:szCs w:val="28"/>
        </w:rPr>
        <w:t>выбываемых</w:t>
      </w:r>
      <w:proofErr w:type="spellEnd"/>
      <w:r w:rsidRPr="00C34C58">
        <w:rPr>
          <w:sz w:val="28"/>
          <w:szCs w:val="28"/>
        </w:rPr>
        <w:t xml:space="preserve">) составных частей. </w:t>
      </w:r>
    </w:p>
    <w:p w:rsidR="006E7482" w:rsidRPr="00F55575" w:rsidRDefault="006E7482" w:rsidP="00F0414F">
      <w:pPr>
        <w:ind w:firstLine="480"/>
        <w:jc w:val="both"/>
        <w:rPr>
          <w:sz w:val="28"/>
          <w:szCs w:val="28"/>
        </w:rPr>
      </w:pPr>
      <w:r w:rsidRPr="00C34C58">
        <w:rPr>
          <w:sz w:val="28"/>
          <w:szCs w:val="28"/>
        </w:rPr>
        <w:t>В случае, когда определить стоимость заменяемого объекта не представляется возможным, оценка заменяемой составной части определяется комиссией по поступлению и выбытию активов.</w:t>
      </w:r>
      <w:r w:rsidRPr="00F55575">
        <w:rPr>
          <w:sz w:val="28"/>
          <w:szCs w:val="28"/>
        </w:rPr>
        <w:t xml:space="preserve">  </w:t>
      </w:r>
    </w:p>
    <w:p w:rsidR="006E7482" w:rsidRPr="00F55575" w:rsidRDefault="006E7482" w:rsidP="00F0414F">
      <w:pPr>
        <w:ind w:firstLine="480"/>
        <w:jc w:val="both"/>
        <w:rPr>
          <w:sz w:val="28"/>
          <w:szCs w:val="28"/>
        </w:rPr>
      </w:pPr>
      <w:r w:rsidRPr="00F55575">
        <w:rPr>
          <w:sz w:val="28"/>
          <w:szCs w:val="28"/>
        </w:rPr>
        <w:t xml:space="preserve">Увеличение стоимости объекта основных средств оформляется   Актом о приеме-сдаче отремонтированных, реконструированных и модернизированных объектов основных средств </w:t>
      </w:r>
      <w:hyperlink r:id="rId23" w:history="1">
        <w:r w:rsidRPr="00F55575">
          <w:rPr>
            <w:sz w:val="28"/>
            <w:szCs w:val="28"/>
          </w:rPr>
          <w:t>(форма 0504103)</w:t>
        </w:r>
      </w:hyperlink>
      <w:r w:rsidRPr="00F55575">
        <w:rPr>
          <w:sz w:val="28"/>
          <w:szCs w:val="28"/>
        </w:rPr>
        <w:t>.</w:t>
      </w:r>
    </w:p>
    <w:p w:rsidR="006E7482" w:rsidRPr="00F55575" w:rsidRDefault="006E7482" w:rsidP="00F0414F">
      <w:pPr>
        <w:ind w:firstLine="480"/>
        <w:jc w:val="both"/>
        <w:rPr>
          <w:sz w:val="28"/>
          <w:szCs w:val="28"/>
        </w:rPr>
      </w:pPr>
      <w:r w:rsidRPr="00F55575">
        <w:rPr>
          <w:sz w:val="28"/>
          <w:szCs w:val="28"/>
        </w:rPr>
        <w:t xml:space="preserve">3.8.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rsidR="004A58F2" w:rsidRDefault="006E7482" w:rsidP="00F0414F">
      <w:pPr>
        <w:pStyle w:val="af"/>
        <w:ind w:left="0" w:firstLine="480"/>
        <w:jc w:val="both"/>
      </w:pPr>
      <w:r w:rsidRPr="00397F0C">
        <w:rPr>
          <w:sz w:val="28"/>
          <w:szCs w:val="28"/>
        </w:rPr>
        <w:t xml:space="preserve">3.9. </w:t>
      </w:r>
      <w:r w:rsidR="00957764" w:rsidRPr="004271B3">
        <w:rPr>
          <w:sz w:val="28"/>
          <w:szCs w:val="28"/>
        </w:rPr>
        <w:t>В</w:t>
      </w:r>
      <w:r w:rsidRPr="004271B3">
        <w:rPr>
          <w:iCs/>
          <w:sz w:val="28"/>
          <w:szCs w:val="28"/>
        </w:rPr>
        <w:t>ыявлени</w:t>
      </w:r>
      <w:r w:rsidR="006E7734" w:rsidRPr="004271B3">
        <w:rPr>
          <w:iCs/>
          <w:sz w:val="28"/>
          <w:szCs w:val="28"/>
        </w:rPr>
        <w:t xml:space="preserve">е </w:t>
      </w:r>
      <w:r w:rsidRPr="004271B3">
        <w:rPr>
          <w:iCs/>
          <w:sz w:val="28"/>
          <w:szCs w:val="28"/>
        </w:rPr>
        <w:t>признаков обесценения объекта</w:t>
      </w:r>
      <w:r w:rsidR="00957764" w:rsidRPr="004271B3">
        <w:rPr>
          <w:iCs/>
          <w:sz w:val="28"/>
          <w:szCs w:val="28"/>
        </w:rPr>
        <w:t xml:space="preserve"> осуществляется инвентаризационной комиссией.</w:t>
      </w:r>
      <w:r w:rsidR="006E7734" w:rsidRPr="004271B3">
        <w:rPr>
          <w:iCs/>
          <w:sz w:val="28"/>
          <w:szCs w:val="28"/>
        </w:rPr>
        <w:t xml:space="preserve"> </w:t>
      </w:r>
      <w:r w:rsidRPr="004271B3">
        <w:rPr>
          <w:iCs/>
          <w:sz w:val="28"/>
          <w:szCs w:val="28"/>
        </w:rPr>
        <w:t xml:space="preserve"> </w:t>
      </w:r>
      <w:r w:rsidR="00C403BC" w:rsidRPr="004271B3">
        <w:rPr>
          <w:iCs/>
          <w:sz w:val="28"/>
          <w:szCs w:val="28"/>
        </w:rPr>
        <w:t>Принятие решения по вопросам обесценения активов осуществляется в соответствии с приложением 8 к учетной политике.</w:t>
      </w:r>
    </w:p>
    <w:p w:rsidR="006E7482" w:rsidRPr="00F55575" w:rsidRDefault="006E7482" w:rsidP="00F0414F">
      <w:pPr>
        <w:pStyle w:val="af"/>
        <w:ind w:left="0" w:firstLine="480"/>
        <w:jc w:val="both"/>
        <w:rPr>
          <w:sz w:val="28"/>
          <w:szCs w:val="28"/>
        </w:rPr>
      </w:pPr>
      <w:r w:rsidRPr="00F55575">
        <w:rPr>
          <w:sz w:val="28"/>
          <w:szCs w:val="28"/>
        </w:rPr>
        <w:t>3.</w:t>
      </w:r>
      <w:r w:rsidRPr="000602BA">
        <w:rPr>
          <w:sz w:val="28"/>
          <w:szCs w:val="28"/>
        </w:rPr>
        <w:t>10</w:t>
      </w:r>
      <w:r w:rsidRPr="00F55575">
        <w:rPr>
          <w:sz w:val="28"/>
          <w:szCs w:val="28"/>
        </w:rPr>
        <w:t xml:space="preserve">. Объекты основных средств, не приносящие </w:t>
      </w:r>
      <w:r w:rsidR="00726D43">
        <w:rPr>
          <w:sz w:val="28"/>
          <w:szCs w:val="28"/>
        </w:rPr>
        <w:t xml:space="preserve">Учреждению </w:t>
      </w:r>
      <w:r w:rsidRPr="00F55575">
        <w:rPr>
          <w:sz w:val="28"/>
          <w:szCs w:val="28"/>
        </w:rPr>
        <w:t xml:space="preserve">экономические выгоды, не имеющие полезного потенциала, и в отношении которых в дальнейшем не </w:t>
      </w:r>
      <w:bookmarkStart w:id="11" w:name="l46"/>
      <w:bookmarkEnd w:id="11"/>
      <w:r w:rsidRPr="00F55575">
        <w:rPr>
          <w:sz w:val="28"/>
          <w:szCs w:val="28"/>
        </w:rPr>
        <w:t xml:space="preserve">предусматривается получение экономических выгод, учитываются на </w:t>
      </w:r>
      <w:proofErr w:type="spellStart"/>
      <w:r w:rsidRPr="00F55575">
        <w:rPr>
          <w:sz w:val="28"/>
          <w:szCs w:val="28"/>
        </w:rPr>
        <w:t>забалансовом</w:t>
      </w:r>
      <w:proofErr w:type="spellEnd"/>
      <w:r w:rsidRPr="00F55575">
        <w:rPr>
          <w:sz w:val="28"/>
          <w:szCs w:val="28"/>
        </w:rPr>
        <w:t xml:space="preserve"> счете 02 «Материальные ценности на хранении» Рабочего плана счетов</w:t>
      </w:r>
      <w:r>
        <w:rPr>
          <w:sz w:val="28"/>
          <w:szCs w:val="28"/>
        </w:rPr>
        <w:t xml:space="preserve"> по балансовой стоимости.</w:t>
      </w:r>
      <w:r w:rsidR="00D00F3E">
        <w:rPr>
          <w:sz w:val="28"/>
          <w:szCs w:val="28"/>
        </w:rPr>
        <w:t xml:space="preserve"> Решение о списании данных объектов с баланса на </w:t>
      </w:r>
      <w:proofErr w:type="spellStart"/>
      <w:r w:rsidR="00D00F3E">
        <w:rPr>
          <w:sz w:val="28"/>
          <w:szCs w:val="28"/>
        </w:rPr>
        <w:t>забалансовый</w:t>
      </w:r>
      <w:proofErr w:type="spellEnd"/>
      <w:r w:rsidR="00D00F3E">
        <w:rPr>
          <w:sz w:val="28"/>
          <w:szCs w:val="28"/>
        </w:rPr>
        <w:t xml:space="preserve"> учет принимает инвентаризационная комиссия</w:t>
      </w:r>
      <w:r w:rsidR="009945AF">
        <w:rPr>
          <w:sz w:val="28"/>
          <w:szCs w:val="28"/>
        </w:rPr>
        <w:t>.</w:t>
      </w:r>
    </w:p>
    <w:p w:rsidR="006E7482" w:rsidRPr="00A526DE" w:rsidRDefault="006E7482" w:rsidP="00F0414F">
      <w:pPr>
        <w:tabs>
          <w:tab w:val="left" w:pos="602"/>
        </w:tabs>
        <w:ind w:firstLine="480"/>
        <w:jc w:val="both"/>
        <w:rPr>
          <w:sz w:val="28"/>
          <w:szCs w:val="28"/>
        </w:rPr>
      </w:pPr>
      <w:r w:rsidRPr="00A526DE">
        <w:rPr>
          <w:sz w:val="28"/>
          <w:szCs w:val="28"/>
        </w:rPr>
        <w:t xml:space="preserve">3.11. </w:t>
      </w:r>
      <w:proofErr w:type="gramStart"/>
      <w:r w:rsidRPr="00A526DE">
        <w:rPr>
          <w:sz w:val="28"/>
          <w:szCs w:val="28"/>
        </w:rPr>
        <w:t>Имущество, полученное  по договорам  безвозмездного пользования учитывается</w:t>
      </w:r>
      <w:proofErr w:type="gramEnd"/>
      <w:r w:rsidRPr="00A526DE">
        <w:rPr>
          <w:sz w:val="28"/>
          <w:szCs w:val="28"/>
        </w:rPr>
        <w:t xml:space="preserve"> в бухгалтерском учете по справедливой стоимости арендных платежей.</w:t>
      </w:r>
    </w:p>
    <w:p w:rsidR="006E7482" w:rsidRPr="00F55575" w:rsidRDefault="006E7482" w:rsidP="00F0414F">
      <w:pPr>
        <w:pStyle w:val="af"/>
        <w:ind w:left="0" w:firstLine="480"/>
        <w:jc w:val="both"/>
        <w:rPr>
          <w:sz w:val="28"/>
          <w:szCs w:val="28"/>
        </w:rPr>
      </w:pPr>
      <w:r w:rsidRPr="00A526DE">
        <w:rPr>
          <w:sz w:val="28"/>
          <w:szCs w:val="28"/>
        </w:rPr>
        <w:t>3.12. До получения информации о стоимости арендных платежей или проведения рыночной оценки применяется временная оценка стоимости арендных платежей из расчета  по каждому объекту 1 месяц аренды - 1 рубль.</w:t>
      </w:r>
    </w:p>
    <w:p w:rsidR="006E7482" w:rsidRPr="00F55575" w:rsidRDefault="006E7482" w:rsidP="00F0414F">
      <w:pPr>
        <w:pStyle w:val="af"/>
        <w:ind w:left="0" w:firstLine="480"/>
        <w:jc w:val="both"/>
        <w:rPr>
          <w:sz w:val="28"/>
          <w:szCs w:val="28"/>
        </w:rPr>
      </w:pPr>
      <w:r w:rsidRPr="00F55575">
        <w:rPr>
          <w:sz w:val="28"/>
          <w:szCs w:val="28"/>
        </w:rPr>
        <w:t xml:space="preserve">3.13. В случае если по договорам безвозмездного пользования не указан срок, он принимается равным 3 года, с ежегодным уточнением.  </w:t>
      </w:r>
    </w:p>
    <w:p w:rsidR="006E7482" w:rsidRPr="00F55575" w:rsidRDefault="006E7482" w:rsidP="00F0414F">
      <w:pPr>
        <w:autoSpaceDE w:val="0"/>
        <w:autoSpaceDN w:val="0"/>
        <w:adjustRightInd w:val="0"/>
        <w:ind w:firstLine="480"/>
        <w:jc w:val="both"/>
        <w:outlineLvl w:val="1"/>
        <w:rPr>
          <w:sz w:val="28"/>
          <w:szCs w:val="28"/>
        </w:rPr>
      </w:pPr>
      <w:r w:rsidRPr="005D7133">
        <w:rPr>
          <w:sz w:val="28"/>
          <w:szCs w:val="28"/>
        </w:rPr>
        <w:t>3.14.  Передача  в эксплуатацию объектов основных средств</w:t>
      </w:r>
      <w:r w:rsidR="00A27CAF" w:rsidRPr="005D7133">
        <w:rPr>
          <w:sz w:val="28"/>
          <w:szCs w:val="28"/>
        </w:rPr>
        <w:t>,</w:t>
      </w:r>
      <w:r w:rsidRPr="005D7133">
        <w:rPr>
          <w:sz w:val="28"/>
          <w:szCs w:val="28"/>
        </w:rPr>
        <w:t xml:space="preserve"> стоимостью до 10 000 рублей включительно за единицу оформляется ведомостью выдачи материальных ценностей на нужды учреждения </w:t>
      </w:r>
      <w:hyperlink w:anchor="P6032" w:history="1">
        <w:r w:rsidRPr="005D7133">
          <w:rPr>
            <w:sz w:val="28"/>
            <w:szCs w:val="28"/>
          </w:rPr>
          <w:t>(ф. 0504210)</w:t>
        </w:r>
      </w:hyperlink>
      <w:r w:rsidRPr="005D7133">
        <w:rPr>
          <w:sz w:val="28"/>
          <w:szCs w:val="28"/>
        </w:rPr>
        <w:t xml:space="preserve">  с разрешительной подписью ответственных лиц.</w:t>
      </w:r>
      <w:r w:rsidRPr="00F55575">
        <w:rPr>
          <w:sz w:val="28"/>
          <w:szCs w:val="28"/>
        </w:rPr>
        <w:t xml:space="preserve">                                                                                                                                   </w:t>
      </w:r>
    </w:p>
    <w:p w:rsidR="006E7482" w:rsidRPr="00F55575" w:rsidRDefault="006E7482" w:rsidP="00F0414F">
      <w:pPr>
        <w:pStyle w:val="ConsPlusNormal"/>
        <w:ind w:firstLine="480"/>
        <w:jc w:val="both"/>
        <w:rPr>
          <w:rFonts w:ascii="Times New Roman" w:hAnsi="Times New Roman" w:cs="Times New Roman"/>
          <w:sz w:val="28"/>
          <w:szCs w:val="28"/>
        </w:rPr>
      </w:pPr>
      <w:r w:rsidRPr="00F55575">
        <w:rPr>
          <w:rFonts w:ascii="Times New Roman" w:hAnsi="Times New Roman" w:cs="Times New Roman"/>
          <w:sz w:val="28"/>
          <w:szCs w:val="28"/>
        </w:rPr>
        <w:t>3.1</w:t>
      </w:r>
      <w:r w:rsidRPr="006E7482">
        <w:rPr>
          <w:rFonts w:ascii="Times New Roman" w:hAnsi="Times New Roman" w:cs="Times New Roman"/>
          <w:sz w:val="28"/>
          <w:szCs w:val="28"/>
        </w:rPr>
        <w:t>5</w:t>
      </w:r>
      <w:r w:rsidRPr="00F55575">
        <w:rPr>
          <w:rFonts w:ascii="Times New Roman" w:hAnsi="Times New Roman" w:cs="Times New Roman"/>
          <w:sz w:val="28"/>
          <w:szCs w:val="28"/>
        </w:rPr>
        <w:t xml:space="preserve">. Внутреннее перемещение объектов нефинансовых активов, в том числе основных средств, нематериальных активов оформляется накладной на внутреннее перемещение объектов нефинансовых активов </w:t>
      </w:r>
      <w:hyperlink w:anchor="P462" w:history="1">
        <w:r w:rsidRPr="00F55575">
          <w:rPr>
            <w:rFonts w:ascii="Times New Roman" w:hAnsi="Times New Roman" w:cs="Times New Roman"/>
            <w:sz w:val="28"/>
            <w:szCs w:val="28"/>
          </w:rPr>
          <w:t>(ф. 0504102)</w:t>
        </w:r>
      </w:hyperlink>
      <w:r w:rsidRPr="00F55575">
        <w:rPr>
          <w:rFonts w:ascii="Times New Roman" w:hAnsi="Times New Roman" w:cs="Times New Roman"/>
          <w:sz w:val="28"/>
          <w:szCs w:val="28"/>
        </w:rPr>
        <w:t>.</w:t>
      </w:r>
    </w:p>
    <w:p w:rsidR="00FC0240" w:rsidRDefault="00FC0240" w:rsidP="00F0414F">
      <w:pPr>
        <w:pStyle w:val="a3"/>
        <w:spacing w:before="0" w:beforeAutospacing="0" w:after="0" w:afterAutospacing="0"/>
        <w:ind w:firstLine="480"/>
        <w:jc w:val="both"/>
        <w:rPr>
          <w:sz w:val="28"/>
          <w:szCs w:val="28"/>
        </w:rPr>
      </w:pPr>
      <w:r w:rsidRPr="00FC0240">
        <w:rPr>
          <w:sz w:val="28"/>
          <w:szCs w:val="28"/>
        </w:rPr>
        <w:t xml:space="preserve">3.16.В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24" w:history="1">
        <w:r w:rsidRPr="00FC0240">
          <w:rPr>
            <w:sz w:val="28"/>
            <w:szCs w:val="28"/>
          </w:rPr>
          <w:t>"5"</w:t>
        </w:r>
      </w:hyperlink>
      <w:r w:rsidRPr="00FC0240">
        <w:rPr>
          <w:sz w:val="28"/>
          <w:szCs w:val="28"/>
        </w:rPr>
        <w:t xml:space="preserve"> - субсидии на иные цели на код вида деятельности </w:t>
      </w:r>
      <w:hyperlink r:id="rId25" w:history="1">
        <w:r w:rsidRPr="00FC0240">
          <w:rPr>
            <w:sz w:val="28"/>
            <w:szCs w:val="28"/>
          </w:rPr>
          <w:t>"4"</w:t>
        </w:r>
      </w:hyperlink>
      <w:r w:rsidRPr="00FC0240">
        <w:rPr>
          <w:sz w:val="28"/>
          <w:szCs w:val="28"/>
        </w:rPr>
        <w:t xml:space="preserve"> - субсидии на выполнение государственного (муниципального) задания</w:t>
      </w:r>
      <w:r>
        <w:rPr>
          <w:sz w:val="28"/>
          <w:szCs w:val="28"/>
        </w:rPr>
        <w:t>.</w:t>
      </w:r>
    </w:p>
    <w:p w:rsidR="00FC0240" w:rsidRPr="0002006A" w:rsidRDefault="00FC0240" w:rsidP="00F0414F">
      <w:pPr>
        <w:autoSpaceDE w:val="0"/>
        <w:autoSpaceDN w:val="0"/>
        <w:adjustRightInd w:val="0"/>
        <w:ind w:firstLine="480"/>
        <w:jc w:val="both"/>
        <w:rPr>
          <w:sz w:val="28"/>
          <w:szCs w:val="28"/>
        </w:rPr>
      </w:pPr>
      <w:r>
        <w:rPr>
          <w:sz w:val="28"/>
          <w:szCs w:val="28"/>
        </w:rPr>
        <w:t>3.</w:t>
      </w:r>
      <w:r w:rsidR="0002006A">
        <w:rPr>
          <w:sz w:val="28"/>
          <w:szCs w:val="28"/>
        </w:rPr>
        <w:t>17.</w:t>
      </w:r>
      <w:r>
        <w:rPr>
          <w:sz w:val="28"/>
          <w:szCs w:val="28"/>
        </w:rPr>
        <w:t xml:space="preserve"> </w:t>
      </w:r>
      <w:r w:rsidRPr="0002006A">
        <w:rPr>
          <w:sz w:val="28"/>
          <w:szCs w:val="28"/>
        </w:rPr>
        <w:t>Списание объектов движимого имущества, не относящихся к особо ценному движимому имуществу, производится Учреждением без согласования с учредителем.</w:t>
      </w:r>
    </w:p>
    <w:p w:rsidR="00FC0240" w:rsidRPr="0002006A" w:rsidRDefault="00FC0240" w:rsidP="00F0414F">
      <w:pPr>
        <w:autoSpaceDE w:val="0"/>
        <w:autoSpaceDN w:val="0"/>
        <w:adjustRightInd w:val="0"/>
        <w:ind w:firstLine="480"/>
        <w:jc w:val="both"/>
        <w:rPr>
          <w:sz w:val="28"/>
          <w:szCs w:val="28"/>
        </w:rPr>
      </w:pPr>
      <w:r w:rsidRPr="0002006A">
        <w:rPr>
          <w:sz w:val="28"/>
          <w:szCs w:val="28"/>
        </w:rPr>
        <w:lastRenderedPageBreak/>
        <w:t>Списание недвижимого имущества и особо ценного движимого имущества, закрепленного за Учреждением</w:t>
      </w:r>
      <w:r w:rsidR="0017656C">
        <w:rPr>
          <w:sz w:val="28"/>
          <w:szCs w:val="28"/>
        </w:rPr>
        <w:t>,</w:t>
      </w:r>
      <w:r w:rsidRPr="0002006A">
        <w:rPr>
          <w:sz w:val="28"/>
          <w:szCs w:val="28"/>
        </w:rPr>
        <w:t xml:space="preserve"> </w:t>
      </w:r>
      <w:r w:rsidR="0017656C">
        <w:rPr>
          <w:sz w:val="28"/>
          <w:szCs w:val="28"/>
        </w:rPr>
        <w:t xml:space="preserve">осуществляется в соответствии с действующим законодательством.  </w:t>
      </w:r>
    </w:p>
    <w:p w:rsidR="00FC0240" w:rsidRPr="0002006A" w:rsidRDefault="002C52D3" w:rsidP="00126BD8">
      <w:pPr>
        <w:autoSpaceDE w:val="0"/>
        <w:autoSpaceDN w:val="0"/>
        <w:adjustRightInd w:val="0"/>
        <w:ind w:firstLine="480"/>
        <w:jc w:val="both"/>
        <w:outlineLvl w:val="1"/>
        <w:rPr>
          <w:sz w:val="28"/>
          <w:szCs w:val="28"/>
        </w:rPr>
      </w:pPr>
      <w:r>
        <w:rPr>
          <w:b/>
          <w:sz w:val="28"/>
          <w:szCs w:val="28"/>
        </w:rPr>
        <w:br w:type="page"/>
      </w:r>
    </w:p>
    <w:p w:rsidR="006E7482" w:rsidRDefault="006E7482" w:rsidP="006E7482">
      <w:pPr>
        <w:pStyle w:val="ConsPlusNormal"/>
        <w:ind w:firstLine="540"/>
        <w:jc w:val="both"/>
        <w:rPr>
          <w:sz w:val="28"/>
          <w:szCs w:val="28"/>
        </w:rPr>
      </w:pPr>
    </w:p>
    <w:p w:rsidR="006E7482" w:rsidRPr="00D72BAC" w:rsidRDefault="006E7482" w:rsidP="006E7482">
      <w:pPr>
        <w:ind w:firstLine="540"/>
        <w:jc w:val="both"/>
        <w:rPr>
          <w:sz w:val="28"/>
          <w:szCs w:val="28"/>
        </w:rPr>
      </w:pPr>
      <w:r w:rsidRPr="000B1908">
        <w:rPr>
          <w:b/>
          <w:sz w:val="28"/>
          <w:szCs w:val="28"/>
        </w:rPr>
        <w:t>3.1</w:t>
      </w:r>
      <w:r w:rsidR="00126BD8">
        <w:rPr>
          <w:b/>
          <w:sz w:val="28"/>
          <w:szCs w:val="28"/>
        </w:rPr>
        <w:t>8</w:t>
      </w:r>
      <w:r w:rsidRPr="004A1393">
        <w:rPr>
          <w:b/>
          <w:sz w:val="28"/>
          <w:szCs w:val="28"/>
        </w:rPr>
        <w:t>. К материальным запасам</w:t>
      </w:r>
      <w:r w:rsidRPr="00D72BAC">
        <w:rPr>
          <w:sz w:val="28"/>
          <w:szCs w:val="28"/>
        </w:rPr>
        <w:t xml:space="preserve"> относятся:</w:t>
      </w:r>
    </w:p>
    <w:p w:rsidR="006E7482" w:rsidRPr="00D72BAC" w:rsidRDefault="006E7482" w:rsidP="00F0414F">
      <w:pPr>
        <w:ind w:firstLine="480"/>
        <w:jc w:val="both"/>
        <w:rPr>
          <w:sz w:val="28"/>
          <w:szCs w:val="28"/>
        </w:rPr>
      </w:pPr>
      <w:r w:rsidRPr="00D72BAC">
        <w:rPr>
          <w:sz w:val="28"/>
          <w:szCs w:val="28"/>
        </w:rPr>
        <w:t xml:space="preserve">- предметы, используемые в деятельности </w:t>
      </w:r>
      <w:r w:rsidR="00DF6EDE">
        <w:rPr>
          <w:sz w:val="28"/>
          <w:szCs w:val="28"/>
        </w:rPr>
        <w:t>Учреждения</w:t>
      </w:r>
      <w:r w:rsidRPr="00D72BAC">
        <w:rPr>
          <w:sz w:val="28"/>
          <w:szCs w:val="28"/>
        </w:rPr>
        <w:t xml:space="preserve"> в течение периода, не превышающего 12 месяцев, независимо от их стоимости;</w:t>
      </w:r>
    </w:p>
    <w:p w:rsidR="006E7482" w:rsidRDefault="006E7482" w:rsidP="00F0414F">
      <w:pPr>
        <w:ind w:firstLine="480"/>
        <w:jc w:val="both"/>
        <w:rPr>
          <w:sz w:val="28"/>
          <w:szCs w:val="28"/>
        </w:rPr>
      </w:pPr>
      <w:r w:rsidRPr="00D72BAC">
        <w:rPr>
          <w:sz w:val="28"/>
          <w:szCs w:val="28"/>
        </w:rPr>
        <w:t xml:space="preserve">- предметы, используемые в деятельности </w:t>
      </w:r>
      <w:r w:rsidR="00DF6EDE">
        <w:rPr>
          <w:sz w:val="28"/>
          <w:szCs w:val="28"/>
        </w:rPr>
        <w:t>Учреждения</w:t>
      </w:r>
      <w:r w:rsidRPr="00D72BAC">
        <w:rPr>
          <w:sz w:val="28"/>
          <w:szCs w:val="28"/>
        </w:rPr>
        <w:t xml:space="preserve"> в течение периода, превышающего 12 месяцев, но не относящиеся к основным средствам в соответствии с классификацией ОКОФ.  </w:t>
      </w:r>
    </w:p>
    <w:p w:rsidR="00321345" w:rsidRPr="00321345" w:rsidRDefault="006E7482" w:rsidP="00F0414F">
      <w:pPr>
        <w:shd w:val="clear" w:color="auto" w:fill="FFFFFF"/>
        <w:tabs>
          <w:tab w:val="left" w:pos="461"/>
        </w:tabs>
        <w:ind w:firstLine="480"/>
        <w:jc w:val="both"/>
        <w:rPr>
          <w:sz w:val="28"/>
          <w:szCs w:val="28"/>
        </w:rPr>
      </w:pPr>
      <w:r w:rsidRPr="00D72BAC">
        <w:rPr>
          <w:sz w:val="28"/>
          <w:szCs w:val="28"/>
        </w:rPr>
        <w:t>3.</w:t>
      </w:r>
      <w:r w:rsidR="00126BD8">
        <w:rPr>
          <w:sz w:val="28"/>
          <w:szCs w:val="28"/>
        </w:rPr>
        <w:t>19</w:t>
      </w:r>
      <w:r w:rsidRPr="00D72BAC">
        <w:rPr>
          <w:sz w:val="28"/>
          <w:szCs w:val="28"/>
        </w:rPr>
        <w:t xml:space="preserve">. </w:t>
      </w:r>
      <w:r w:rsidR="00321345">
        <w:t xml:space="preserve"> </w:t>
      </w:r>
      <w:r w:rsidR="00321345" w:rsidRPr="00321345">
        <w:rPr>
          <w:sz w:val="28"/>
          <w:szCs w:val="28"/>
        </w:rPr>
        <w:t xml:space="preserve">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  </w:t>
      </w:r>
    </w:p>
    <w:p w:rsidR="00640FEC" w:rsidRDefault="00321345" w:rsidP="00F0414F">
      <w:pPr>
        <w:shd w:val="clear" w:color="auto" w:fill="FFFFFF"/>
        <w:tabs>
          <w:tab w:val="left" w:pos="461"/>
        </w:tabs>
        <w:ind w:firstLine="480"/>
        <w:jc w:val="both"/>
        <w:rPr>
          <w:sz w:val="28"/>
          <w:szCs w:val="28"/>
        </w:rPr>
      </w:pPr>
      <w:r w:rsidRPr="00321345">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30356" w:rsidRPr="00830356" w:rsidRDefault="00321345" w:rsidP="00F0414F">
      <w:pPr>
        <w:shd w:val="clear" w:color="auto" w:fill="FFFFFF"/>
        <w:tabs>
          <w:tab w:val="left" w:pos="461"/>
        </w:tabs>
        <w:ind w:firstLine="480"/>
        <w:jc w:val="both"/>
        <w:rPr>
          <w:sz w:val="28"/>
          <w:szCs w:val="28"/>
        </w:rPr>
      </w:pPr>
      <w:r w:rsidRPr="00640FEC">
        <w:rPr>
          <w:sz w:val="28"/>
          <w:szCs w:val="28"/>
        </w:rPr>
        <w:t>3.</w:t>
      </w:r>
      <w:r w:rsidR="00640FEC">
        <w:rPr>
          <w:sz w:val="28"/>
          <w:szCs w:val="28"/>
        </w:rPr>
        <w:t>2</w:t>
      </w:r>
      <w:r w:rsidR="00126BD8">
        <w:rPr>
          <w:sz w:val="28"/>
          <w:szCs w:val="28"/>
        </w:rPr>
        <w:t>0</w:t>
      </w:r>
      <w:r w:rsidRPr="00640FEC">
        <w:rPr>
          <w:sz w:val="28"/>
          <w:szCs w:val="28"/>
        </w:rPr>
        <w:t xml:space="preserve">. </w:t>
      </w:r>
      <w:r w:rsidR="00830356" w:rsidRPr="00830356">
        <w:rPr>
          <w:sz w:val="28"/>
          <w:szCs w:val="28"/>
        </w:rPr>
        <w:t>Аналитический учет материальных запасов ведется по группам (видам), наименованиям, количеству, в разрезе материально-ответственных лиц и мест хранения.</w:t>
      </w:r>
    </w:p>
    <w:p w:rsidR="00830356" w:rsidRPr="00830356" w:rsidRDefault="00830356" w:rsidP="00F0414F">
      <w:pPr>
        <w:shd w:val="clear" w:color="auto" w:fill="FFFFFF"/>
        <w:tabs>
          <w:tab w:val="left" w:pos="461"/>
        </w:tabs>
        <w:ind w:firstLine="480"/>
        <w:jc w:val="both"/>
        <w:rPr>
          <w:sz w:val="28"/>
          <w:szCs w:val="28"/>
        </w:rPr>
      </w:pPr>
      <w:r w:rsidRPr="00830356">
        <w:rPr>
          <w:sz w:val="28"/>
          <w:szCs w:val="28"/>
        </w:rPr>
        <w:t>Материальные запасы, полученные безвозмездно, выявленные при инвентаризации в виде излишко</w:t>
      </w:r>
      <w:r w:rsidR="00DE6F4D">
        <w:rPr>
          <w:sz w:val="28"/>
          <w:szCs w:val="28"/>
        </w:rPr>
        <w:t>в</w:t>
      </w:r>
      <w:r w:rsidR="00DE6F4D" w:rsidRPr="00DE6F4D">
        <w:rPr>
          <w:sz w:val="28"/>
          <w:szCs w:val="28"/>
        </w:rPr>
        <w:t>,</w:t>
      </w:r>
      <w:r w:rsidR="00DE6F4D">
        <w:rPr>
          <w:sz w:val="28"/>
          <w:szCs w:val="28"/>
        </w:rPr>
        <w:t xml:space="preserve"> </w:t>
      </w:r>
      <w:r w:rsidR="00DE6F4D" w:rsidRPr="00323CE5">
        <w:rPr>
          <w:sz w:val="28"/>
          <w:szCs w:val="28"/>
        </w:rPr>
        <w:t>хищений, недостач, порч</w:t>
      </w:r>
      <w:r w:rsidR="00DE6F4D">
        <w:rPr>
          <w:sz w:val="28"/>
          <w:szCs w:val="28"/>
        </w:rPr>
        <w:t>и</w:t>
      </w:r>
      <w:r w:rsidRPr="00830356">
        <w:rPr>
          <w:sz w:val="28"/>
          <w:szCs w:val="28"/>
        </w:rPr>
        <w:t>,</w:t>
      </w:r>
      <w:r w:rsidR="00DE6F4D">
        <w:rPr>
          <w:sz w:val="28"/>
          <w:szCs w:val="28"/>
        </w:rPr>
        <w:t xml:space="preserve"> а так же материальных запасов</w:t>
      </w:r>
      <w:r w:rsidRPr="00830356">
        <w:rPr>
          <w:sz w:val="28"/>
          <w:szCs w:val="28"/>
        </w:rPr>
        <w:t xml:space="preserve"> остающи</w:t>
      </w:r>
      <w:r w:rsidR="00DE6F4D">
        <w:rPr>
          <w:sz w:val="28"/>
          <w:szCs w:val="28"/>
        </w:rPr>
        <w:t>х</w:t>
      </w:r>
      <w:r w:rsidRPr="00830356">
        <w:rPr>
          <w:sz w:val="28"/>
          <w:szCs w:val="28"/>
        </w:rPr>
        <w:t>ся от ликвидации основных средств</w:t>
      </w:r>
      <w:r w:rsidR="00DE6F4D" w:rsidRPr="00DE6F4D">
        <w:rPr>
          <w:sz w:val="28"/>
          <w:szCs w:val="28"/>
        </w:rPr>
        <w:t>,</w:t>
      </w:r>
      <w:r w:rsidR="00054295">
        <w:rPr>
          <w:sz w:val="28"/>
          <w:szCs w:val="28"/>
        </w:rPr>
        <w:t xml:space="preserve"> </w:t>
      </w:r>
      <w:r w:rsidRPr="00830356">
        <w:rPr>
          <w:sz w:val="28"/>
          <w:szCs w:val="28"/>
        </w:rPr>
        <w:t xml:space="preserve"> и другого имущества принимаются к учету по текущей рыночной стоимости.</w:t>
      </w:r>
    </w:p>
    <w:p w:rsidR="00830356" w:rsidRDefault="00830356" w:rsidP="00F0414F">
      <w:pPr>
        <w:shd w:val="clear" w:color="auto" w:fill="FFFFFF"/>
        <w:tabs>
          <w:tab w:val="left" w:pos="461"/>
        </w:tabs>
        <w:ind w:firstLine="480"/>
        <w:jc w:val="both"/>
        <w:rPr>
          <w:sz w:val="28"/>
          <w:szCs w:val="28"/>
        </w:rPr>
      </w:pPr>
      <w:proofErr w:type="gramStart"/>
      <w:r w:rsidRPr="00830356">
        <w:rPr>
          <w:sz w:val="28"/>
          <w:szCs w:val="28"/>
        </w:rPr>
        <w:t>При определении текущей оценочной стоимости могут быть использованы данные о ценах на аналогичные материалы,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 экспертные заключения в т.ч. специализированных организаций, занимающихся оценкой собственности и т.п.</w:t>
      </w:r>
      <w:proofErr w:type="gramEnd"/>
    </w:p>
    <w:p w:rsidR="00E56A2D" w:rsidRPr="009D3E27" w:rsidRDefault="00E56A2D" w:rsidP="00E56A2D">
      <w:pPr>
        <w:pStyle w:val="a3"/>
        <w:ind w:left="57"/>
        <w:jc w:val="both"/>
      </w:pPr>
      <w:r w:rsidRPr="009D3E27">
        <w:rPr>
          <w:sz w:val="28"/>
          <w:szCs w:val="28"/>
        </w:rPr>
        <w:t xml:space="preserve">3.21. Готовая газетная продукция приходуется </w:t>
      </w:r>
      <w:proofErr w:type="gramStart"/>
      <w:r w:rsidRPr="009D3E27">
        <w:rPr>
          <w:sz w:val="28"/>
          <w:szCs w:val="28"/>
        </w:rPr>
        <w:t>на складе готовой продукции по плановой себестоимости с корректировкой по окончании месяца по фактическим затратам</w:t>
      </w:r>
      <w:proofErr w:type="gramEnd"/>
      <w:r w:rsidRPr="009D3E27">
        <w:rPr>
          <w:sz w:val="28"/>
          <w:szCs w:val="28"/>
        </w:rPr>
        <w:t>. Плановую себестоимость газетной продукции год установить в размере 2 рублей за один экземпляр газеты формата А</w:t>
      </w:r>
      <w:proofErr w:type="gramStart"/>
      <w:r w:rsidRPr="009D3E27">
        <w:rPr>
          <w:sz w:val="28"/>
          <w:szCs w:val="28"/>
        </w:rPr>
        <w:t>2</w:t>
      </w:r>
      <w:proofErr w:type="gramEnd"/>
      <w:r w:rsidRPr="009D3E27">
        <w:rPr>
          <w:sz w:val="28"/>
          <w:szCs w:val="28"/>
        </w:rPr>
        <w:t>,  2 рубля 10 копеек  - за один экземпляр газеты формата А3</w:t>
      </w:r>
      <w:r w:rsidRPr="009D3E27">
        <w:t>.</w:t>
      </w:r>
    </w:p>
    <w:p w:rsidR="006E7482" w:rsidRPr="009D3E27" w:rsidRDefault="00640FEC" w:rsidP="00E56A2D">
      <w:pPr>
        <w:pStyle w:val="a3"/>
        <w:ind w:left="57"/>
        <w:jc w:val="both"/>
        <w:rPr>
          <w:sz w:val="28"/>
          <w:szCs w:val="28"/>
        </w:rPr>
      </w:pPr>
      <w:r w:rsidRPr="009D3E27">
        <w:rPr>
          <w:sz w:val="28"/>
          <w:szCs w:val="28"/>
        </w:rPr>
        <w:t>3.2</w:t>
      </w:r>
      <w:r w:rsidR="00E56A2D" w:rsidRPr="009D3E27">
        <w:rPr>
          <w:sz w:val="28"/>
          <w:szCs w:val="28"/>
        </w:rPr>
        <w:t>2</w:t>
      </w:r>
      <w:r w:rsidRPr="009D3E27">
        <w:rPr>
          <w:sz w:val="28"/>
          <w:szCs w:val="28"/>
        </w:rPr>
        <w:t xml:space="preserve">. </w:t>
      </w:r>
      <w:r w:rsidR="006E7482" w:rsidRPr="009D3E27">
        <w:rPr>
          <w:sz w:val="28"/>
          <w:szCs w:val="28"/>
        </w:rPr>
        <w:t xml:space="preserve">Списание материальных запасов на нужды </w:t>
      </w:r>
      <w:r w:rsidR="00C25EE2" w:rsidRPr="009D3E27">
        <w:rPr>
          <w:sz w:val="28"/>
          <w:szCs w:val="28"/>
        </w:rPr>
        <w:t>Учреждения</w:t>
      </w:r>
      <w:r w:rsidR="006E7482" w:rsidRPr="009D3E27">
        <w:rPr>
          <w:sz w:val="28"/>
          <w:szCs w:val="28"/>
        </w:rPr>
        <w:t xml:space="preserve"> производится по средней фактической стоимости.</w:t>
      </w:r>
    </w:p>
    <w:p w:rsidR="006E7482" w:rsidRPr="009D3E27" w:rsidRDefault="006E7482" w:rsidP="00F0414F">
      <w:pPr>
        <w:widowControl w:val="0"/>
        <w:autoSpaceDE w:val="0"/>
        <w:autoSpaceDN w:val="0"/>
        <w:adjustRightInd w:val="0"/>
        <w:ind w:firstLine="480"/>
        <w:jc w:val="both"/>
        <w:rPr>
          <w:color w:val="000000"/>
          <w:spacing w:val="2"/>
          <w:sz w:val="28"/>
          <w:szCs w:val="28"/>
        </w:rPr>
      </w:pPr>
      <w:r w:rsidRPr="009D3E27">
        <w:rPr>
          <w:color w:val="000000"/>
          <w:sz w:val="28"/>
          <w:szCs w:val="28"/>
        </w:rPr>
        <w:t>3.</w:t>
      </w:r>
      <w:r w:rsidR="00C25EE2" w:rsidRPr="009D3E27">
        <w:rPr>
          <w:color w:val="000000"/>
          <w:sz w:val="28"/>
          <w:szCs w:val="28"/>
        </w:rPr>
        <w:t>2</w:t>
      </w:r>
      <w:r w:rsidR="00E56A2D" w:rsidRPr="009D3E27">
        <w:rPr>
          <w:color w:val="000000"/>
          <w:sz w:val="28"/>
          <w:szCs w:val="28"/>
        </w:rPr>
        <w:t>3</w:t>
      </w:r>
      <w:r w:rsidRPr="009D3E27">
        <w:rPr>
          <w:color w:val="000000"/>
          <w:sz w:val="28"/>
          <w:szCs w:val="28"/>
        </w:rPr>
        <w:t>. С</w:t>
      </w:r>
      <w:r w:rsidRPr="009D3E27">
        <w:rPr>
          <w:sz w:val="28"/>
          <w:szCs w:val="28"/>
        </w:rPr>
        <w:t xml:space="preserve">писание запасных частей, использованных для ремонта транспортных средств, производится на основании </w:t>
      </w:r>
      <w:r w:rsidR="002C3873" w:rsidRPr="009D3E27">
        <w:rPr>
          <w:sz w:val="28"/>
          <w:szCs w:val="28"/>
        </w:rPr>
        <w:t>Акта о списании материальных запасов (ф.0504230).</w:t>
      </w:r>
      <w:r w:rsidRPr="009D3E27">
        <w:rPr>
          <w:bCs/>
          <w:iCs/>
          <w:color w:val="000000"/>
          <w:sz w:val="28"/>
          <w:szCs w:val="28"/>
        </w:rPr>
        <w:t xml:space="preserve"> </w:t>
      </w:r>
    </w:p>
    <w:p w:rsidR="007248B3" w:rsidRPr="009D3E27" w:rsidRDefault="006E7482" w:rsidP="00F0414F">
      <w:pPr>
        <w:tabs>
          <w:tab w:val="left" w:pos="9498"/>
        </w:tabs>
        <w:ind w:firstLine="480"/>
        <w:jc w:val="both"/>
      </w:pPr>
      <w:r w:rsidRPr="009D3E27">
        <w:rPr>
          <w:sz w:val="28"/>
          <w:szCs w:val="28"/>
        </w:rPr>
        <w:t>3.</w:t>
      </w:r>
      <w:r w:rsidR="00A6297F" w:rsidRPr="009D3E27">
        <w:rPr>
          <w:sz w:val="28"/>
          <w:szCs w:val="28"/>
        </w:rPr>
        <w:t>2</w:t>
      </w:r>
      <w:r w:rsidR="00E56A2D" w:rsidRPr="009D3E27">
        <w:rPr>
          <w:sz w:val="28"/>
          <w:szCs w:val="28"/>
        </w:rPr>
        <w:t>4</w:t>
      </w:r>
      <w:r w:rsidRPr="009D3E27">
        <w:rPr>
          <w:sz w:val="28"/>
          <w:szCs w:val="28"/>
        </w:rPr>
        <w:t>.</w:t>
      </w:r>
      <w:r w:rsidR="00BF67FE" w:rsidRPr="009D3E27">
        <w:rPr>
          <w:sz w:val="28"/>
          <w:szCs w:val="28"/>
        </w:rPr>
        <w:t xml:space="preserve"> </w:t>
      </w:r>
      <w:r w:rsidR="007248B3" w:rsidRPr="009D3E27">
        <w:rPr>
          <w:sz w:val="28"/>
          <w:szCs w:val="28"/>
        </w:rPr>
        <w:t xml:space="preserve">Нормы расхода ГСМ утверждаются </w:t>
      </w:r>
      <w:r w:rsidR="007F4DFC" w:rsidRPr="009D3E27">
        <w:rPr>
          <w:sz w:val="28"/>
          <w:szCs w:val="28"/>
        </w:rPr>
        <w:t>приказом Учреждения</w:t>
      </w:r>
      <w:r w:rsidR="007248B3" w:rsidRPr="009D3E27">
        <w:rPr>
          <w:sz w:val="28"/>
          <w:szCs w:val="28"/>
        </w:rPr>
        <w:t xml:space="preserve"> на основании Методических </w:t>
      </w:r>
      <w:hyperlink r:id="rId26" w:history="1">
        <w:r w:rsidR="007248B3" w:rsidRPr="009D3E27">
          <w:rPr>
            <w:sz w:val="28"/>
            <w:szCs w:val="28"/>
          </w:rPr>
          <w:t>рекомендаций</w:t>
        </w:r>
      </w:hyperlink>
      <w:r w:rsidR="007248B3" w:rsidRPr="009D3E27">
        <w:rPr>
          <w:sz w:val="28"/>
          <w:szCs w:val="28"/>
        </w:rPr>
        <w:t xml:space="preserve"> N АМ-23-р.</w:t>
      </w:r>
    </w:p>
    <w:p w:rsidR="000534D4" w:rsidRPr="009D3E27" w:rsidRDefault="009710F7" w:rsidP="00F0414F">
      <w:pPr>
        <w:tabs>
          <w:tab w:val="left" w:pos="9498"/>
        </w:tabs>
        <w:ind w:firstLine="480"/>
        <w:jc w:val="both"/>
        <w:rPr>
          <w:sz w:val="28"/>
          <w:szCs w:val="28"/>
        </w:rPr>
      </w:pPr>
      <w:r w:rsidRPr="009D3E27">
        <w:rPr>
          <w:sz w:val="28"/>
          <w:szCs w:val="28"/>
        </w:rPr>
        <w:t>П</w:t>
      </w:r>
      <w:r w:rsidR="007248B3" w:rsidRPr="009D3E27">
        <w:rPr>
          <w:sz w:val="28"/>
          <w:szCs w:val="28"/>
        </w:rPr>
        <w:t xml:space="preserve">ериод применения зимней надбавки к нормам расхода ГСМ устанавливается </w:t>
      </w:r>
      <w:r w:rsidRPr="009D3E27">
        <w:rPr>
          <w:sz w:val="28"/>
          <w:szCs w:val="28"/>
        </w:rPr>
        <w:t xml:space="preserve">отдельным </w:t>
      </w:r>
      <w:r w:rsidR="007248B3" w:rsidRPr="009D3E27">
        <w:rPr>
          <w:sz w:val="28"/>
          <w:szCs w:val="28"/>
        </w:rPr>
        <w:t xml:space="preserve">приказом </w:t>
      </w:r>
      <w:r w:rsidR="00FE793D" w:rsidRPr="009D3E27">
        <w:rPr>
          <w:sz w:val="28"/>
          <w:szCs w:val="28"/>
        </w:rPr>
        <w:t>Учреждения.</w:t>
      </w:r>
    </w:p>
    <w:p w:rsidR="000534D4" w:rsidRPr="009D3E27" w:rsidRDefault="003932FC" w:rsidP="00F0414F">
      <w:pPr>
        <w:tabs>
          <w:tab w:val="left" w:pos="9498"/>
        </w:tabs>
        <w:ind w:firstLine="480"/>
        <w:jc w:val="both"/>
        <w:rPr>
          <w:sz w:val="28"/>
          <w:szCs w:val="28"/>
        </w:rPr>
      </w:pPr>
      <w:r w:rsidRPr="009D3E27">
        <w:rPr>
          <w:sz w:val="28"/>
          <w:szCs w:val="28"/>
        </w:rPr>
        <w:t>Списание горюче-смазочных материалов производится по нормам</w:t>
      </w:r>
      <w:r w:rsidR="0078620A" w:rsidRPr="009D3E27">
        <w:rPr>
          <w:sz w:val="28"/>
          <w:szCs w:val="28"/>
        </w:rPr>
        <w:t xml:space="preserve">, утвержденным </w:t>
      </w:r>
      <w:r w:rsidR="000A530B" w:rsidRPr="009D3E27">
        <w:rPr>
          <w:sz w:val="28"/>
          <w:szCs w:val="28"/>
        </w:rPr>
        <w:t>приказом</w:t>
      </w:r>
      <w:r w:rsidR="0078620A" w:rsidRPr="009D3E27">
        <w:rPr>
          <w:sz w:val="28"/>
          <w:szCs w:val="28"/>
        </w:rPr>
        <w:t xml:space="preserve"> Учреждения</w:t>
      </w:r>
      <w:r w:rsidRPr="009D3E27">
        <w:rPr>
          <w:sz w:val="28"/>
          <w:szCs w:val="28"/>
        </w:rPr>
        <w:t xml:space="preserve"> на основании путевых листов</w:t>
      </w:r>
      <w:r w:rsidR="007B1B62" w:rsidRPr="009D3E27">
        <w:rPr>
          <w:sz w:val="28"/>
          <w:szCs w:val="28"/>
        </w:rPr>
        <w:t>,</w:t>
      </w:r>
      <w:r w:rsidRPr="009D3E27">
        <w:rPr>
          <w:sz w:val="28"/>
          <w:szCs w:val="28"/>
        </w:rPr>
        <w:t xml:space="preserve"> но не выше норм, установленных приказом</w:t>
      </w:r>
      <w:r w:rsidR="000A530B" w:rsidRPr="009D3E27">
        <w:rPr>
          <w:sz w:val="28"/>
          <w:szCs w:val="28"/>
        </w:rPr>
        <w:t>.</w:t>
      </w:r>
      <w:r w:rsidRPr="009D3E27">
        <w:rPr>
          <w:sz w:val="28"/>
          <w:szCs w:val="28"/>
        </w:rPr>
        <w:t xml:space="preserve"> </w:t>
      </w:r>
    </w:p>
    <w:p w:rsidR="006E7482" w:rsidRDefault="006E7482" w:rsidP="00F0414F">
      <w:pPr>
        <w:tabs>
          <w:tab w:val="left" w:pos="9498"/>
        </w:tabs>
        <w:ind w:firstLine="480"/>
        <w:jc w:val="both"/>
        <w:rPr>
          <w:color w:val="000000"/>
          <w:sz w:val="28"/>
          <w:szCs w:val="28"/>
        </w:rPr>
      </w:pPr>
      <w:r w:rsidRPr="009D3E27">
        <w:rPr>
          <w:sz w:val="28"/>
          <w:szCs w:val="28"/>
        </w:rPr>
        <w:t>3.2</w:t>
      </w:r>
      <w:r w:rsidR="00E56A2D" w:rsidRPr="009D3E27">
        <w:rPr>
          <w:sz w:val="28"/>
          <w:szCs w:val="28"/>
        </w:rPr>
        <w:t>5</w:t>
      </w:r>
      <w:r w:rsidRPr="009D3E27">
        <w:rPr>
          <w:sz w:val="28"/>
          <w:szCs w:val="28"/>
        </w:rPr>
        <w:t>.  Списание материальных запасов оформляется актом о списании ма</w:t>
      </w:r>
      <w:r w:rsidR="000E458C" w:rsidRPr="009D3E27">
        <w:rPr>
          <w:sz w:val="28"/>
          <w:szCs w:val="28"/>
        </w:rPr>
        <w:t>териальных запасов (ф. 0504230)на</w:t>
      </w:r>
      <w:r w:rsidR="000E458C">
        <w:rPr>
          <w:sz w:val="28"/>
          <w:szCs w:val="28"/>
        </w:rPr>
        <w:t xml:space="preserve"> основании отчета о выдаче (об </w:t>
      </w:r>
      <w:r w:rsidR="000E458C">
        <w:rPr>
          <w:sz w:val="28"/>
          <w:szCs w:val="28"/>
        </w:rPr>
        <w:lastRenderedPageBreak/>
        <w:t>использовании) материальных запасов или ведомость выдачи материальных ценностей на нужды учреждения (ф.0504210).</w:t>
      </w:r>
      <w:r>
        <w:rPr>
          <w:sz w:val="28"/>
          <w:szCs w:val="28"/>
        </w:rPr>
        <w:t xml:space="preserve"> </w:t>
      </w:r>
      <w:r w:rsidR="00A03BC2">
        <w:rPr>
          <w:rStyle w:val="fill"/>
          <w:bCs/>
          <w:iCs/>
          <w:sz w:val="28"/>
          <w:szCs w:val="28"/>
        </w:rPr>
        <w:t xml:space="preserve">       </w:t>
      </w:r>
    </w:p>
    <w:p w:rsidR="006E7482" w:rsidRPr="009D3E27" w:rsidRDefault="006E7482" w:rsidP="00F0414F">
      <w:pPr>
        <w:tabs>
          <w:tab w:val="left" w:pos="9498"/>
        </w:tabs>
        <w:ind w:firstLine="480"/>
        <w:jc w:val="both"/>
        <w:rPr>
          <w:sz w:val="28"/>
          <w:szCs w:val="28"/>
        </w:rPr>
      </w:pPr>
      <w:r w:rsidRPr="009D3E27">
        <w:rPr>
          <w:sz w:val="28"/>
          <w:szCs w:val="28"/>
        </w:rPr>
        <w:t>3.2</w:t>
      </w:r>
      <w:r w:rsidR="00E56A2D" w:rsidRPr="009D3E27">
        <w:rPr>
          <w:sz w:val="28"/>
          <w:szCs w:val="28"/>
        </w:rPr>
        <w:t>6</w:t>
      </w:r>
      <w:r w:rsidRPr="009D3E27">
        <w:rPr>
          <w:sz w:val="28"/>
          <w:szCs w:val="28"/>
        </w:rPr>
        <w:t xml:space="preserve">. Предметы мягкого инвентаря учитываются </w:t>
      </w:r>
      <w:proofErr w:type="gramStart"/>
      <w:r w:rsidRPr="009D3E27">
        <w:rPr>
          <w:sz w:val="28"/>
          <w:szCs w:val="28"/>
        </w:rPr>
        <w:t>в составе имущества с момента приобретения до момента выдачи в личное пользование работникам для выполнения</w:t>
      </w:r>
      <w:proofErr w:type="gramEnd"/>
      <w:r w:rsidRPr="009D3E27">
        <w:rPr>
          <w:sz w:val="28"/>
          <w:szCs w:val="28"/>
        </w:rPr>
        <w:t xml:space="preserve"> ими служебных (должностных) обязанностей. Списание форменной и специальной одежды оформляется Ведомостью выдачи материальных ценностей на нужды учреждения </w:t>
      </w:r>
      <w:hyperlink r:id="rId27" w:history="1">
        <w:r w:rsidRPr="009D3E27">
          <w:rPr>
            <w:sz w:val="28"/>
            <w:szCs w:val="28"/>
          </w:rPr>
          <w:t>(ф. 0504210)</w:t>
        </w:r>
      </w:hyperlink>
      <w:r w:rsidRPr="009D3E27">
        <w:rPr>
          <w:sz w:val="28"/>
          <w:szCs w:val="28"/>
        </w:rPr>
        <w:t>.</w:t>
      </w:r>
    </w:p>
    <w:p w:rsidR="00942B69" w:rsidRPr="00942B69" w:rsidRDefault="00942B69" w:rsidP="00F0414F">
      <w:pPr>
        <w:ind w:firstLine="480"/>
        <w:jc w:val="both"/>
        <w:rPr>
          <w:sz w:val="28"/>
          <w:szCs w:val="28"/>
        </w:rPr>
      </w:pPr>
      <w:r w:rsidRPr="009D3E27">
        <w:rPr>
          <w:sz w:val="28"/>
          <w:szCs w:val="28"/>
        </w:rPr>
        <w:t>Нормы обеспечения работников специальной одеждой, специальной обувью и другими средствами индивидуальной защиты, разработаны в соответствии с действующим законодательством и утверждены коллективн</w:t>
      </w:r>
      <w:r w:rsidR="00175835" w:rsidRPr="009D3E27">
        <w:rPr>
          <w:sz w:val="28"/>
          <w:szCs w:val="28"/>
        </w:rPr>
        <w:t>ы</w:t>
      </w:r>
      <w:r w:rsidRPr="009D3E27">
        <w:rPr>
          <w:sz w:val="28"/>
          <w:szCs w:val="28"/>
        </w:rPr>
        <w:t>м договор</w:t>
      </w:r>
      <w:r w:rsidR="00175835" w:rsidRPr="009D3E27">
        <w:rPr>
          <w:sz w:val="28"/>
          <w:szCs w:val="28"/>
        </w:rPr>
        <w:t>ом Учреждения</w:t>
      </w:r>
      <w:r w:rsidRPr="00851AB4">
        <w:rPr>
          <w:sz w:val="28"/>
          <w:szCs w:val="28"/>
          <w:highlight w:val="green"/>
        </w:rPr>
        <w:t>.</w:t>
      </w:r>
    </w:p>
    <w:p w:rsidR="008B1342" w:rsidRPr="00406BBA" w:rsidRDefault="008B1342" w:rsidP="00F0414F">
      <w:pPr>
        <w:ind w:firstLine="480"/>
        <w:jc w:val="both"/>
        <w:rPr>
          <w:sz w:val="28"/>
          <w:szCs w:val="28"/>
        </w:rPr>
      </w:pPr>
      <w:r w:rsidRPr="00406BBA">
        <w:rPr>
          <w:sz w:val="28"/>
          <w:szCs w:val="28"/>
        </w:rPr>
        <w:t>3.2</w:t>
      </w:r>
      <w:r w:rsidR="00E56A2D">
        <w:rPr>
          <w:sz w:val="28"/>
          <w:szCs w:val="28"/>
        </w:rPr>
        <w:t>7</w:t>
      </w:r>
      <w:r w:rsidRPr="00406BBA">
        <w:rPr>
          <w:sz w:val="28"/>
          <w:szCs w:val="28"/>
        </w:rPr>
        <w:t xml:space="preserve">. Срок полезного использования товарно-материальных ценностей устанавливается с учетом гарантийного срока по документам производителя (паспорт, инструкция). </w:t>
      </w:r>
    </w:p>
    <w:p w:rsidR="00C63DB8" w:rsidRPr="009D3E27" w:rsidRDefault="003B194E" w:rsidP="003B194E">
      <w:pPr>
        <w:pStyle w:val="a3"/>
        <w:spacing w:before="240" w:beforeAutospacing="0" w:after="0"/>
        <w:jc w:val="both"/>
        <w:rPr>
          <w:sz w:val="28"/>
          <w:szCs w:val="28"/>
          <w:lang w:val="en-US"/>
        </w:rPr>
      </w:pPr>
      <w:r>
        <w:rPr>
          <w:sz w:val="28"/>
          <w:szCs w:val="28"/>
        </w:rPr>
        <w:t xml:space="preserve">       </w:t>
      </w:r>
      <w:r w:rsidRPr="009D3E27">
        <w:rPr>
          <w:b/>
          <w:sz w:val="28"/>
          <w:szCs w:val="28"/>
        </w:rPr>
        <w:t>4. Касса.</w:t>
      </w:r>
      <w:r w:rsidRPr="009D3E27">
        <w:rPr>
          <w:sz w:val="28"/>
          <w:szCs w:val="28"/>
        </w:rPr>
        <w:t xml:space="preserve"> </w:t>
      </w:r>
    </w:p>
    <w:p w:rsidR="003B194E" w:rsidRPr="003B194E" w:rsidRDefault="00C63DB8" w:rsidP="003B194E">
      <w:pPr>
        <w:pStyle w:val="a3"/>
        <w:spacing w:before="240" w:beforeAutospacing="0" w:after="0"/>
        <w:jc w:val="both"/>
        <w:rPr>
          <w:sz w:val="28"/>
          <w:szCs w:val="28"/>
        </w:rPr>
      </w:pPr>
      <w:r w:rsidRPr="009D3E27">
        <w:rPr>
          <w:sz w:val="28"/>
          <w:szCs w:val="28"/>
        </w:rPr>
        <w:t xml:space="preserve">     4.1   </w:t>
      </w:r>
      <w:r w:rsidR="003B194E" w:rsidRPr="009D3E27">
        <w:rPr>
          <w:sz w:val="28"/>
          <w:szCs w:val="28"/>
        </w:rPr>
        <w:t>Лимит кассы устанавливается ежегодно на основании расчета в соответствии с Положением Банка России от 12 октября 2011 года №373-П «О порядке ведения кассовых операций с банкнотами и монетой Банка России на территории Российской Федерации» приказом директора. Допускается накопление наличных денег в кассе сверх установленного лимита в дни выплаты заработной платы. Продолжительность срока выдачи заработной платы составляет 5 (пять) рабочих дней (включая день получения наличных денег с банковского счета на указанные выплаты).</w:t>
      </w:r>
    </w:p>
    <w:p w:rsidR="00AA147C" w:rsidRPr="003B194E" w:rsidRDefault="00AA147C" w:rsidP="003B194E">
      <w:pPr>
        <w:spacing w:before="240"/>
        <w:jc w:val="both"/>
        <w:rPr>
          <w:sz w:val="28"/>
          <w:szCs w:val="28"/>
        </w:rPr>
      </w:pPr>
    </w:p>
    <w:p w:rsidR="00AA7B88" w:rsidRPr="00516300" w:rsidRDefault="003B194E" w:rsidP="002C52D3">
      <w:pPr>
        <w:shd w:val="clear" w:color="auto" w:fill="FFFFFF"/>
        <w:tabs>
          <w:tab w:val="left" w:pos="1387"/>
        </w:tabs>
        <w:ind w:left="10" w:firstLine="470"/>
        <w:jc w:val="both"/>
        <w:rPr>
          <w:b/>
          <w:spacing w:val="2"/>
          <w:sz w:val="28"/>
          <w:szCs w:val="28"/>
        </w:rPr>
      </w:pPr>
      <w:r>
        <w:rPr>
          <w:b/>
          <w:spacing w:val="2"/>
          <w:sz w:val="28"/>
          <w:szCs w:val="28"/>
        </w:rPr>
        <w:t>5</w:t>
      </w:r>
      <w:r w:rsidR="00AA7B88" w:rsidRPr="00516300">
        <w:rPr>
          <w:b/>
          <w:spacing w:val="2"/>
          <w:sz w:val="28"/>
          <w:szCs w:val="28"/>
        </w:rPr>
        <w:t>. Порядок отражения операций по начислению доходов бюджета.</w:t>
      </w:r>
    </w:p>
    <w:p w:rsidR="001E2388" w:rsidRPr="003B194E" w:rsidRDefault="003B194E" w:rsidP="00F0414F">
      <w:pPr>
        <w:pStyle w:val="a3"/>
        <w:shd w:val="clear" w:color="auto" w:fill="FFFFFF"/>
        <w:spacing w:before="0" w:beforeAutospacing="0" w:after="0" w:afterAutospacing="0"/>
        <w:ind w:firstLine="482"/>
        <w:jc w:val="both"/>
        <w:rPr>
          <w:sz w:val="28"/>
          <w:szCs w:val="28"/>
        </w:rPr>
      </w:pPr>
      <w:r w:rsidRPr="003B194E">
        <w:rPr>
          <w:sz w:val="28"/>
          <w:szCs w:val="28"/>
        </w:rPr>
        <w:t>5</w:t>
      </w:r>
      <w:r w:rsidR="00AA7B88" w:rsidRPr="003B194E">
        <w:rPr>
          <w:sz w:val="28"/>
          <w:szCs w:val="28"/>
        </w:rPr>
        <w:t>.</w:t>
      </w:r>
      <w:r w:rsidR="00AD3A4C" w:rsidRPr="003B194E">
        <w:rPr>
          <w:sz w:val="28"/>
          <w:szCs w:val="28"/>
        </w:rPr>
        <w:t>1</w:t>
      </w:r>
      <w:r w:rsidR="00AA7B88" w:rsidRPr="003B194E">
        <w:rPr>
          <w:sz w:val="28"/>
          <w:szCs w:val="28"/>
        </w:rPr>
        <w:t xml:space="preserve">. </w:t>
      </w:r>
      <w:r w:rsidR="003A0F94" w:rsidRPr="003B194E">
        <w:rPr>
          <w:sz w:val="28"/>
          <w:szCs w:val="28"/>
        </w:rPr>
        <w:t>Начисление дохода производится по дате реализации (оказанных) работ (услуг) или по итогам отчетного месяца.</w:t>
      </w:r>
    </w:p>
    <w:p w:rsidR="009618A0" w:rsidRPr="003B194E" w:rsidRDefault="003B194E" w:rsidP="00F0414F">
      <w:pPr>
        <w:pStyle w:val="a3"/>
        <w:shd w:val="clear" w:color="auto" w:fill="FFFFFF"/>
        <w:spacing w:before="0" w:beforeAutospacing="0" w:after="0" w:afterAutospacing="0"/>
        <w:ind w:firstLine="482"/>
        <w:jc w:val="both"/>
        <w:rPr>
          <w:sz w:val="28"/>
          <w:szCs w:val="28"/>
        </w:rPr>
      </w:pPr>
      <w:r w:rsidRPr="003B194E">
        <w:rPr>
          <w:sz w:val="28"/>
          <w:szCs w:val="28"/>
        </w:rPr>
        <w:t>5</w:t>
      </w:r>
      <w:r w:rsidR="00AA7B88" w:rsidRPr="003B194E">
        <w:rPr>
          <w:sz w:val="28"/>
          <w:szCs w:val="28"/>
        </w:rPr>
        <w:t>.</w:t>
      </w:r>
      <w:r w:rsidR="0066065F" w:rsidRPr="003B194E">
        <w:rPr>
          <w:sz w:val="28"/>
          <w:szCs w:val="28"/>
        </w:rPr>
        <w:t>2</w:t>
      </w:r>
      <w:r w:rsidR="00AA7B88" w:rsidRPr="003B194E">
        <w:rPr>
          <w:sz w:val="28"/>
          <w:szCs w:val="28"/>
        </w:rPr>
        <w:t xml:space="preserve">. Начисление доходов от штрафных санкций осуществляется на основании предъявления </w:t>
      </w:r>
      <w:r w:rsidR="003650B4" w:rsidRPr="003B194E">
        <w:rPr>
          <w:sz w:val="28"/>
          <w:szCs w:val="28"/>
        </w:rPr>
        <w:t>п</w:t>
      </w:r>
      <w:r w:rsidR="00AA7B88" w:rsidRPr="003B194E">
        <w:rPr>
          <w:sz w:val="28"/>
          <w:szCs w:val="28"/>
        </w:rPr>
        <w:t xml:space="preserve">ретензии контрагенту с применением счета </w:t>
      </w:r>
      <w:r w:rsidR="003650B4" w:rsidRPr="003B194E">
        <w:rPr>
          <w:sz w:val="28"/>
          <w:szCs w:val="28"/>
        </w:rPr>
        <w:t>0</w:t>
      </w:r>
      <w:r w:rsidR="00AA7B88" w:rsidRPr="003B194E">
        <w:rPr>
          <w:sz w:val="28"/>
          <w:szCs w:val="28"/>
        </w:rPr>
        <w:t xml:space="preserve"> 401 40 140 «Доходы будущих периодов от штрафов, пеней, неустоек, возмещений ущербов». При начислении указанных доходов применяется счет </w:t>
      </w:r>
      <w:r w:rsidR="003650B4" w:rsidRPr="003B194E">
        <w:rPr>
          <w:sz w:val="28"/>
          <w:szCs w:val="28"/>
        </w:rPr>
        <w:t>0</w:t>
      </w:r>
      <w:r w:rsidR="00AA7B88" w:rsidRPr="003B194E">
        <w:rPr>
          <w:sz w:val="28"/>
          <w:szCs w:val="28"/>
        </w:rPr>
        <w:t> 209 40 000 «Расчеты по штрафам, пеням, неустойкам, возмещениям ущерба».</w:t>
      </w:r>
    </w:p>
    <w:p w:rsidR="0066065F" w:rsidRPr="003B194E" w:rsidRDefault="003B194E" w:rsidP="00F0414F">
      <w:pPr>
        <w:pStyle w:val="a3"/>
        <w:shd w:val="clear" w:color="auto" w:fill="FFFFFF"/>
        <w:spacing w:before="0" w:beforeAutospacing="0" w:after="0" w:afterAutospacing="0"/>
        <w:ind w:firstLine="482"/>
        <w:jc w:val="both"/>
        <w:rPr>
          <w:sz w:val="28"/>
          <w:szCs w:val="28"/>
        </w:rPr>
      </w:pPr>
      <w:r>
        <w:rPr>
          <w:sz w:val="28"/>
          <w:szCs w:val="28"/>
        </w:rPr>
        <w:t>5</w:t>
      </w:r>
      <w:r w:rsidR="009618A0" w:rsidRPr="003B194E">
        <w:rPr>
          <w:sz w:val="28"/>
          <w:szCs w:val="28"/>
        </w:rPr>
        <w:t xml:space="preserve">.3. Начисление штрафов </w:t>
      </w:r>
      <w:r w:rsidR="00EF599D" w:rsidRPr="003B194E">
        <w:rPr>
          <w:sz w:val="28"/>
          <w:szCs w:val="28"/>
        </w:rPr>
        <w:t xml:space="preserve">за </w:t>
      </w:r>
      <w:r w:rsidR="00253562" w:rsidRPr="003B194E">
        <w:rPr>
          <w:sz w:val="28"/>
          <w:szCs w:val="28"/>
        </w:rPr>
        <w:t xml:space="preserve">нарушение условий договоров (контрактов) производится на основании расчета </w:t>
      </w:r>
      <w:r w:rsidR="000E39C2" w:rsidRPr="003B194E">
        <w:rPr>
          <w:sz w:val="28"/>
          <w:szCs w:val="28"/>
        </w:rPr>
        <w:t>ответственного специалиста Учреждения.</w:t>
      </w:r>
      <w:r w:rsidR="00EF599D" w:rsidRPr="003B194E">
        <w:rPr>
          <w:sz w:val="28"/>
          <w:szCs w:val="28"/>
        </w:rPr>
        <w:t xml:space="preserve"> </w:t>
      </w:r>
      <w:r w:rsidR="00AA7B88" w:rsidRPr="003B194E">
        <w:rPr>
          <w:sz w:val="28"/>
          <w:szCs w:val="28"/>
        </w:rPr>
        <w:t xml:space="preserve"> </w:t>
      </w:r>
    </w:p>
    <w:p w:rsidR="00AA7B88" w:rsidRPr="003B194E" w:rsidRDefault="003B194E" w:rsidP="00F0414F">
      <w:pPr>
        <w:pStyle w:val="a3"/>
        <w:shd w:val="clear" w:color="auto" w:fill="FFFFFF"/>
        <w:spacing w:before="0" w:beforeAutospacing="0" w:after="0" w:afterAutospacing="0"/>
        <w:ind w:firstLine="482"/>
        <w:jc w:val="both"/>
        <w:rPr>
          <w:sz w:val="28"/>
          <w:szCs w:val="28"/>
        </w:rPr>
      </w:pPr>
      <w:r>
        <w:rPr>
          <w:sz w:val="28"/>
          <w:szCs w:val="28"/>
        </w:rPr>
        <w:t>5</w:t>
      </w:r>
      <w:r w:rsidR="0066065F" w:rsidRPr="003B194E">
        <w:rPr>
          <w:sz w:val="28"/>
          <w:szCs w:val="28"/>
        </w:rPr>
        <w:t>.</w:t>
      </w:r>
      <w:r w:rsidR="00BE146E" w:rsidRPr="003B194E">
        <w:rPr>
          <w:sz w:val="28"/>
          <w:szCs w:val="28"/>
        </w:rPr>
        <w:t>4</w:t>
      </w:r>
      <w:r w:rsidR="0066065F" w:rsidRPr="003B194E">
        <w:rPr>
          <w:sz w:val="28"/>
          <w:szCs w:val="28"/>
        </w:rPr>
        <w:t>.</w:t>
      </w:r>
      <w:r w:rsidR="003650B4" w:rsidRPr="003B194E">
        <w:rPr>
          <w:sz w:val="28"/>
          <w:szCs w:val="28"/>
        </w:rPr>
        <w:t xml:space="preserve"> </w:t>
      </w:r>
      <w:r w:rsidR="00AA7B88" w:rsidRPr="003B194E">
        <w:rPr>
          <w:sz w:val="28"/>
          <w:szCs w:val="28"/>
        </w:rPr>
        <w:t xml:space="preserve">Признанных должником или подлежащих уплате должником на основании решения суда, вступившего в законную силу, штрафов, пеней, иных санкций отражается с применением счета </w:t>
      </w:r>
      <w:r w:rsidR="009618A0" w:rsidRPr="003B194E">
        <w:rPr>
          <w:sz w:val="28"/>
          <w:szCs w:val="28"/>
        </w:rPr>
        <w:t>0</w:t>
      </w:r>
      <w:r w:rsidR="00AA7B88" w:rsidRPr="003B194E">
        <w:rPr>
          <w:sz w:val="28"/>
          <w:szCs w:val="28"/>
        </w:rPr>
        <w:t xml:space="preserve"> 401 10 140 «Доходы от штрафов, пеней, неустоек, возмещений ущербов».</w:t>
      </w:r>
    </w:p>
    <w:p w:rsidR="00AA7B88" w:rsidRPr="003B194E" w:rsidRDefault="003B194E" w:rsidP="00F0414F">
      <w:pPr>
        <w:autoSpaceDE w:val="0"/>
        <w:autoSpaceDN w:val="0"/>
        <w:adjustRightInd w:val="0"/>
        <w:ind w:firstLine="482"/>
        <w:jc w:val="both"/>
        <w:rPr>
          <w:sz w:val="28"/>
          <w:szCs w:val="28"/>
        </w:rPr>
      </w:pPr>
      <w:r>
        <w:rPr>
          <w:sz w:val="28"/>
          <w:szCs w:val="28"/>
        </w:rPr>
        <w:t>5</w:t>
      </w:r>
      <w:r w:rsidR="00AA7B88" w:rsidRPr="003B194E">
        <w:rPr>
          <w:sz w:val="28"/>
          <w:szCs w:val="28"/>
        </w:rPr>
        <w:t>.</w:t>
      </w:r>
      <w:r w:rsidR="00BE146E" w:rsidRPr="003B194E">
        <w:rPr>
          <w:sz w:val="28"/>
          <w:szCs w:val="28"/>
        </w:rPr>
        <w:t>5</w:t>
      </w:r>
      <w:r w:rsidR="00AA7B88" w:rsidRPr="003B194E">
        <w:rPr>
          <w:sz w:val="28"/>
          <w:szCs w:val="28"/>
        </w:rPr>
        <w:t xml:space="preserve">. Начисление доходов от возмещения ущерба (хищений) материальных ценностей </w:t>
      </w:r>
      <w:proofErr w:type="gramStart"/>
      <w:r w:rsidR="00AA7B88" w:rsidRPr="003B194E">
        <w:rPr>
          <w:sz w:val="28"/>
          <w:szCs w:val="28"/>
        </w:rPr>
        <w:t>отражается на дату</w:t>
      </w:r>
      <w:proofErr w:type="gramEnd"/>
      <w:r w:rsidR="00AA7B88" w:rsidRPr="003B194E">
        <w:rPr>
          <w:sz w:val="28"/>
          <w:szCs w:val="28"/>
        </w:rPr>
        <w:t xml:space="preserve"> обнаружения исходя из текущей восстановительной стоимости, которая определяется комиссией по поступлению и выбытию активов. При начислении указанных доходов применяется счет </w:t>
      </w:r>
      <w:r w:rsidR="003650B4" w:rsidRPr="003B194E">
        <w:rPr>
          <w:sz w:val="28"/>
          <w:szCs w:val="28"/>
        </w:rPr>
        <w:t>0</w:t>
      </w:r>
      <w:r w:rsidR="00AA7B88" w:rsidRPr="003B194E">
        <w:rPr>
          <w:sz w:val="28"/>
          <w:szCs w:val="28"/>
        </w:rPr>
        <w:t> 209 80 000 «Расчеты по иным доходам».</w:t>
      </w:r>
    </w:p>
    <w:p w:rsidR="00AA7B88" w:rsidRPr="00323CE5" w:rsidRDefault="003B194E" w:rsidP="00F0414F">
      <w:pPr>
        <w:autoSpaceDE w:val="0"/>
        <w:autoSpaceDN w:val="0"/>
        <w:adjustRightInd w:val="0"/>
        <w:ind w:firstLine="482"/>
        <w:jc w:val="both"/>
        <w:rPr>
          <w:sz w:val="28"/>
          <w:szCs w:val="28"/>
        </w:rPr>
      </w:pPr>
      <w:r>
        <w:rPr>
          <w:sz w:val="28"/>
          <w:szCs w:val="28"/>
        </w:rPr>
        <w:t>5</w:t>
      </w:r>
      <w:r w:rsidR="00AA7B88" w:rsidRPr="003B194E">
        <w:rPr>
          <w:sz w:val="28"/>
          <w:szCs w:val="28"/>
        </w:rPr>
        <w:t>.</w:t>
      </w:r>
      <w:r w:rsidR="00BE146E" w:rsidRPr="003B194E">
        <w:rPr>
          <w:sz w:val="28"/>
          <w:szCs w:val="28"/>
        </w:rPr>
        <w:t>6</w:t>
      </w:r>
      <w:r w:rsidR="00AA7B88" w:rsidRPr="003B194E">
        <w:rPr>
          <w:sz w:val="28"/>
          <w:szCs w:val="28"/>
        </w:rPr>
        <w:t>. Принятие</w:t>
      </w:r>
      <w:r w:rsidR="00AA7B88" w:rsidRPr="00323CE5">
        <w:rPr>
          <w:sz w:val="28"/>
          <w:szCs w:val="28"/>
        </w:rPr>
        <w:t xml:space="preserve">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w:t>
      </w:r>
      <w:r w:rsidR="00135F42">
        <w:rPr>
          <w:sz w:val="28"/>
          <w:szCs w:val="28"/>
        </w:rPr>
        <w:t>2</w:t>
      </w:r>
      <w:r w:rsidR="00AA7B88" w:rsidRPr="00323CE5">
        <w:rPr>
          <w:sz w:val="28"/>
          <w:szCs w:val="28"/>
        </w:rPr>
        <w:t xml:space="preserve"> 401 10 172 «Доходы от операций с активами».</w:t>
      </w:r>
    </w:p>
    <w:p w:rsidR="00AA7B88" w:rsidRDefault="003B194E" w:rsidP="00F0414F">
      <w:pPr>
        <w:autoSpaceDE w:val="0"/>
        <w:autoSpaceDN w:val="0"/>
        <w:adjustRightInd w:val="0"/>
        <w:ind w:firstLine="482"/>
        <w:jc w:val="both"/>
        <w:rPr>
          <w:rFonts w:eastAsia="Calibri"/>
          <w:sz w:val="28"/>
          <w:szCs w:val="28"/>
          <w:lang w:eastAsia="en-US"/>
        </w:rPr>
      </w:pPr>
      <w:r>
        <w:rPr>
          <w:rFonts w:eastAsia="Calibri"/>
          <w:sz w:val="28"/>
          <w:szCs w:val="28"/>
          <w:lang w:eastAsia="en-US"/>
        </w:rPr>
        <w:lastRenderedPageBreak/>
        <w:t>5</w:t>
      </w:r>
      <w:r w:rsidR="00AA7B88" w:rsidRPr="00323CE5">
        <w:rPr>
          <w:rFonts w:eastAsia="Calibri"/>
          <w:sz w:val="28"/>
          <w:szCs w:val="28"/>
          <w:lang w:eastAsia="en-US"/>
        </w:rPr>
        <w:t>.</w:t>
      </w:r>
      <w:r w:rsidR="00BE146E">
        <w:rPr>
          <w:rFonts w:eastAsia="Calibri"/>
          <w:sz w:val="28"/>
          <w:szCs w:val="28"/>
          <w:lang w:eastAsia="en-US"/>
        </w:rPr>
        <w:t>7</w:t>
      </w:r>
      <w:r w:rsidR="00AA7B88" w:rsidRPr="00323CE5">
        <w:rPr>
          <w:rFonts w:eastAsia="Calibri"/>
          <w:sz w:val="28"/>
          <w:szCs w:val="28"/>
          <w:lang w:eastAsia="en-US"/>
        </w:rPr>
        <w:t>.</w:t>
      </w:r>
      <w:r w:rsidR="00AA7B88">
        <w:rPr>
          <w:rFonts w:eastAsia="Calibri"/>
          <w:sz w:val="28"/>
          <w:szCs w:val="28"/>
          <w:lang w:eastAsia="en-US"/>
        </w:rPr>
        <w:t xml:space="preserve"> </w:t>
      </w:r>
      <w:r w:rsidR="00AA7B88" w:rsidRPr="00323CE5">
        <w:rPr>
          <w:rFonts w:eastAsia="Calibri"/>
          <w:sz w:val="28"/>
          <w:szCs w:val="28"/>
          <w:lang w:eastAsia="en-US"/>
        </w:rPr>
        <w:t xml:space="preserve">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формированием резерва по сомнительной задолженности. При этом учет сомнительной задолженности осуществляется на </w:t>
      </w:r>
      <w:proofErr w:type="spellStart"/>
      <w:r w:rsidR="00AA7B88" w:rsidRPr="00323CE5">
        <w:rPr>
          <w:rFonts w:eastAsia="Calibri"/>
          <w:sz w:val="28"/>
          <w:szCs w:val="28"/>
          <w:lang w:eastAsia="en-US"/>
        </w:rPr>
        <w:t>забалансовых</w:t>
      </w:r>
      <w:proofErr w:type="spellEnd"/>
      <w:r w:rsidR="00AA7B88" w:rsidRPr="00323CE5">
        <w:rPr>
          <w:rFonts w:eastAsia="Calibri"/>
          <w:sz w:val="28"/>
          <w:szCs w:val="28"/>
          <w:lang w:eastAsia="en-US"/>
        </w:rPr>
        <w:t xml:space="preserve"> счетах.</w:t>
      </w:r>
    </w:p>
    <w:p w:rsidR="00AA7B88" w:rsidRPr="00323CE5" w:rsidRDefault="003B194E" w:rsidP="00F0414F">
      <w:pPr>
        <w:autoSpaceDE w:val="0"/>
        <w:autoSpaceDN w:val="0"/>
        <w:adjustRightInd w:val="0"/>
        <w:ind w:firstLine="480"/>
        <w:jc w:val="both"/>
        <w:rPr>
          <w:rFonts w:eastAsia="Calibri"/>
          <w:sz w:val="28"/>
          <w:szCs w:val="28"/>
          <w:lang w:eastAsia="en-US"/>
        </w:rPr>
      </w:pPr>
      <w:r>
        <w:rPr>
          <w:rFonts w:eastAsia="Calibri"/>
          <w:sz w:val="28"/>
          <w:szCs w:val="28"/>
          <w:lang w:eastAsia="en-US"/>
        </w:rPr>
        <w:t>5</w:t>
      </w:r>
      <w:r w:rsidR="00AA7B88" w:rsidRPr="00323CE5">
        <w:rPr>
          <w:rFonts w:eastAsia="Calibri"/>
          <w:sz w:val="28"/>
          <w:szCs w:val="28"/>
          <w:lang w:eastAsia="en-US"/>
        </w:rPr>
        <w:t>.</w:t>
      </w:r>
      <w:r w:rsidR="00BE146E">
        <w:rPr>
          <w:rFonts w:eastAsia="Calibri"/>
          <w:sz w:val="28"/>
          <w:szCs w:val="28"/>
          <w:lang w:eastAsia="en-US"/>
        </w:rPr>
        <w:t>8</w:t>
      </w:r>
      <w:r w:rsidR="00AA7B88" w:rsidRPr="00323CE5">
        <w:rPr>
          <w:rFonts w:eastAsia="Calibri"/>
          <w:sz w:val="28"/>
          <w:szCs w:val="28"/>
          <w:lang w:eastAsia="en-US"/>
        </w:rPr>
        <w:t>.</w:t>
      </w:r>
      <w:r w:rsidR="00AA7B88">
        <w:rPr>
          <w:rFonts w:eastAsia="Calibri"/>
          <w:sz w:val="28"/>
          <w:szCs w:val="28"/>
          <w:lang w:eastAsia="en-US"/>
        </w:rPr>
        <w:t xml:space="preserve"> </w:t>
      </w:r>
      <w:r w:rsidR="00AA7B88" w:rsidRPr="00323CE5">
        <w:rPr>
          <w:rFonts w:eastAsia="Calibri"/>
          <w:sz w:val="28"/>
          <w:szCs w:val="28"/>
          <w:lang w:eastAsia="en-US"/>
        </w:rPr>
        <w:t>Прекращение признания (выбытия) с балансового (</w:t>
      </w:r>
      <w:proofErr w:type="spellStart"/>
      <w:r w:rsidR="00AA7B88" w:rsidRPr="00323CE5">
        <w:rPr>
          <w:rFonts w:eastAsia="Calibri"/>
          <w:sz w:val="28"/>
          <w:szCs w:val="28"/>
          <w:lang w:eastAsia="en-US"/>
        </w:rPr>
        <w:t>забалансового</w:t>
      </w:r>
      <w:proofErr w:type="spellEnd"/>
      <w:r w:rsidR="00AA7B88" w:rsidRPr="00323CE5">
        <w:rPr>
          <w:rFonts w:eastAsia="Calibri"/>
          <w:sz w:val="28"/>
          <w:szCs w:val="28"/>
          <w:lang w:eastAsia="en-US"/>
        </w:rPr>
        <w:t xml:space="preserve">) учета сомнительной задолженности по доходам осуществляется на основании решения комиссии </w:t>
      </w:r>
      <w:r w:rsidR="00DD3A2C">
        <w:rPr>
          <w:rFonts w:eastAsia="Calibri"/>
          <w:sz w:val="28"/>
          <w:szCs w:val="28"/>
          <w:lang w:eastAsia="en-US"/>
        </w:rPr>
        <w:t>Учреждения</w:t>
      </w:r>
      <w:r w:rsidR="00AA7B88" w:rsidRPr="00323CE5">
        <w:rPr>
          <w:rFonts w:eastAsia="Calibri"/>
          <w:sz w:val="28"/>
          <w:szCs w:val="28"/>
          <w:lang w:eastAsia="en-US"/>
        </w:rPr>
        <w:t xml:space="preserve">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p>
    <w:p w:rsidR="00AA7B88" w:rsidRPr="00323CE5" w:rsidRDefault="00AA7B88" w:rsidP="00F0414F">
      <w:pPr>
        <w:ind w:firstLine="480"/>
        <w:rPr>
          <w:sz w:val="28"/>
          <w:szCs w:val="28"/>
        </w:rPr>
      </w:pPr>
      <w:r w:rsidRPr="00323CE5">
        <w:rPr>
          <w:sz w:val="28"/>
          <w:szCs w:val="28"/>
        </w:rPr>
        <w:t>При классификации задолженности в качестве сомнительной учитываются следующие обстоятельства:</w:t>
      </w:r>
    </w:p>
    <w:p w:rsidR="00AA7B88" w:rsidRPr="00323CE5" w:rsidRDefault="00AA7B88" w:rsidP="00F0414F">
      <w:pPr>
        <w:ind w:firstLine="480"/>
        <w:rPr>
          <w:sz w:val="28"/>
          <w:szCs w:val="28"/>
        </w:rPr>
      </w:pPr>
      <w:r w:rsidRPr="00323CE5">
        <w:rPr>
          <w:sz w:val="28"/>
          <w:szCs w:val="28"/>
        </w:rPr>
        <w:t>- нарушение сроков исполнения обязательства;</w:t>
      </w:r>
    </w:p>
    <w:p w:rsidR="00AA7B88" w:rsidRPr="00323CE5" w:rsidRDefault="00AA7B88" w:rsidP="00F0414F">
      <w:pPr>
        <w:ind w:firstLine="480"/>
        <w:rPr>
          <w:sz w:val="28"/>
          <w:szCs w:val="28"/>
        </w:rPr>
      </w:pPr>
      <w:r w:rsidRPr="00323CE5">
        <w:rPr>
          <w:sz w:val="28"/>
          <w:szCs w:val="28"/>
        </w:rPr>
        <w:t>- невозможность удержания имущества должника;</w:t>
      </w:r>
    </w:p>
    <w:p w:rsidR="00AA7B88" w:rsidRPr="00323CE5" w:rsidRDefault="00AA7B88" w:rsidP="00F0414F">
      <w:pPr>
        <w:ind w:firstLine="480"/>
        <w:rPr>
          <w:sz w:val="28"/>
          <w:szCs w:val="28"/>
        </w:rPr>
      </w:pPr>
      <w:r w:rsidRPr="00323CE5">
        <w:rPr>
          <w:sz w:val="28"/>
          <w:szCs w:val="28"/>
        </w:rPr>
        <w:t>- отсутствие обеспечения долга залогом, задатком, поручительством, банковской гарантией и т.д.</w:t>
      </w:r>
    </w:p>
    <w:p w:rsidR="00AA7B88" w:rsidRPr="00323CE5" w:rsidRDefault="00AA7B88" w:rsidP="00F0414F">
      <w:pPr>
        <w:ind w:firstLine="480"/>
        <w:jc w:val="both"/>
        <w:rPr>
          <w:sz w:val="28"/>
          <w:szCs w:val="28"/>
        </w:rPr>
      </w:pPr>
      <w:r w:rsidRPr="00323CE5">
        <w:rPr>
          <w:sz w:val="28"/>
          <w:szCs w:val="28"/>
        </w:rPr>
        <w:t>- значительные финансовые затруднения должника, ставшие известными из СМИ или других источников;</w:t>
      </w:r>
    </w:p>
    <w:p w:rsidR="00AA7B88" w:rsidRDefault="00AA7B88" w:rsidP="00F0414F">
      <w:pPr>
        <w:ind w:firstLine="480"/>
        <w:jc w:val="both"/>
        <w:rPr>
          <w:sz w:val="28"/>
          <w:szCs w:val="28"/>
        </w:rPr>
      </w:pPr>
      <w:r w:rsidRPr="00323CE5">
        <w:rPr>
          <w:sz w:val="28"/>
          <w:szCs w:val="28"/>
        </w:rPr>
        <w:t>- возбуждение процедуры банкротства в отношении должника.</w:t>
      </w:r>
      <w:r>
        <w:rPr>
          <w:sz w:val="28"/>
          <w:szCs w:val="28"/>
        </w:rPr>
        <w:t xml:space="preserve"> </w:t>
      </w:r>
    </w:p>
    <w:p w:rsidR="00AA7B88" w:rsidRDefault="003B194E" w:rsidP="00F0414F">
      <w:pPr>
        <w:shd w:val="clear" w:color="auto" w:fill="FFFFFF"/>
        <w:tabs>
          <w:tab w:val="left" w:pos="1387"/>
        </w:tabs>
        <w:ind w:firstLine="480"/>
        <w:jc w:val="both"/>
        <w:rPr>
          <w:color w:val="000000"/>
          <w:spacing w:val="2"/>
          <w:sz w:val="28"/>
          <w:szCs w:val="28"/>
        </w:rPr>
      </w:pPr>
      <w:r>
        <w:rPr>
          <w:color w:val="000000"/>
          <w:spacing w:val="2"/>
          <w:sz w:val="28"/>
          <w:szCs w:val="28"/>
        </w:rPr>
        <w:t>5</w:t>
      </w:r>
      <w:r w:rsidR="00AA7B88">
        <w:rPr>
          <w:color w:val="000000"/>
          <w:spacing w:val="2"/>
          <w:sz w:val="28"/>
          <w:szCs w:val="28"/>
        </w:rPr>
        <w:t>.</w:t>
      </w:r>
      <w:r w:rsidR="005F601F">
        <w:rPr>
          <w:color w:val="000000"/>
          <w:spacing w:val="2"/>
          <w:sz w:val="28"/>
          <w:szCs w:val="28"/>
        </w:rPr>
        <w:t>9</w:t>
      </w:r>
      <w:r w:rsidR="00AA7B88" w:rsidRPr="00FD5573">
        <w:rPr>
          <w:color w:val="000000"/>
          <w:spacing w:val="2"/>
          <w:sz w:val="28"/>
          <w:szCs w:val="28"/>
        </w:rPr>
        <w:t>.</w:t>
      </w:r>
      <w:r w:rsidR="00AA7B88">
        <w:rPr>
          <w:color w:val="000000"/>
          <w:spacing w:val="2"/>
          <w:sz w:val="28"/>
          <w:szCs w:val="28"/>
        </w:rPr>
        <w:t xml:space="preserve"> </w:t>
      </w:r>
      <w:r w:rsidR="00AA7B88" w:rsidRPr="00A77EEC">
        <w:rPr>
          <w:color w:val="000000"/>
          <w:spacing w:val="2"/>
          <w:sz w:val="28"/>
          <w:szCs w:val="28"/>
        </w:rPr>
        <w:t>Начисление штрафов по ущербам, причиненным диким животным в результате дорожно-транспортных происшествий осуществляется на основании справки по расчету</w:t>
      </w:r>
      <w:r w:rsidR="00AA7B88">
        <w:rPr>
          <w:color w:val="000000"/>
          <w:spacing w:val="2"/>
          <w:sz w:val="28"/>
          <w:szCs w:val="28"/>
        </w:rPr>
        <w:t xml:space="preserve"> ущерба.</w:t>
      </w:r>
    </w:p>
    <w:p w:rsidR="00D6085F" w:rsidRDefault="00D6085F" w:rsidP="00D6085F">
      <w:pPr>
        <w:ind w:firstLine="851"/>
        <w:jc w:val="both"/>
        <w:rPr>
          <w:b/>
          <w:iCs/>
          <w:color w:val="000000"/>
          <w:sz w:val="28"/>
          <w:szCs w:val="28"/>
        </w:rPr>
      </w:pPr>
    </w:p>
    <w:p w:rsidR="00D6085F" w:rsidRDefault="003B194E" w:rsidP="002C52D3">
      <w:pPr>
        <w:ind w:firstLine="480"/>
        <w:jc w:val="both"/>
        <w:rPr>
          <w:b/>
          <w:iCs/>
          <w:color w:val="000000"/>
          <w:sz w:val="28"/>
          <w:szCs w:val="28"/>
        </w:rPr>
      </w:pPr>
      <w:r>
        <w:rPr>
          <w:b/>
          <w:iCs/>
          <w:color w:val="000000"/>
          <w:sz w:val="28"/>
          <w:szCs w:val="28"/>
        </w:rPr>
        <w:t>6</w:t>
      </w:r>
      <w:r w:rsidR="00D6085F" w:rsidRPr="005A38F8">
        <w:rPr>
          <w:b/>
          <w:iCs/>
          <w:color w:val="000000"/>
          <w:sz w:val="28"/>
          <w:szCs w:val="28"/>
        </w:rPr>
        <w:t>. Расчеты с дебиторами и кредиторами</w:t>
      </w:r>
    </w:p>
    <w:p w:rsidR="00F5395E" w:rsidRDefault="003B194E" w:rsidP="00F0414F">
      <w:pPr>
        <w:ind w:firstLine="480"/>
        <w:jc w:val="both"/>
        <w:rPr>
          <w:color w:val="000000"/>
          <w:sz w:val="28"/>
          <w:szCs w:val="28"/>
        </w:rPr>
      </w:pPr>
      <w:r>
        <w:rPr>
          <w:color w:val="000000"/>
          <w:sz w:val="28"/>
          <w:szCs w:val="28"/>
        </w:rPr>
        <w:t>6</w:t>
      </w:r>
      <w:r w:rsidR="00D6085F" w:rsidRPr="00B322F8">
        <w:rPr>
          <w:color w:val="000000"/>
          <w:sz w:val="28"/>
          <w:szCs w:val="28"/>
        </w:rPr>
        <w:t xml:space="preserve">.1. Аналитический учет расчетов с поставщиками (подрядчиками) ведется в разрезе дебиторов и  кредиторов. </w:t>
      </w:r>
    </w:p>
    <w:p w:rsidR="00E51181" w:rsidRPr="00F15FEB" w:rsidRDefault="003B194E" w:rsidP="00F0414F">
      <w:pPr>
        <w:ind w:firstLine="480"/>
        <w:jc w:val="both"/>
        <w:rPr>
          <w:sz w:val="28"/>
          <w:szCs w:val="28"/>
        </w:rPr>
      </w:pPr>
      <w:r>
        <w:rPr>
          <w:sz w:val="28"/>
          <w:szCs w:val="28"/>
        </w:rPr>
        <w:t>6</w:t>
      </w:r>
      <w:r w:rsidR="00E51181" w:rsidRPr="00F15FEB">
        <w:rPr>
          <w:sz w:val="28"/>
          <w:szCs w:val="28"/>
        </w:rPr>
        <w:t>.2.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EE04DC" w:rsidRDefault="003B194E"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6</w:t>
      </w:r>
      <w:r w:rsidR="00F5395E" w:rsidRPr="00D83D2C">
        <w:rPr>
          <w:rFonts w:ascii="Times New Roman" w:hAnsi="Times New Roman" w:cs="Times New Roman"/>
          <w:sz w:val="28"/>
          <w:szCs w:val="28"/>
        </w:rPr>
        <w:t>.3. Сумма ущерба от недостач (хищений) материальных ценностей определяется</w:t>
      </w:r>
      <w:r w:rsidR="001D4362" w:rsidRPr="00D83D2C">
        <w:rPr>
          <w:rFonts w:ascii="Times New Roman" w:hAnsi="Times New Roman" w:cs="Times New Roman"/>
          <w:sz w:val="28"/>
          <w:szCs w:val="28"/>
        </w:rPr>
        <w:t>,</w:t>
      </w:r>
      <w:r w:rsidR="00F5395E" w:rsidRPr="00D83D2C">
        <w:rPr>
          <w:rFonts w:ascii="Times New Roman" w:hAnsi="Times New Roman" w:cs="Times New Roman"/>
          <w:sz w:val="28"/>
          <w:szCs w:val="28"/>
        </w:rPr>
        <w:t xml:space="preserve"> исходя из текущей восстановительной стоимости</w:t>
      </w:r>
      <w:r w:rsidR="001D4362" w:rsidRPr="00D83D2C">
        <w:rPr>
          <w:rFonts w:ascii="Times New Roman" w:hAnsi="Times New Roman" w:cs="Times New Roman"/>
          <w:sz w:val="28"/>
          <w:szCs w:val="28"/>
        </w:rPr>
        <w:t>,</w:t>
      </w:r>
      <w:r w:rsidR="00F5395E" w:rsidRPr="00D83D2C">
        <w:rPr>
          <w:rFonts w:ascii="Times New Roman" w:hAnsi="Times New Roman" w:cs="Times New Roman"/>
          <w:sz w:val="28"/>
          <w:szCs w:val="28"/>
        </w:rPr>
        <w:t xml:space="preserve"> </w:t>
      </w:r>
      <w:r w:rsidR="00EE04DC" w:rsidRPr="00D83D2C">
        <w:rPr>
          <w:rFonts w:ascii="Times New Roman" w:hAnsi="Times New Roman" w:cs="Times New Roman"/>
          <w:sz w:val="28"/>
          <w:szCs w:val="28"/>
        </w:rPr>
        <w:t xml:space="preserve">и </w:t>
      </w:r>
      <w:r w:rsidR="00F5395E" w:rsidRPr="00D83D2C">
        <w:rPr>
          <w:rFonts w:ascii="Times New Roman" w:hAnsi="Times New Roman" w:cs="Times New Roman"/>
          <w:sz w:val="28"/>
          <w:szCs w:val="28"/>
        </w:rPr>
        <w:t>устанавливае</w:t>
      </w:r>
      <w:r w:rsidR="00EE04DC" w:rsidRPr="00D83D2C">
        <w:rPr>
          <w:rFonts w:ascii="Times New Roman" w:hAnsi="Times New Roman" w:cs="Times New Roman"/>
          <w:sz w:val="28"/>
          <w:szCs w:val="28"/>
        </w:rPr>
        <w:t>тся</w:t>
      </w:r>
      <w:r w:rsidR="00F5395E" w:rsidRPr="00D83D2C">
        <w:rPr>
          <w:rFonts w:ascii="Times New Roman" w:hAnsi="Times New Roman" w:cs="Times New Roman"/>
          <w:sz w:val="28"/>
          <w:szCs w:val="28"/>
        </w:rPr>
        <w:t xml:space="preserve"> комиссией</w:t>
      </w:r>
      <w:r w:rsidR="00EE04DC" w:rsidRPr="00D83D2C">
        <w:rPr>
          <w:rFonts w:ascii="Times New Roman" w:hAnsi="Times New Roman" w:cs="Times New Roman"/>
          <w:sz w:val="28"/>
          <w:szCs w:val="28"/>
        </w:rPr>
        <w:t>, утвержденной отдельным приказом Учреждения.</w:t>
      </w:r>
    </w:p>
    <w:p w:rsidR="00F5395E" w:rsidRPr="00F15FEB" w:rsidRDefault="003B194E"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6</w:t>
      </w:r>
      <w:r w:rsidR="00F5395E" w:rsidRPr="00F15FEB">
        <w:rPr>
          <w:rFonts w:ascii="Times New Roman" w:hAnsi="Times New Roman" w:cs="Times New Roman"/>
          <w:sz w:val="28"/>
          <w:szCs w:val="28"/>
        </w:rPr>
        <w:t>.4. Возмещение виновным лицом ущерба, причиненного нефинансовым активам, отражается:</w:t>
      </w:r>
    </w:p>
    <w:p w:rsidR="00F5395E" w:rsidRPr="00F15FEB" w:rsidRDefault="00F5395E" w:rsidP="00F0414F">
      <w:pPr>
        <w:pStyle w:val="ConsPlusNormal"/>
        <w:ind w:firstLine="480"/>
        <w:jc w:val="both"/>
        <w:rPr>
          <w:rFonts w:ascii="Times New Roman" w:hAnsi="Times New Roman" w:cs="Times New Roman"/>
          <w:sz w:val="28"/>
          <w:szCs w:val="28"/>
        </w:rPr>
      </w:pPr>
      <w:r w:rsidRPr="00F15FEB">
        <w:rPr>
          <w:rFonts w:ascii="Times New Roman" w:hAnsi="Times New Roman" w:cs="Times New Roman"/>
          <w:sz w:val="28"/>
          <w:szCs w:val="28"/>
        </w:rPr>
        <w:t>- при возмещении денежными средствами - по коду вида деятельности "2" - приносящая доход деятельность (собственные доходы учреждения);</w:t>
      </w:r>
    </w:p>
    <w:p w:rsidR="00F5395E" w:rsidRPr="00F15FEB" w:rsidRDefault="00F5395E" w:rsidP="00F0414F">
      <w:pPr>
        <w:pStyle w:val="ConsPlusNormal"/>
        <w:ind w:firstLine="480"/>
        <w:jc w:val="both"/>
        <w:rPr>
          <w:rFonts w:ascii="Times New Roman" w:hAnsi="Times New Roman" w:cs="Times New Roman"/>
          <w:sz w:val="28"/>
          <w:szCs w:val="28"/>
        </w:rPr>
      </w:pPr>
      <w:r w:rsidRPr="00F15FEB">
        <w:rPr>
          <w:rFonts w:ascii="Times New Roman" w:hAnsi="Times New Roman" w:cs="Times New Roman"/>
          <w:sz w:val="28"/>
          <w:szCs w:val="28"/>
        </w:rPr>
        <w:t>- при возмещении в натуральной форме - по тому коду вида финансового обеспечения (деятельности), по которому осуществлялся их учет.</w:t>
      </w:r>
    </w:p>
    <w:p w:rsidR="00F15FEB" w:rsidRPr="00F15FEB" w:rsidRDefault="003B194E"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6</w:t>
      </w:r>
      <w:r w:rsidR="00537CBE" w:rsidRPr="00F15FEB">
        <w:rPr>
          <w:rFonts w:ascii="Times New Roman" w:hAnsi="Times New Roman" w:cs="Times New Roman"/>
          <w:sz w:val="28"/>
          <w:szCs w:val="28"/>
        </w:rPr>
        <w:t>.</w:t>
      </w:r>
      <w:r w:rsidR="00DC4D0B">
        <w:rPr>
          <w:rFonts w:ascii="Times New Roman" w:hAnsi="Times New Roman" w:cs="Times New Roman"/>
          <w:sz w:val="28"/>
          <w:szCs w:val="28"/>
        </w:rPr>
        <w:t>5</w:t>
      </w:r>
      <w:r w:rsidR="00537CBE" w:rsidRPr="00F15FEB">
        <w:rPr>
          <w:rFonts w:ascii="Times New Roman" w:hAnsi="Times New Roman" w:cs="Times New Roman"/>
          <w:sz w:val="28"/>
          <w:szCs w:val="28"/>
        </w:rPr>
        <w:t xml:space="preserve">. На суммы изменений показателя счета 0 210 06 000 учредителю направляется извещение </w:t>
      </w:r>
      <w:hyperlink r:id="rId28" w:history="1">
        <w:r w:rsidR="00537CBE" w:rsidRPr="00F15FEB">
          <w:rPr>
            <w:rFonts w:ascii="Times New Roman" w:hAnsi="Times New Roman" w:cs="Times New Roman"/>
            <w:sz w:val="28"/>
            <w:szCs w:val="28"/>
          </w:rPr>
          <w:t>(ф. 0504805)</w:t>
        </w:r>
      </w:hyperlink>
      <w:r w:rsidR="00210FC5">
        <w:rPr>
          <w:rFonts w:ascii="Times New Roman" w:hAnsi="Times New Roman" w:cs="Times New Roman"/>
          <w:sz w:val="28"/>
          <w:szCs w:val="28"/>
        </w:rPr>
        <w:t xml:space="preserve">, бухгалтерская запись </w:t>
      </w:r>
      <w:r w:rsidR="00210FC5" w:rsidRPr="00B26510">
        <w:rPr>
          <w:rFonts w:ascii="Times New Roman" w:hAnsi="Times New Roman" w:cs="Times New Roman"/>
          <w:sz w:val="28"/>
          <w:szCs w:val="28"/>
        </w:rPr>
        <w:t>производится в последний рабочий день отчетного года в корреспонденции с соответствующими счетами 4 401 10 172 и 2 401 10 172</w:t>
      </w:r>
      <w:r w:rsidR="00537CBE" w:rsidRPr="00F15FEB">
        <w:rPr>
          <w:rFonts w:ascii="Times New Roman" w:hAnsi="Times New Roman" w:cs="Times New Roman"/>
          <w:sz w:val="28"/>
          <w:szCs w:val="28"/>
        </w:rPr>
        <w:t>.</w:t>
      </w:r>
    </w:p>
    <w:p w:rsidR="00D6085F" w:rsidRDefault="003B194E" w:rsidP="00F0414F">
      <w:pPr>
        <w:ind w:firstLine="480"/>
        <w:jc w:val="both"/>
        <w:rPr>
          <w:sz w:val="28"/>
          <w:szCs w:val="28"/>
        </w:rPr>
      </w:pPr>
      <w:r>
        <w:rPr>
          <w:sz w:val="28"/>
          <w:szCs w:val="28"/>
        </w:rPr>
        <w:t>6</w:t>
      </w:r>
      <w:r w:rsidR="004A5230">
        <w:rPr>
          <w:sz w:val="28"/>
          <w:szCs w:val="28"/>
        </w:rPr>
        <w:t>.</w:t>
      </w:r>
      <w:r w:rsidR="00E82D24">
        <w:rPr>
          <w:sz w:val="28"/>
          <w:szCs w:val="28"/>
        </w:rPr>
        <w:t>6</w:t>
      </w:r>
      <w:r w:rsidR="004A5230">
        <w:rPr>
          <w:sz w:val="28"/>
          <w:szCs w:val="28"/>
        </w:rPr>
        <w:t>.</w:t>
      </w:r>
      <w:r w:rsidR="00D6085F">
        <w:rPr>
          <w:sz w:val="28"/>
          <w:szCs w:val="28"/>
        </w:rPr>
        <w:t xml:space="preserve">  </w:t>
      </w:r>
      <w:r w:rsidR="00D6085F" w:rsidRPr="004F5439">
        <w:rPr>
          <w:sz w:val="28"/>
          <w:szCs w:val="28"/>
        </w:rPr>
        <w:t>Порядок списания невостребованн</w:t>
      </w:r>
      <w:r w:rsidR="00D6085F">
        <w:rPr>
          <w:sz w:val="28"/>
          <w:szCs w:val="28"/>
        </w:rPr>
        <w:t xml:space="preserve">ой кредиторской задолженности и </w:t>
      </w:r>
      <w:r w:rsidR="00D6085F" w:rsidRPr="004F5439">
        <w:rPr>
          <w:sz w:val="28"/>
          <w:szCs w:val="28"/>
        </w:rPr>
        <w:t>безнадежной (нереальной к взысканию) дебиторской задолженности</w:t>
      </w:r>
      <w:r w:rsidR="00D6085F">
        <w:rPr>
          <w:sz w:val="28"/>
          <w:szCs w:val="28"/>
        </w:rPr>
        <w:t xml:space="preserve"> осуществляется в соответствии </w:t>
      </w:r>
      <w:r w:rsidR="00D6085F" w:rsidRPr="00CD6E44">
        <w:rPr>
          <w:sz w:val="28"/>
          <w:szCs w:val="28"/>
        </w:rPr>
        <w:t xml:space="preserve">с Приложением </w:t>
      </w:r>
      <w:r w:rsidR="0012572F">
        <w:rPr>
          <w:sz w:val="28"/>
          <w:szCs w:val="28"/>
        </w:rPr>
        <w:t>8</w:t>
      </w:r>
      <w:r w:rsidR="00D6085F">
        <w:rPr>
          <w:sz w:val="28"/>
          <w:szCs w:val="28"/>
        </w:rPr>
        <w:t xml:space="preserve"> к настоящему Положению.</w:t>
      </w:r>
    </w:p>
    <w:p w:rsidR="001F6FAD" w:rsidRPr="001F6FAD" w:rsidRDefault="003B194E" w:rsidP="00F0414F">
      <w:pPr>
        <w:widowControl w:val="0"/>
        <w:autoSpaceDE w:val="0"/>
        <w:autoSpaceDN w:val="0"/>
        <w:adjustRightInd w:val="0"/>
        <w:ind w:firstLine="480"/>
        <w:jc w:val="both"/>
        <w:rPr>
          <w:sz w:val="28"/>
          <w:szCs w:val="28"/>
        </w:rPr>
      </w:pPr>
      <w:r>
        <w:rPr>
          <w:sz w:val="28"/>
          <w:szCs w:val="28"/>
        </w:rPr>
        <w:t>6</w:t>
      </w:r>
      <w:r w:rsidR="004A5230">
        <w:rPr>
          <w:sz w:val="28"/>
          <w:szCs w:val="28"/>
        </w:rPr>
        <w:t>.</w:t>
      </w:r>
      <w:r w:rsidR="00E82D24">
        <w:rPr>
          <w:sz w:val="28"/>
          <w:szCs w:val="28"/>
        </w:rPr>
        <w:t>7</w:t>
      </w:r>
      <w:r w:rsidR="004A5230">
        <w:rPr>
          <w:sz w:val="28"/>
          <w:szCs w:val="28"/>
        </w:rPr>
        <w:t xml:space="preserve">. </w:t>
      </w:r>
      <w:r w:rsidR="00174861" w:rsidRPr="001F6FAD">
        <w:rPr>
          <w:sz w:val="28"/>
          <w:szCs w:val="28"/>
        </w:rPr>
        <w:t xml:space="preserve"> </w:t>
      </w:r>
      <w:r w:rsidR="001F6FAD" w:rsidRPr="001F6FAD">
        <w:rPr>
          <w:sz w:val="28"/>
          <w:szCs w:val="28"/>
        </w:rPr>
        <w:t>На счете 0 304 06 000 "Расчеты с прочими кредиторами" отражаются операции:</w:t>
      </w:r>
    </w:p>
    <w:p w:rsidR="001F6FAD" w:rsidRPr="001F6FAD" w:rsidRDefault="001F6FAD" w:rsidP="00F0414F">
      <w:pPr>
        <w:widowControl w:val="0"/>
        <w:autoSpaceDE w:val="0"/>
        <w:autoSpaceDN w:val="0"/>
        <w:adjustRightInd w:val="0"/>
        <w:ind w:firstLine="480"/>
        <w:jc w:val="both"/>
        <w:rPr>
          <w:sz w:val="28"/>
          <w:szCs w:val="28"/>
        </w:rPr>
      </w:pPr>
      <w:r w:rsidRPr="001F6FAD">
        <w:rPr>
          <w:sz w:val="28"/>
          <w:szCs w:val="28"/>
        </w:rPr>
        <w:lastRenderedPageBreak/>
        <w:t xml:space="preserve">- по переводу активов и обязательств между видами деятельности; </w:t>
      </w:r>
    </w:p>
    <w:p w:rsidR="001F6FAD" w:rsidRPr="001F6FAD" w:rsidRDefault="001F6FAD" w:rsidP="00F0414F">
      <w:pPr>
        <w:widowControl w:val="0"/>
        <w:autoSpaceDE w:val="0"/>
        <w:autoSpaceDN w:val="0"/>
        <w:adjustRightInd w:val="0"/>
        <w:ind w:firstLine="480"/>
        <w:jc w:val="both"/>
        <w:rPr>
          <w:sz w:val="28"/>
          <w:szCs w:val="28"/>
        </w:rPr>
      </w:pPr>
      <w:r w:rsidRPr="001F6FAD">
        <w:rPr>
          <w:sz w:val="28"/>
          <w:szCs w:val="28"/>
        </w:rP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w:t>
      </w:r>
    </w:p>
    <w:p w:rsidR="001F6FAD" w:rsidRPr="001F6FAD" w:rsidRDefault="001F6FAD" w:rsidP="00F0414F">
      <w:pPr>
        <w:widowControl w:val="0"/>
        <w:autoSpaceDE w:val="0"/>
        <w:autoSpaceDN w:val="0"/>
        <w:adjustRightInd w:val="0"/>
        <w:ind w:firstLine="480"/>
        <w:jc w:val="both"/>
        <w:rPr>
          <w:sz w:val="28"/>
          <w:szCs w:val="28"/>
        </w:rPr>
      </w:pPr>
      <w:r w:rsidRPr="001F6FAD">
        <w:rPr>
          <w:sz w:val="28"/>
          <w:szCs w:val="28"/>
        </w:rPr>
        <w:t>- при осуществлении некассовых операций.</w:t>
      </w:r>
    </w:p>
    <w:p w:rsidR="00461EDA" w:rsidRPr="008E5F36" w:rsidRDefault="003B194E" w:rsidP="00F0414F">
      <w:pPr>
        <w:widowControl w:val="0"/>
        <w:autoSpaceDE w:val="0"/>
        <w:autoSpaceDN w:val="0"/>
        <w:adjustRightInd w:val="0"/>
        <w:ind w:firstLine="480"/>
        <w:jc w:val="both"/>
        <w:rPr>
          <w:sz w:val="28"/>
          <w:szCs w:val="28"/>
        </w:rPr>
      </w:pPr>
      <w:r>
        <w:rPr>
          <w:sz w:val="28"/>
          <w:szCs w:val="28"/>
        </w:rPr>
        <w:t>6</w:t>
      </w:r>
      <w:r w:rsidR="00E82D24">
        <w:rPr>
          <w:sz w:val="28"/>
          <w:szCs w:val="28"/>
        </w:rPr>
        <w:t>.8</w:t>
      </w:r>
      <w:r w:rsidR="00461EDA">
        <w:rPr>
          <w:sz w:val="28"/>
          <w:szCs w:val="28"/>
        </w:rPr>
        <w:t xml:space="preserve">. </w:t>
      </w:r>
      <w:r w:rsidR="00461EDA" w:rsidRPr="008E5F36">
        <w:rPr>
          <w:sz w:val="28"/>
          <w:szCs w:val="28"/>
        </w:rPr>
        <w:t xml:space="preserve">Аналитический учет расчетов по оплате труда ведется в разрезе работников и других физических лиц, с которыми заключены гражданско-правовые договоры. </w:t>
      </w:r>
    </w:p>
    <w:p w:rsidR="00461EDA" w:rsidRPr="008E5F36" w:rsidRDefault="00461EDA" w:rsidP="00F0414F">
      <w:pPr>
        <w:widowControl w:val="0"/>
        <w:autoSpaceDE w:val="0"/>
        <w:autoSpaceDN w:val="0"/>
        <w:adjustRightInd w:val="0"/>
        <w:ind w:firstLine="480"/>
        <w:jc w:val="both"/>
        <w:rPr>
          <w:sz w:val="28"/>
          <w:szCs w:val="28"/>
        </w:rPr>
      </w:pPr>
      <w:r w:rsidRPr="008E5F36">
        <w:rPr>
          <w:sz w:val="28"/>
          <w:szCs w:val="28"/>
        </w:rPr>
        <w:t xml:space="preserve">Переплата по заработной плате работникам Учреждения, сложившаяся на отчетную дату (квартал, год),  по дебету счета 0 302 11 000 «Расчеты по заработной плате», подлежит переносу на счет 0 206 11 000 «Расчеты по оплате труда», в случае начала претензионной работы на счет 0 209 30 000 «Расчеты по компенсации затрат». </w:t>
      </w:r>
    </w:p>
    <w:p w:rsidR="00461EDA" w:rsidRDefault="00461EDA" w:rsidP="00F0414F">
      <w:pPr>
        <w:widowControl w:val="0"/>
        <w:autoSpaceDE w:val="0"/>
        <w:autoSpaceDN w:val="0"/>
        <w:adjustRightInd w:val="0"/>
        <w:ind w:firstLine="480"/>
        <w:jc w:val="both"/>
        <w:rPr>
          <w:sz w:val="28"/>
          <w:szCs w:val="28"/>
        </w:rPr>
      </w:pPr>
      <w:r w:rsidRPr="008E5F36">
        <w:rPr>
          <w:sz w:val="28"/>
          <w:szCs w:val="28"/>
        </w:rPr>
        <w:t>Порядок отражения перечислений заработной платы и иных выплат работникам на «зарплатные» и иные дебетовые карты в бухгалтерском учете установить в следующем порядке:</w:t>
      </w:r>
    </w:p>
    <w:p w:rsidR="00F0414F" w:rsidRPr="00F0414F" w:rsidRDefault="00F0414F" w:rsidP="00F0414F">
      <w:pPr>
        <w:widowControl w:val="0"/>
        <w:autoSpaceDE w:val="0"/>
        <w:autoSpaceDN w:val="0"/>
        <w:adjustRightInd w:val="0"/>
        <w:ind w:firstLine="480"/>
        <w:jc w:val="both"/>
        <w:rPr>
          <w:sz w:val="12"/>
          <w:szCs w:val="1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16"/>
        <w:gridCol w:w="2648"/>
      </w:tblGrid>
      <w:tr w:rsidR="00461EDA" w:rsidRPr="008E5F36" w:rsidTr="00F0414F">
        <w:tc>
          <w:tcPr>
            <w:tcW w:w="4536" w:type="dxa"/>
            <w:tcBorders>
              <w:top w:val="single" w:sz="4" w:space="0" w:color="auto"/>
              <w:left w:val="single" w:sz="4" w:space="0" w:color="auto"/>
              <w:bottom w:val="single" w:sz="4" w:space="0" w:color="auto"/>
              <w:right w:val="single" w:sz="4" w:space="0" w:color="auto"/>
            </w:tcBorders>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Наименование операции</w:t>
            </w:r>
          </w:p>
        </w:tc>
        <w:tc>
          <w:tcPr>
            <w:tcW w:w="2416" w:type="dxa"/>
            <w:tcBorders>
              <w:top w:val="single" w:sz="4" w:space="0" w:color="auto"/>
              <w:left w:val="single" w:sz="4" w:space="0" w:color="auto"/>
              <w:bottom w:val="single" w:sz="4" w:space="0" w:color="auto"/>
              <w:right w:val="single" w:sz="4" w:space="0" w:color="auto"/>
            </w:tcBorders>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Дебет</w:t>
            </w:r>
          </w:p>
        </w:tc>
        <w:tc>
          <w:tcPr>
            <w:tcW w:w="2648" w:type="dxa"/>
            <w:tcBorders>
              <w:top w:val="single" w:sz="4" w:space="0" w:color="auto"/>
              <w:left w:val="single" w:sz="4" w:space="0" w:color="auto"/>
              <w:bottom w:val="single" w:sz="4" w:space="0" w:color="auto"/>
              <w:right w:val="single" w:sz="4" w:space="0" w:color="auto"/>
            </w:tcBorders>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Кредит</w:t>
            </w:r>
          </w:p>
        </w:tc>
      </w:tr>
      <w:tr w:rsidR="00461EDA" w:rsidRPr="008E5F36" w:rsidTr="00F0414F">
        <w:trPr>
          <w:trHeight w:val="187"/>
        </w:trPr>
        <w:tc>
          <w:tcPr>
            <w:tcW w:w="4536" w:type="dxa"/>
            <w:tcBorders>
              <w:top w:val="single" w:sz="4" w:space="0" w:color="auto"/>
              <w:left w:val="single" w:sz="4" w:space="0" w:color="auto"/>
              <w:bottom w:val="single" w:sz="4" w:space="0" w:color="auto"/>
              <w:right w:val="single" w:sz="4" w:space="0" w:color="auto"/>
            </w:tcBorders>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Начислена заработная плата работникам (сотрудникам)</w:t>
            </w:r>
          </w:p>
        </w:tc>
        <w:tc>
          <w:tcPr>
            <w:tcW w:w="2416" w:type="dxa"/>
            <w:tcBorders>
              <w:top w:val="single" w:sz="4" w:space="0" w:color="auto"/>
              <w:left w:val="single" w:sz="4" w:space="0" w:color="auto"/>
              <w:bottom w:val="single" w:sz="4" w:space="0" w:color="auto"/>
              <w:right w:val="single" w:sz="4" w:space="0" w:color="auto"/>
            </w:tcBorders>
            <w:vAlign w:val="center"/>
          </w:tcPr>
          <w:p w:rsidR="00AA147C" w:rsidRDefault="00461EDA" w:rsidP="00AA147C">
            <w:pPr>
              <w:widowControl w:val="0"/>
              <w:autoSpaceDE w:val="0"/>
              <w:autoSpaceDN w:val="0"/>
              <w:adjustRightInd w:val="0"/>
              <w:ind w:firstLine="720"/>
              <w:jc w:val="center"/>
              <w:rPr>
                <w:sz w:val="28"/>
                <w:szCs w:val="28"/>
              </w:rPr>
            </w:pPr>
            <w:r w:rsidRPr="008E5F36">
              <w:rPr>
                <w:sz w:val="28"/>
                <w:szCs w:val="28"/>
              </w:rPr>
              <w:t>КРБ</w:t>
            </w:r>
          </w:p>
          <w:p w:rsidR="00461EDA" w:rsidRPr="008E5F36" w:rsidRDefault="00AA147C" w:rsidP="00AA147C">
            <w:pPr>
              <w:widowControl w:val="0"/>
              <w:autoSpaceDE w:val="0"/>
              <w:autoSpaceDN w:val="0"/>
              <w:adjustRightInd w:val="0"/>
              <w:rPr>
                <w:sz w:val="28"/>
                <w:szCs w:val="28"/>
              </w:rPr>
            </w:pPr>
            <w:r>
              <w:rPr>
                <w:sz w:val="28"/>
                <w:szCs w:val="28"/>
              </w:rPr>
              <w:t xml:space="preserve">     </w:t>
            </w:r>
            <w:r w:rsidR="00461EDA" w:rsidRPr="008E5F36">
              <w:rPr>
                <w:sz w:val="28"/>
                <w:szCs w:val="28"/>
              </w:rPr>
              <w:t>0 109.00 211</w:t>
            </w:r>
          </w:p>
          <w:p w:rsidR="00AA147C" w:rsidRDefault="00AA147C" w:rsidP="00AA147C">
            <w:pPr>
              <w:widowControl w:val="0"/>
              <w:autoSpaceDE w:val="0"/>
              <w:autoSpaceDN w:val="0"/>
              <w:adjustRightInd w:val="0"/>
              <w:ind w:firstLine="720"/>
              <w:jc w:val="center"/>
              <w:rPr>
                <w:sz w:val="28"/>
                <w:szCs w:val="28"/>
              </w:rPr>
            </w:pPr>
          </w:p>
          <w:p w:rsidR="00461EDA" w:rsidRPr="008E5F36" w:rsidRDefault="00461EDA" w:rsidP="00AA147C">
            <w:pPr>
              <w:widowControl w:val="0"/>
              <w:autoSpaceDE w:val="0"/>
              <w:autoSpaceDN w:val="0"/>
              <w:adjustRightInd w:val="0"/>
              <w:jc w:val="center"/>
              <w:rPr>
                <w:sz w:val="28"/>
                <w:szCs w:val="28"/>
              </w:rPr>
            </w:pPr>
            <w:r w:rsidRPr="008E5F36">
              <w:rPr>
                <w:sz w:val="28"/>
                <w:szCs w:val="28"/>
              </w:rPr>
              <w:t>0 401.20 211</w:t>
            </w:r>
          </w:p>
        </w:tc>
        <w:tc>
          <w:tcPr>
            <w:tcW w:w="2648" w:type="dxa"/>
            <w:tcBorders>
              <w:top w:val="single" w:sz="4" w:space="0" w:color="auto"/>
              <w:left w:val="single" w:sz="4" w:space="0" w:color="auto"/>
              <w:bottom w:val="single" w:sz="4" w:space="0" w:color="auto"/>
              <w:right w:val="single" w:sz="4" w:space="0" w:color="auto"/>
            </w:tcBorders>
            <w:vAlign w:val="center"/>
          </w:tcPr>
          <w:p w:rsidR="00AA147C" w:rsidRDefault="00461EDA" w:rsidP="00AA147C">
            <w:pPr>
              <w:widowControl w:val="0"/>
              <w:autoSpaceDE w:val="0"/>
              <w:autoSpaceDN w:val="0"/>
              <w:adjustRightInd w:val="0"/>
              <w:ind w:firstLine="720"/>
              <w:jc w:val="center"/>
              <w:rPr>
                <w:sz w:val="28"/>
                <w:szCs w:val="28"/>
              </w:rPr>
            </w:pPr>
            <w:r w:rsidRPr="008E5F36">
              <w:rPr>
                <w:sz w:val="28"/>
                <w:szCs w:val="28"/>
              </w:rPr>
              <w:t>КРБ</w:t>
            </w:r>
          </w:p>
          <w:p w:rsidR="00461EDA" w:rsidRPr="008E5F36" w:rsidRDefault="00AA147C" w:rsidP="00AA147C">
            <w:pPr>
              <w:widowControl w:val="0"/>
              <w:autoSpaceDE w:val="0"/>
              <w:autoSpaceDN w:val="0"/>
              <w:adjustRightInd w:val="0"/>
              <w:rPr>
                <w:sz w:val="28"/>
                <w:szCs w:val="28"/>
              </w:rPr>
            </w:pPr>
            <w:r>
              <w:rPr>
                <w:sz w:val="28"/>
                <w:szCs w:val="28"/>
              </w:rPr>
              <w:t xml:space="preserve">      </w:t>
            </w:r>
            <w:r w:rsidR="00461EDA" w:rsidRPr="008E5F36">
              <w:rPr>
                <w:sz w:val="28"/>
                <w:szCs w:val="28"/>
              </w:rPr>
              <w:t>0 302 11 737</w:t>
            </w:r>
          </w:p>
        </w:tc>
      </w:tr>
      <w:tr w:rsidR="00461EDA" w:rsidRPr="008E5F36" w:rsidTr="00F0414F">
        <w:tc>
          <w:tcPr>
            <w:tcW w:w="4536" w:type="dxa"/>
            <w:tcBorders>
              <w:top w:val="single" w:sz="4" w:space="0" w:color="auto"/>
              <w:left w:val="single" w:sz="4" w:space="0" w:color="auto"/>
              <w:bottom w:val="single" w:sz="4" w:space="0" w:color="auto"/>
              <w:right w:val="single" w:sz="4" w:space="0" w:color="auto"/>
            </w:tcBorders>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Перечислена заработная плата на банковские карты работников (сотрудников)</w:t>
            </w:r>
          </w:p>
        </w:tc>
        <w:tc>
          <w:tcPr>
            <w:tcW w:w="2416" w:type="dxa"/>
            <w:tcBorders>
              <w:top w:val="single" w:sz="4" w:space="0" w:color="auto"/>
              <w:left w:val="single" w:sz="4" w:space="0" w:color="auto"/>
              <w:bottom w:val="single" w:sz="4" w:space="0" w:color="auto"/>
              <w:right w:val="single" w:sz="4" w:space="0" w:color="auto"/>
            </w:tcBorders>
            <w:vAlign w:val="center"/>
          </w:tcPr>
          <w:p w:rsidR="00AA147C" w:rsidRDefault="00461EDA" w:rsidP="00AA147C">
            <w:pPr>
              <w:widowControl w:val="0"/>
              <w:autoSpaceDE w:val="0"/>
              <w:autoSpaceDN w:val="0"/>
              <w:adjustRightInd w:val="0"/>
              <w:ind w:firstLine="720"/>
              <w:jc w:val="center"/>
              <w:rPr>
                <w:sz w:val="28"/>
                <w:szCs w:val="28"/>
              </w:rPr>
            </w:pPr>
            <w:r w:rsidRPr="008E5F36">
              <w:rPr>
                <w:sz w:val="28"/>
                <w:szCs w:val="28"/>
              </w:rPr>
              <w:t>КРБ</w:t>
            </w:r>
          </w:p>
          <w:p w:rsidR="00461EDA" w:rsidRPr="008E5F36" w:rsidRDefault="00AA147C" w:rsidP="00AA147C">
            <w:pPr>
              <w:widowControl w:val="0"/>
              <w:autoSpaceDE w:val="0"/>
              <w:autoSpaceDN w:val="0"/>
              <w:adjustRightInd w:val="0"/>
              <w:rPr>
                <w:sz w:val="28"/>
                <w:szCs w:val="28"/>
              </w:rPr>
            </w:pPr>
            <w:r>
              <w:rPr>
                <w:sz w:val="28"/>
                <w:szCs w:val="28"/>
              </w:rPr>
              <w:t xml:space="preserve">     </w:t>
            </w:r>
            <w:r w:rsidR="00461EDA" w:rsidRPr="008E5F36">
              <w:rPr>
                <w:sz w:val="28"/>
                <w:szCs w:val="28"/>
              </w:rPr>
              <w:t>0 302 11 837</w:t>
            </w:r>
          </w:p>
        </w:tc>
        <w:tc>
          <w:tcPr>
            <w:tcW w:w="2648" w:type="dxa"/>
            <w:tcBorders>
              <w:top w:val="single" w:sz="4" w:space="0" w:color="auto"/>
              <w:left w:val="single" w:sz="4" w:space="0" w:color="auto"/>
              <w:bottom w:val="single" w:sz="4" w:space="0" w:color="auto"/>
              <w:right w:val="single" w:sz="4" w:space="0" w:color="auto"/>
            </w:tcBorders>
            <w:vAlign w:val="center"/>
          </w:tcPr>
          <w:p w:rsidR="00461EDA" w:rsidRPr="008E5F36" w:rsidRDefault="00461EDA" w:rsidP="00AA147C">
            <w:pPr>
              <w:widowControl w:val="0"/>
              <w:autoSpaceDE w:val="0"/>
              <w:autoSpaceDN w:val="0"/>
              <w:adjustRightInd w:val="0"/>
              <w:ind w:firstLine="720"/>
              <w:jc w:val="center"/>
              <w:rPr>
                <w:sz w:val="28"/>
                <w:szCs w:val="28"/>
              </w:rPr>
            </w:pPr>
            <w:r w:rsidRPr="008E5F36">
              <w:rPr>
                <w:sz w:val="28"/>
                <w:szCs w:val="28"/>
              </w:rPr>
              <w:t>КРБ 0 201.11 211</w:t>
            </w:r>
          </w:p>
        </w:tc>
      </w:tr>
    </w:tbl>
    <w:p w:rsidR="00461EDA" w:rsidRPr="001F6FAD" w:rsidRDefault="00461EDA" w:rsidP="001F6FAD">
      <w:pPr>
        <w:jc w:val="both"/>
        <w:rPr>
          <w:sz w:val="28"/>
          <w:szCs w:val="28"/>
        </w:rPr>
      </w:pPr>
    </w:p>
    <w:p w:rsidR="00824222" w:rsidRPr="00AC1E9D" w:rsidRDefault="003B194E" w:rsidP="002C52D3">
      <w:pPr>
        <w:pStyle w:val="ConsPlusNormal"/>
        <w:ind w:firstLine="480"/>
        <w:rPr>
          <w:rFonts w:ascii="Times New Roman" w:hAnsi="Times New Roman" w:cs="Times New Roman"/>
          <w:b/>
          <w:sz w:val="28"/>
          <w:szCs w:val="28"/>
        </w:rPr>
      </w:pPr>
      <w:r>
        <w:rPr>
          <w:rFonts w:ascii="Times New Roman" w:hAnsi="Times New Roman" w:cs="Times New Roman"/>
          <w:b/>
          <w:sz w:val="28"/>
          <w:szCs w:val="28"/>
        </w:rPr>
        <w:t>7</w:t>
      </w:r>
      <w:r w:rsidR="00824222" w:rsidRPr="00AC1E9D">
        <w:rPr>
          <w:rFonts w:ascii="Times New Roman" w:hAnsi="Times New Roman" w:cs="Times New Roman"/>
          <w:b/>
          <w:sz w:val="28"/>
          <w:szCs w:val="28"/>
        </w:rPr>
        <w:t>.</w:t>
      </w:r>
      <w:r w:rsidR="00824222" w:rsidRPr="00AC1E9D">
        <w:rPr>
          <w:rFonts w:ascii="Times New Roman" w:hAnsi="Times New Roman" w:cs="Times New Roman"/>
          <w:sz w:val="28"/>
          <w:szCs w:val="28"/>
        </w:rPr>
        <w:t xml:space="preserve"> </w:t>
      </w:r>
      <w:r w:rsidR="000B1908">
        <w:rPr>
          <w:rFonts w:ascii="Times New Roman" w:hAnsi="Times New Roman" w:cs="Times New Roman"/>
          <w:b/>
          <w:sz w:val="28"/>
          <w:szCs w:val="28"/>
        </w:rPr>
        <w:t>Расходы будущих периодов</w:t>
      </w:r>
    </w:p>
    <w:p w:rsidR="008F2E50" w:rsidRDefault="003B194E" w:rsidP="00F0414F">
      <w:pPr>
        <w:ind w:firstLine="480"/>
        <w:jc w:val="both"/>
        <w:rPr>
          <w:sz w:val="28"/>
          <w:szCs w:val="28"/>
        </w:rPr>
      </w:pPr>
      <w:r>
        <w:rPr>
          <w:sz w:val="28"/>
          <w:szCs w:val="28"/>
        </w:rPr>
        <w:t>7</w:t>
      </w:r>
      <w:r w:rsidR="00824222" w:rsidRPr="00AC1E9D">
        <w:rPr>
          <w:sz w:val="28"/>
          <w:szCs w:val="28"/>
        </w:rPr>
        <w:t>.1.</w:t>
      </w:r>
      <w:r w:rsidR="008F2E50" w:rsidRPr="008F2E50">
        <w:rPr>
          <w:sz w:val="28"/>
          <w:szCs w:val="28"/>
        </w:rPr>
        <w:t xml:space="preserve"> </w:t>
      </w:r>
      <w:r w:rsidR="008F2E50" w:rsidRPr="009C255E">
        <w:rPr>
          <w:sz w:val="28"/>
          <w:szCs w:val="28"/>
        </w:rPr>
        <w:t xml:space="preserve">К расходам будущих периодов относятся суммы расходов, начисленных </w:t>
      </w:r>
      <w:r w:rsidR="008F2E50">
        <w:rPr>
          <w:sz w:val="28"/>
          <w:szCs w:val="28"/>
        </w:rPr>
        <w:t>Учреждением</w:t>
      </w:r>
      <w:r w:rsidR="008F2E50" w:rsidRPr="009C255E">
        <w:rPr>
          <w:sz w:val="28"/>
          <w:szCs w:val="28"/>
        </w:rPr>
        <w:t xml:space="preserve"> в текущем финансовом году, но относящихся к очередному финансовому году.</w:t>
      </w:r>
    </w:p>
    <w:p w:rsidR="00824222" w:rsidRPr="00531F03" w:rsidRDefault="00824222" w:rsidP="00F0414F">
      <w:pPr>
        <w:pStyle w:val="ConsPlusNormal"/>
        <w:ind w:firstLine="480"/>
        <w:jc w:val="both"/>
        <w:rPr>
          <w:rFonts w:ascii="Times New Roman" w:hAnsi="Times New Roman" w:cs="Times New Roman"/>
          <w:sz w:val="28"/>
          <w:szCs w:val="28"/>
        </w:rPr>
      </w:pPr>
      <w:r w:rsidRPr="00531F03">
        <w:rPr>
          <w:rFonts w:ascii="Times New Roman" w:hAnsi="Times New Roman" w:cs="Times New Roman"/>
          <w:sz w:val="28"/>
          <w:szCs w:val="28"/>
        </w:rPr>
        <w:t>Как расходы будущих периодов учитываются расходы:</w:t>
      </w:r>
    </w:p>
    <w:p w:rsidR="00824222" w:rsidRPr="00531F03" w:rsidRDefault="00824222" w:rsidP="00F0414F">
      <w:pPr>
        <w:pStyle w:val="ConsPlusNormal"/>
        <w:ind w:firstLine="480"/>
        <w:jc w:val="both"/>
        <w:rPr>
          <w:rFonts w:ascii="Times New Roman" w:hAnsi="Times New Roman" w:cs="Times New Roman"/>
          <w:sz w:val="28"/>
          <w:szCs w:val="28"/>
        </w:rPr>
      </w:pPr>
      <w:r w:rsidRPr="00531F03">
        <w:rPr>
          <w:rFonts w:ascii="Times New Roman" w:hAnsi="Times New Roman" w:cs="Times New Roman"/>
          <w:sz w:val="28"/>
          <w:szCs w:val="28"/>
        </w:rPr>
        <w:t>- на страхование имущества</w:t>
      </w:r>
      <w:r w:rsidR="007573A2" w:rsidRPr="00531F03">
        <w:rPr>
          <w:rFonts w:ascii="Times New Roman" w:hAnsi="Times New Roman" w:cs="Times New Roman"/>
          <w:sz w:val="28"/>
          <w:szCs w:val="28"/>
        </w:rPr>
        <w:t xml:space="preserve"> </w:t>
      </w:r>
      <w:r w:rsidRPr="00531F03">
        <w:rPr>
          <w:rFonts w:ascii="Times New Roman" w:hAnsi="Times New Roman" w:cs="Times New Roman"/>
          <w:sz w:val="28"/>
          <w:szCs w:val="28"/>
        </w:rPr>
        <w:t>(ОСАГО, КАСКО);</w:t>
      </w:r>
    </w:p>
    <w:p w:rsidR="002446B4" w:rsidRPr="00531F03" w:rsidRDefault="00824222" w:rsidP="00F0414F">
      <w:pPr>
        <w:pStyle w:val="ConsPlusNormal"/>
        <w:ind w:firstLine="480"/>
        <w:jc w:val="both"/>
        <w:rPr>
          <w:rFonts w:ascii="Times New Roman" w:hAnsi="Times New Roman" w:cs="Times New Roman"/>
          <w:sz w:val="28"/>
          <w:szCs w:val="28"/>
        </w:rPr>
      </w:pPr>
      <w:r w:rsidRPr="00531F03">
        <w:rPr>
          <w:rFonts w:ascii="Times New Roman" w:hAnsi="Times New Roman" w:cs="Times New Roman"/>
          <w:sz w:val="28"/>
          <w:szCs w:val="28"/>
        </w:rPr>
        <w:t>- выплату отпускных;</w:t>
      </w:r>
    </w:p>
    <w:p w:rsidR="00824222" w:rsidRPr="00531F03" w:rsidRDefault="00824222" w:rsidP="00F0414F">
      <w:pPr>
        <w:pStyle w:val="ConsPlusNormal"/>
        <w:ind w:firstLine="480"/>
        <w:jc w:val="both"/>
        <w:rPr>
          <w:rFonts w:ascii="Times New Roman" w:hAnsi="Times New Roman" w:cs="Times New Roman"/>
          <w:sz w:val="28"/>
          <w:szCs w:val="28"/>
        </w:rPr>
      </w:pPr>
      <w:r w:rsidRPr="00531F03">
        <w:rPr>
          <w:rFonts w:ascii="Times New Roman" w:hAnsi="Times New Roman" w:cs="Times New Roman"/>
          <w:sz w:val="28"/>
          <w:szCs w:val="28"/>
        </w:rPr>
        <w:t>- приобретение неисключительного права пользования нематериальными активами в течение нескольких отчетных периодов;</w:t>
      </w:r>
    </w:p>
    <w:p w:rsidR="00531F03" w:rsidRDefault="00824222" w:rsidP="00F0414F">
      <w:pPr>
        <w:pStyle w:val="ConsPlusNormal"/>
        <w:ind w:firstLine="480"/>
        <w:jc w:val="both"/>
      </w:pPr>
      <w:r w:rsidRPr="00531F03">
        <w:rPr>
          <w:rFonts w:ascii="Times New Roman" w:hAnsi="Times New Roman" w:cs="Times New Roman"/>
          <w:sz w:val="28"/>
          <w:szCs w:val="28"/>
        </w:rPr>
        <w:t xml:space="preserve">- иные расходы, начисленные в отчетном периоде, но относящиеся </w:t>
      </w:r>
      <w:proofErr w:type="gramStart"/>
      <w:r w:rsidRPr="00531F03">
        <w:rPr>
          <w:rFonts w:ascii="Times New Roman" w:hAnsi="Times New Roman" w:cs="Times New Roman"/>
          <w:sz w:val="28"/>
          <w:szCs w:val="28"/>
        </w:rPr>
        <w:t>к</w:t>
      </w:r>
      <w:proofErr w:type="gramEnd"/>
      <w:r w:rsidRPr="00531F03">
        <w:rPr>
          <w:rFonts w:ascii="Times New Roman" w:hAnsi="Times New Roman" w:cs="Times New Roman"/>
          <w:sz w:val="28"/>
          <w:szCs w:val="28"/>
        </w:rPr>
        <w:t xml:space="preserve"> будущим</w:t>
      </w:r>
      <w:r w:rsidR="004B1040" w:rsidRPr="00531F03">
        <w:rPr>
          <w:rFonts w:ascii="Times New Roman" w:hAnsi="Times New Roman" w:cs="Times New Roman"/>
          <w:sz w:val="28"/>
          <w:szCs w:val="28"/>
        </w:rPr>
        <w:t xml:space="preserve"> расходы</w:t>
      </w:r>
      <w:r>
        <w:t>.</w:t>
      </w:r>
    </w:p>
    <w:p w:rsidR="00531F03" w:rsidRDefault="003B194E"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7</w:t>
      </w:r>
      <w:r w:rsidR="00824222" w:rsidRPr="00531F03">
        <w:rPr>
          <w:rFonts w:ascii="Times New Roman" w:hAnsi="Times New Roman" w:cs="Times New Roman"/>
          <w:sz w:val="28"/>
          <w:szCs w:val="28"/>
        </w:rPr>
        <w:t>.2.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8C2461" w:rsidRDefault="003B194E" w:rsidP="00F0414F">
      <w:pPr>
        <w:ind w:firstLine="480"/>
        <w:jc w:val="both"/>
        <w:rPr>
          <w:sz w:val="28"/>
          <w:szCs w:val="28"/>
        </w:rPr>
      </w:pPr>
      <w:r>
        <w:rPr>
          <w:sz w:val="28"/>
          <w:szCs w:val="28"/>
        </w:rPr>
        <w:t>7</w:t>
      </w:r>
      <w:r w:rsidR="008C2461">
        <w:rPr>
          <w:sz w:val="28"/>
          <w:szCs w:val="28"/>
        </w:rPr>
        <w:t xml:space="preserve">.3. </w:t>
      </w:r>
      <w:r w:rsidR="00A0731A">
        <w:rPr>
          <w:sz w:val="28"/>
          <w:szCs w:val="28"/>
        </w:rPr>
        <w:t xml:space="preserve">Расходы, произведенные Учреждением при оплате отпускных в декабре текущего финансового года, по отпуску, предоставленному в январе очередного финансового года, отражаются как расходы будущих периодов на счете </w:t>
      </w:r>
      <w:r w:rsidR="00B711A2">
        <w:rPr>
          <w:sz w:val="28"/>
          <w:szCs w:val="28"/>
        </w:rPr>
        <w:t>0</w:t>
      </w:r>
      <w:r w:rsidR="00A0731A">
        <w:rPr>
          <w:sz w:val="28"/>
          <w:szCs w:val="28"/>
        </w:rPr>
        <w:t> 401 50 000 «Расходы будущих периодов» с последующим списанием в январе очередного финансового года.</w:t>
      </w:r>
    </w:p>
    <w:p w:rsidR="00B74B9F" w:rsidRDefault="003B194E" w:rsidP="00F0414F">
      <w:pPr>
        <w:ind w:firstLine="480"/>
        <w:jc w:val="both"/>
        <w:rPr>
          <w:sz w:val="28"/>
          <w:szCs w:val="28"/>
        </w:rPr>
      </w:pPr>
      <w:r>
        <w:rPr>
          <w:sz w:val="28"/>
          <w:szCs w:val="28"/>
        </w:rPr>
        <w:t>7</w:t>
      </w:r>
      <w:r w:rsidR="00824222" w:rsidRPr="00B74B9F">
        <w:rPr>
          <w:sz w:val="28"/>
          <w:szCs w:val="28"/>
        </w:rPr>
        <w:t xml:space="preserve">.4.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w:t>
      </w:r>
      <w:r w:rsidR="00824222" w:rsidRPr="003A640E">
        <w:rPr>
          <w:sz w:val="28"/>
          <w:szCs w:val="28"/>
        </w:rPr>
        <w:t xml:space="preserve">пропорционально </w:t>
      </w:r>
      <w:r w:rsidR="00824222" w:rsidRPr="00FA2C74">
        <w:rPr>
          <w:sz w:val="28"/>
          <w:szCs w:val="28"/>
        </w:rPr>
        <w:t>календарным дням действия</w:t>
      </w:r>
      <w:r w:rsidR="00824222" w:rsidRPr="00B74B9F">
        <w:rPr>
          <w:sz w:val="28"/>
          <w:szCs w:val="28"/>
        </w:rPr>
        <w:t xml:space="preserve"> договора в каждом месяце.</w:t>
      </w:r>
    </w:p>
    <w:p w:rsidR="00AC1E9D" w:rsidRDefault="00AC1E9D" w:rsidP="00F0414F">
      <w:pPr>
        <w:autoSpaceDE w:val="0"/>
        <w:autoSpaceDN w:val="0"/>
        <w:adjustRightInd w:val="0"/>
        <w:ind w:firstLine="480"/>
        <w:jc w:val="both"/>
        <w:rPr>
          <w:sz w:val="28"/>
          <w:szCs w:val="28"/>
        </w:rPr>
      </w:pPr>
      <w:r>
        <w:rPr>
          <w:bCs/>
          <w:sz w:val="28"/>
          <w:szCs w:val="28"/>
        </w:rPr>
        <w:lastRenderedPageBreak/>
        <w:t>В случае если по договорам невозможно определить период списания расходов с учетом принципа равномерности – руководствуемся статьей 1235 ГК РФ, в соответствии с которой, срок действия считается заключенным на пять лет.</w:t>
      </w:r>
    </w:p>
    <w:p w:rsidR="00824222" w:rsidRDefault="003B194E" w:rsidP="00F0414F">
      <w:pPr>
        <w:ind w:firstLine="480"/>
        <w:jc w:val="both"/>
        <w:rPr>
          <w:sz w:val="28"/>
          <w:szCs w:val="28"/>
        </w:rPr>
      </w:pPr>
      <w:r>
        <w:rPr>
          <w:sz w:val="28"/>
          <w:szCs w:val="28"/>
        </w:rPr>
        <w:t>7</w:t>
      </w:r>
      <w:r w:rsidR="00824222" w:rsidRPr="00B74B9F">
        <w:rPr>
          <w:sz w:val="28"/>
          <w:szCs w:val="28"/>
        </w:rPr>
        <w:t>.5.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234B5B" w:rsidRDefault="00234B5B" w:rsidP="00F0414F">
      <w:pPr>
        <w:ind w:firstLine="480"/>
        <w:jc w:val="both"/>
        <w:rPr>
          <w:sz w:val="28"/>
          <w:szCs w:val="28"/>
        </w:rPr>
      </w:pPr>
    </w:p>
    <w:p w:rsidR="00234B5B" w:rsidRPr="00234B5B" w:rsidRDefault="003B194E" w:rsidP="002C52D3">
      <w:pPr>
        <w:pStyle w:val="ConsPlusNormal"/>
        <w:ind w:firstLine="480"/>
        <w:rPr>
          <w:rFonts w:ascii="Times New Roman" w:hAnsi="Times New Roman" w:cs="Times New Roman"/>
          <w:sz w:val="28"/>
          <w:szCs w:val="28"/>
        </w:rPr>
      </w:pPr>
      <w:r>
        <w:rPr>
          <w:rFonts w:ascii="Times New Roman" w:hAnsi="Times New Roman" w:cs="Times New Roman"/>
          <w:b/>
          <w:bCs/>
          <w:sz w:val="28"/>
          <w:szCs w:val="28"/>
        </w:rPr>
        <w:t>8</w:t>
      </w:r>
      <w:r w:rsidR="00234B5B" w:rsidRPr="00234B5B">
        <w:rPr>
          <w:rFonts w:ascii="Times New Roman" w:hAnsi="Times New Roman" w:cs="Times New Roman"/>
          <w:b/>
          <w:bCs/>
          <w:sz w:val="28"/>
          <w:szCs w:val="28"/>
        </w:rPr>
        <w:t>. Санкционирование расходов</w:t>
      </w:r>
    </w:p>
    <w:p w:rsidR="001C504B" w:rsidRPr="001C504B" w:rsidRDefault="001C504B" w:rsidP="00F0414F">
      <w:pPr>
        <w:autoSpaceDE w:val="0"/>
        <w:autoSpaceDN w:val="0"/>
        <w:adjustRightInd w:val="0"/>
        <w:ind w:firstLine="480"/>
        <w:jc w:val="both"/>
        <w:rPr>
          <w:sz w:val="28"/>
          <w:szCs w:val="28"/>
        </w:rPr>
      </w:pPr>
      <w:r w:rsidRPr="001C504B">
        <w:rPr>
          <w:sz w:val="28"/>
          <w:szCs w:val="28"/>
        </w:rPr>
        <w:t xml:space="preserve">Санкционирование расходов осуществляется в соответствии с </w:t>
      </w:r>
      <w:r w:rsidRPr="00CD6E44">
        <w:rPr>
          <w:sz w:val="28"/>
          <w:szCs w:val="28"/>
        </w:rPr>
        <w:t xml:space="preserve">Приложением № </w:t>
      </w:r>
      <w:r w:rsidR="00033B8A">
        <w:rPr>
          <w:sz w:val="28"/>
          <w:szCs w:val="28"/>
        </w:rPr>
        <w:t>9</w:t>
      </w:r>
      <w:r w:rsidRPr="00CD6E44">
        <w:rPr>
          <w:sz w:val="28"/>
          <w:szCs w:val="28"/>
        </w:rPr>
        <w:t xml:space="preserve"> к Положению.</w:t>
      </w:r>
    </w:p>
    <w:p w:rsidR="00F0414F" w:rsidRDefault="00F0414F" w:rsidP="00AA147C">
      <w:pPr>
        <w:spacing w:line="276" w:lineRule="auto"/>
        <w:ind w:firstLine="540"/>
        <w:jc w:val="center"/>
        <w:rPr>
          <w:b/>
          <w:sz w:val="28"/>
          <w:szCs w:val="28"/>
        </w:rPr>
      </w:pPr>
    </w:p>
    <w:p w:rsidR="00D951D6" w:rsidRDefault="003B194E" w:rsidP="002C52D3">
      <w:pPr>
        <w:spacing w:line="276" w:lineRule="auto"/>
        <w:ind w:firstLine="480"/>
        <w:rPr>
          <w:sz w:val="28"/>
          <w:szCs w:val="28"/>
        </w:rPr>
      </w:pPr>
      <w:r>
        <w:rPr>
          <w:b/>
          <w:sz w:val="28"/>
          <w:szCs w:val="28"/>
        </w:rPr>
        <w:t>9</w:t>
      </w:r>
      <w:r w:rsidR="00D951D6" w:rsidRPr="00E06430">
        <w:rPr>
          <w:b/>
          <w:sz w:val="28"/>
          <w:szCs w:val="28"/>
        </w:rPr>
        <w:t>.</w:t>
      </w:r>
      <w:r w:rsidR="00D951D6">
        <w:rPr>
          <w:b/>
          <w:sz w:val="28"/>
          <w:szCs w:val="28"/>
        </w:rPr>
        <w:t xml:space="preserve"> </w:t>
      </w:r>
      <w:proofErr w:type="spellStart"/>
      <w:r w:rsidR="00D951D6" w:rsidRPr="00E06430">
        <w:rPr>
          <w:b/>
          <w:sz w:val="28"/>
          <w:szCs w:val="28"/>
        </w:rPr>
        <w:t>Забалансовый</w:t>
      </w:r>
      <w:proofErr w:type="spellEnd"/>
      <w:r w:rsidR="00D951D6" w:rsidRPr="00E06430">
        <w:rPr>
          <w:b/>
          <w:sz w:val="28"/>
          <w:szCs w:val="28"/>
        </w:rPr>
        <w:t xml:space="preserve"> учет</w:t>
      </w:r>
    </w:p>
    <w:p w:rsidR="009830BC" w:rsidRPr="009830BC" w:rsidRDefault="003B194E" w:rsidP="00F0414F">
      <w:pPr>
        <w:pStyle w:val="ConsPlusNormal"/>
        <w:ind w:firstLine="480"/>
        <w:jc w:val="both"/>
        <w:rPr>
          <w:sz w:val="28"/>
          <w:szCs w:val="28"/>
        </w:rPr>
      </w:pPr>
      <w:r>
        <w:rPr>
          <w:rFonts w:ascii="Times New Roman" w:hAnsi="Times New Roman" w:cs="Times New Roman"/>
          <w:sz w:val="28"/>
          <w:szCs w:val="28"/>
        </w:rPr>
        <w:t>9</w:t>
      </w:r>
      <w:r w:rsidR="009830BC" w:rsidRPr="00516300">
        <w:rPr>
          <w:rFonts w:ascii="Times New Roman" w:hAnsi="Times New Roman" w:cs="Times New Roman"/>
          <w:sz w:val="28"/>
          <w:szCs w:val="28"/>
        </w:rPr>
        <w:t>.1. Земельные участки, полученные по договорам, в которых предусмотрено ограничение права пользования (сервитут), учитываются на 01 счете по стоимости, указанной передающей стороной. В случае ее отсутствия в условной оценке: 1 кв. м – 1 руб.</w:t>
      </w:r>
    </w:p>
    <w:p w:rsidR="00D951D6" w:rsidRDefault="003B194E" w:rsidP="00F0414F">
      <w:pPr>
        <w:ind w:firstLine="480"/>
        <w:jc w:val="both"/>
        <w:rPr>
          <w:sz w:val="28"/>
          <w:szCs w:val="28"/>
        </w:rPr>
      </w:pPr>
      <w:r>
        <w:rPr>
          <w:sz w:val="28"/>
          <w:szCs w:val="28"/>
        </w:rPr>
        <w:t>9</w:t>
      </w:r>
      <w:r w:rsidR="00D951D6">
        <w:rPr>
          <w:sz w:val="28"/>
          <w:szCs w:val="28"/>
        </w:rPr>
        <w:t>.</w:t>
      </w:r>
      <w:r w:rsidR="00155319">
        <w:rPr>
          <w:sz w:val="28"/>
          <w:szCs w:val="28"/>
        </w:rPr>
        <w:t>2</w:t>
      </w:r>
      <w:r w:rsidR="00D951D6">
        <w:rPr>
          <w:sz w:val="28"/>
          <w:szCs w:val="28"/>
        </w:rPr>
        <w:t>. На счете 02 «</w:t>
      </w:r>
      <w:r w:rsidR="00D951D6" w:rsidRPr="00CC4EB5">
        <w:rPr>
          <w:sz w:val="28"/>
          <w:szCs w:val="28"/>
        </w:rPr>
        <w:t>Материальные</w:t>
      </w:r>
      <w:r w:rsidR="00D951D6">
        <w:rPr>
          <w:sz w:val="28"/>
          <w:szCs w:val="28"/>
        </w:rPr>
        <w:t xml:space="preserve"> ценности на хранение»</w:t>
      </w:r>
      <w:r w:rsidR="00D951D6" w:rsidRPr="00CC4EB5">
        <w:rPr>
          <w:sz w:val="28"/>
          <w:szCs w:val="28"/>
        </w:rPr>
        <w:t xml:space="preserve"> учитываются  материальные ценности, принятые</w:t>
      </w:r>
      <w:r w:rsidR="00D951D6">
        <w:rPr>
          <w:sz w:val="28"/>
          <w:szCs w:val="28"/>
        </w:rPr>
        <w:t xml:space="preserve"> Учреждением</w:t>
      </w:r>
      <w:r w:rsidR="00D951D6" w:rsidRPr="00CC4EB5">
        <w:rPr>
          <w:sz w:val="28"/>
          <w:szCs w:val="28"/>
        </w:rPr>
        <w:t xml:space="preserve"> на хранение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D951D6" w:rsidRDefault="00D951D6" w:rsidP="00F0414F">
      <w:pPr>
        <w:ind w:firstLine="480"/>
        <w:jc w:val="both"/>
        <w:rPr>
          <w:sz w:val="28"/>
          <w:szCs w:val="28"/>
        </w:rPr>
      </w:pPr>
      <w:r w:rsidRPr="00CC4EB5">
        <w:rPr>
          <w:sz w:val="28"/>
          <w:szCs w:val="28"/>
        </w:rPr>
        <w:t>Материальные ц</w:t>
      </w:r>
      <w:r>
        <w:rPr>
          <w:sz w:val="28"/>
          <w:szCs w:val="28"/>
        </w:rPr>
        <w:t>енности, полученные (принятые) Учреждением</w:t>
      </w:r>
      <w:r w:rsidRPr="00CC4EB5">
        <w:rPr>
          <w:sz w:val="28"/>
          <w:szCs w:val="28"/>
        </w:rPr>
        <w:t xml:space="preserve">, учитываются на </w:t>
      </w:r>
      <w:proofErr w:type="spellStart"/>
      <w:r w:rsidRPr="00CC4EB5">
        <w:rPr>
          <w:sz w:val="28"/>
          <w:szCs w:val="28"/>
        </w:rPr>
        <w:t>забалансовом</w:t>
      </w:r>
      <w:proofErr w:type="spellEnd"/>
      <w:r w:rsidRPr="00CC4EB5">
        <w:rPr>
          <w:sz w:val="28"/>
          <w:szCs w:val="28"/>
        </w:rPr>
        <w:t xml:space="preserve"> </w:t>
      </w:r>
      <w:hyperlink w:anchor="P2060" w:history="1">
        <w:r w:rsidRPr="00CC4EB5">
          <w:rPr>
            <w:sz w:val="28"/>
            <w:szCs w:val="28"/>
          </w:rPr>
          <w:t>счете</w:t>
        </w:r>
      </w:hyperlink>
      <w:r w:rsidRPr="00CC4EB5">
        <w:rPr>
          <w:sz w:val="28"/>
          <w:szCs w:val="28"/>
        </w:rPr>
        <w:t xml:space="preserve"> на основании первичного документа, подтверждающего получение (приняти</w:t>
      </w:r>
      <w:r>
        <w:rPr>
          <w:sz w:val="28"/>
          <w:szCs w:val="28"/>
        </w:rPr>
        <w:t xml:space="preserve">е на хранение (в переработку)) </w:t>
      </w:r>
      <w:r w:rsidR="00553017">
        <w:rPr>
          <w:sz w:val="28"/>
          <w:szCs w:val="28"/>
        </w:rPr>
        <w:t>Учреждением</w:t>
      </w:r>
      <w:r>
        <w:rPr>
          <w:sz w:val="28"/>
          <w:szCs w:val="28"/>
        </w:rPr>
        <w:t xml:space="preserve"> </w:t>
      </w:r>
      <w:r w:rsidRPr="00CC4EB5">
        <w:rPr>
          <w:sz w:val="28"/>
          <w:szCs w:val="28"/>
        </w:rPr>
        <w:t xml:space="preserve">материальных ценностей, по стоимости, указанной в первичном </w:t>
      </w:r>
      <w:r w:rsidRPr="00954937">
        <w:rPr>
          <w:sz w:val="28"/>
          <w:szCs w:val="28"/>
        </w:rPr>
        <w:t>документе.</w:t>
      </w:r>
    </w:p>
    <w:p w:rsidR="00234B5B" w:rsidRPr="009E63E8" w:rsidRDefault="003B194E" w:rsidP="00F0414F">
      <w:pPr>
        <w:ind w:firstLine="480"/>
        <w:jc w:val="both"/>
        <w:rPr>
          <w:color w:val="000000"/>
          <w:sz w:val="28"/>
          <w:szCs w:val="28"/>
        </w:rPr>
      </w:pPr>
      <w:r>
        <w:rPr>
          <w:sz w:val="28"/>
          <w:szCs w:val="28"/>
        </w:rPr>
        <w:t>9</w:t>
      </w:r>
      <w:r w:rsidR="00234B5B" w:rsidRPr="00234B5B">
        <w:rPr>
          <w:sz w:val="28"/>
          <w:szCs w:val="28"/>
        </w:rPr>
        <w:t>.</w:t>
      </w:r>
      <w:r w:rsidR="00FE570B">
        <w:rPr>
          <w:sz w:val="28"/>
          <w:szCs w:val="28"/>
        </w:rPr>
        <w:t>3</w:t>
      </w:r>
      <w:r w:rsidR="00234B5B" w:rsidRPr="00234B5B">
        <w:rPr>
          <w:sz w:val="28"/>
          <w:szCs w:val="28"/>
        </w:rPr>
        <w:t>.</w:t>
      </w:r>
      <w:r w:rsidR="00234B5B">
        <w:rPr>
          <w:sz w:val="28"/>
          <w:szCs w:val="28"/>
        </w:rPr>
        <w:t xml:space="preserve">   </w:t>
      </w:r>
      <w:r w:rsidR="00234B5B" w:rsidRPr="009E63E8">
        <w:rPr>
          <w:color w:val="000000"/>
          <w:sz w:val="28"/>
          <w:szCs w:val="28"/>
        </w:rPr>
        <w:t xml:space="preserve">Учет </w:t>
      </w:r>
      <w:r w:rsidR="00234B5B" w:rsidRPr="009E63E8">
        <w:rPr>
          <w:sz w:val="28"/>
          <w:szCs w:val="28"/>
        </w:rPr>
        <w:t>бланков строгой отчетности</w:t>
      </w:r>
      <w:r w:rsidR="00234B5B" w:rsidRPr="009E63E8">
        <w:rPr>
          <w:b/>
          <w:bCs/>
          <w:sz w:val="28"/>
          <w:szCs w:val="28"/>
        </w:rPr>
        <w:t xml:space="preserve"> </w:t>
      </w:r>
      <w:r w:rsidR="00234B5B" w:rsidRPr="009E63E8">
        <w:rPr>
          <w:color w:val="000000"/>
          <w:sz w:val="28"/>
          <w:szCs w:val="28"/>
        </w:rPr>
        <w:t xml:space="preserve">осуществляется на </w:t>
      </w:r>
      <w:proofErr w:type="spellStart"/>
      <w:r w:rsidR="00234B5B" w:rsidRPr="009E63E8">
        <w:rPr>
          <w:color w:val="000000"/>
          <w:sz w:val="28"/>
          <w:szCs w:val="28"/>
        </w:rPr>
        <w:t>забалансовом</w:t>
      </w:r>
      <w:proofErr w:type="spellEnd"/>
      <w:r w:rsidR="00234B5B" w:rsidRPr="009E63E8">
        <w:rPr>
          <w:color w:val="000000"/>
          <w:sz w:val="28"/>
          <w:szCs w:val="28"/>
        </w:rPr>
        <w:t xml:space="preserve"> счете 03 «Бланки строгой отчетности».</w:t>
      </w:r>
      <w:r w:rsidR="00234B5B" w:rsidRPr="00A17229">
        <w:rPr>
          <w:sz w:val="28"/>
          <w:szCs w:val="28"/>
        </w:rPr>
        <w:t xml:space="preserve"> </w:t>
      </w:r>
      <w:r w:rsidR="00234B5B">
        <w:rPr>
          <w:sz w:val="28"/>
          <w:szCs w:val="28"/>
        </w:rPr>
        <w:t xml:space="preserve">Учет на </w:t>
      </w:r>
      <w:proofErr w:type="spellStart"/>
      <w:r w:rsidR="00234B5B">
        <w:rPr>
          <w:sz w:val="28"/>
          <w:szCs w:val="28"/>
        </w:rPr>
        <w:t>забалансовом</w:t>
      </w:r>
      <w:proofErr w:type="spellEnd"/>
      <w:r w:rsidR="00234B5B">
        <w:rPr>
          <w:sz w:val="28"/>
          <w:szCs w:val="28"/>
        </w:rPr>
        <w:t xml:space="preserve"> счете 03 «Бланки строгой отчетности» ведется по условной цене 1 рубль за единицу.</w:t>
      </w:r>
    </w:p>
    <w:p w:rsidR="00234B5B" w:rsidRPr="00ED67A3" w:rsidRDefault="00234B5B" w:rsidP="00F0414F">
      <w:pPr>
        <w:shd w:val="clear" w:color="auto" w:fill="FFFFFF"/>
        <w:ind w:firstLine="480"/>
        <w:jc w:val="both"/>
        <w:rPr>
          <w:color w:val="000000"/>
          <w:sz w:val="28"/>
          <w:szCs w:val="28"/>
        </w:rPr>
      </w:pPr>
      <w:r w:rsidRPr="00ED67A3">
        <w:rPr>
          <w:color w:val="000000"/>
          <w:sz w:val="28"/>
          <w:szCs w:val="28"/>
        </w:rPr>
        <w:t xml:space="preserve">К бланкам строгой отчетности относятся: </w:t>
      </w:r>
    </w:p>
    <w:p w:rsidR="00234B5B" w:rsidRPr="003946C7" w:rsidRDefault="00234B5B" w:rsidP="00F0414F">
      <w:pPr>
        <w:shd w:val="clear" w:color="auto" w:fill="FFFFFF"/>
        <w:ind w:firstLine="480"/>
        <w:jc w:val="both"/>
        <w:rPr>
          <w:color w:val="000000"/>
          <w:sz w:val="28"/>
          <w:szCs w:val="28"/>
        </w:rPr>
      </w:pPr>
      <w:r w:rsidRPr="003946C7">
        <w:rPr>
          <w:color w:val="000000"/>
          <w:sz w:val="28"/>
          <w:szCs w:val="28"/>
        </w:rPr>
        <w:t>- бланки трудовых книжек;</w:t>
      </w:r>
    </w:p>
    <w:p w:rsidR="00234B5B" w:rsidRPr="003946C7" w:rsidRDefault="00234B5B" w:rsidP="00F0414F">
      <w:pPr>
        <w:shd w:val="clear" w:color="auto" w:fill="FFFFFF"/>
        <w:ind w:firstLine="480"/>
        <w:jc w:val="both"/>
        <w:rPr>
          <w:color w:val="000000"/>
          <w:sz w:val="28"/>
          <w:szCs w:val="28"/>
        </w:rPr>
      </w:pPr>
      <w:r w:rsidRPr="003946C7">
        <w:rPr>
          <w:color w:val="000000"/>
          <w:sz w:val="28"/>
          <w:szCs w:val="28"/>
        </w:rPr>
        <w:t>- вкладыши к трудовым книжкам;</w:t>
      </w:r>
    </w:p>
    <w:p w:rsidR="00234B5B" w:rsidRPr="003946C7" w:rsidRDefault="005F629F" w:rsidP="00F0414F">
      <w:pPr>
        <w:shd w:val="clear" w:color="auto" w:fill="FFFFFF"/>
        <w:ind w:firstLine="480"/>
        <w:jc w:val="both"/>
        <w:rPr>
          <w:color w:val="000000"/>
          <w:sz w:val="28"/>
          <w:szCs w:val="28"/>
        </w:rPr>
      </w:pPr>
      <w:r>
        <w:rPr>
          <w:color w:val="000000"/>
          <w:sz w:val="28"/>
          <w:szCs w:val="28"/>
        </w:rPr>
        <w:t>- карты водителя.</w:t>
      </w:r>
    </w:p>
    <w:p w:rsidR="00234B5B" w:rsidRPr="003946C7" w:rsidRDefault="00234B5B" w:rsidP="00F0414F">
      <w:pPr>
        <w:shd w:val="clear" w:color="auto" w:fill="FFFFFF"/>
        <w:ind w:firstLine="480"/>
        <w:jc w:val="both"/>
        <w:rPr>
          <w:color w:val="000000"/>
          <w:sz w:val="28"/>
          <w:szCs w:val="28"/>
        </w:rPr>
      </w:pPr>
      <w:proofErr w:type="gramStart"/>
      <w:r w:rsidRPr="003946C7">
        <w:rPr>
          <w:color w:val="000000"/>
          <w:sz w:val="28"/>
          <w:szCs w:val="28"/>
        </w:rPr>
        <w:t>Ответственный</w:t>
      </w:r>
      <w:proofErr w:type="gramEnd"/>
      <w:r w:rsidRPr="003946C7">
        <w:rPr>
          <w:color w:val="000000"/>
          <w:sz w:val="28"/>
          <w:szCs w:val="28"/>
        </w:rPr>
        <w:t xml:space="preserve"> за хранение и выдачу бланков строгой отчетности:</w:t>
      </w:r>
    </w:p>
    <w:p w:rsidR="00234B5B" w:rsidRPr="003946C7" w:rsidRDefault="00234B5B" w:rsidP="00F0414F">
      <w:pPr>
        <w:shd w:val="clear" w:color="auto" w:fill="FFFFFF"/>
        <w:ind w:firstLine="480"/>
        <w:jc w:val="both"/>
        <w:rPr>
          <w:color w:val="000000"/>
          <w:sz w:val="28"/>
          <w:szCs w:val="28"/>
        </w:rPr>
      </w:pPr>
      <w:r>
        <w:rPr>
          <w:color w:val="000000"/>
          <w:sz w:val="28"/>
          <w:szCs w:val="28"/>
        </w:rPr>
        <w:t xml:space="preserve">- </w:t>
      </w:r>
      <w:r w:rsidRPr="003946C7">
        <w:rPr>
          <w:color w:val="000000"/>
          <w:sz w:val="28"/>
          <w:szCs w:val="28"/>
        </w:rPr>
        <w:t xml:space="preserve"> </w:t>
      </w:r>
      <w:r>
        <w:rPr>
          <w:color w:val="000000"/>
          <w:sz w:val="28"/>
          <w:szCs w:val="28"/>
        </w:rPr>
        <w:t>б</w:t>
      </w:r>
      <w:r w:rsidRPr="003946C7">
        <w:rPr>
          <w:color w:val="000000"/>
          <w:sz w:val="28"/>
          <w:szCs w:val="28"/>
        </w:rPr>
        <w:t xml:space="preserve">ланки трудовых книжек, вкладыши к трудовым книжкам, </w:t>
      </w:r>
      <w:r w:rsidR="005F629F">
        <w:rPr>
          <w:color w:val="000000"/>
          <w:sz w:val="28"/>
          <w:szCs w:val="28"/>
        </w:rPr>
        <w:t xml:space="preserve">карты водителя </w:t>
      </w:r>
      <w:r w:rsidRPr="003946C7">
        <w:rPr>
          <w:color w:val="000000"/>
          <w:sz w:val="28"/>
          <w:szCs w:val="28"/>
        </w:rPr>
        <w:t>– ответственный специалист Учреждения</w:t>
      </w:r>
    </w:p>
    <w:p w:rsidR="00234B5B" w:rsidRPr="00234B5B" w:rsidRDefault="00234B5B" w:rsidP="00F0414F">
      <w:pPr>
        <w:ind w:firstLine="480"/>
        <w:jc w:val="both"/>
        <w:rPr>
          <w:sz w:val="28"/>
          <w:szCs w:val="28"/>
        </w:rPr>
      </w:pPr>
      <w:r w:rsidRPr="00454FAC">
        <w:rPr>
          <w:color w:val="000000"/>
          <w:sz w:val="28"/>
          <w:szCs w:val="28"/>
        </w:rPr>
        <w:t xml:space="preserve">Учет, хранение выдачу и списание обеспечивают ответственные работники, назначенные приказом начальника Учреждения. </w:t>
      </w:r>
    </w:p>
    <w:p w:rsidR="00D951D6" w:rsidRPr="00954937" w:rsidRDefault="003B194E" w:rsidP="00F0414F">
      <w:pPr>
        <w:ind w:firstLine="480"/>
        <w:jc w:val="both"/>
        <w:rPr>
          <w:spacing w:val="-3"/>
          <w:sz w:val="28"/>
          <w:szCs w:val="28"/>
        </w:rPr>
      </w:pPr>
      <w:r>
        <w:rPr>
          <w:sz w:val="28"/>
          <w:szCs w:val="28"/>
        </w:rPr>
        <w:t>9</w:t>
      </w:r>
      <w:r w:rsidR="00D951D6">
        <w:rPr>
          <w:sz w:val="28"/>
          <w:szCs w:val="28"/>
        </w:rPr>
        <w:t>.</w:t>
      </w:r>
      <w:r w:rsidR="00F04BBC">
        <w:rPr>
          <w:sz w:val="28"/>
          <w:szCs w:val="28"/>
        </w:rPr>
        <w:t>4</w:t>
      </w:r>
      <w:r w:rsidR="00D951D6">
        <w:rPr>
          <w:sz w:val="28"/>
          <w:szCs w:val="28"/>
        </w:rPr>
        <w:t xml:space="preserve">. На </w:t>
      </w:r>
      <w:proofErr w:type="spellStart"/>
      <w:r w:rsidR="00D951D6">
        <w:rPr>
          <w:sz w:val="28"/>
          <w:szCs w:val="28"/>
        </w:rPr>
        <w:t>забалансовом</w:t>
      </w:r>
      <w:proofErr w:type="spellEnd"/>
      <w:r w:rsidR="00D951D6">
        <w:rPr>
          <w:sz w:val="28"/>
          <w:szCs w:val="28"/>
        </w:rPr>
        <w:t xml:space="preserve"> счете 09 </w:t>
      </w:r>
      <w:r w:rsidR="00D951D6" w:rsidRPr="00E06430">
        <w:rPr>
          <w:sz w:val="28"/>
          <w:szCs w:val="28"/>
        </w:rPr>
        <w:t xml:space="preserve">«Запасные части к транспортным средствам, выданные взамен </w:t>
      </w:r>
      <w:proofErr w:type="gramStart"/>
      <w:r w:rsidR="00D951D6" w:rsidRPr="00E06430">
        <w:rPr>
          <w:sz w:val="28"/>
          <w:szCs w:val="28"/>
        </w:rPr>
        <w:t>изношенных</w:t>
      </w:r>
      <w:proofErr w:type="gramEnd"/>
      <w:r w:rsidR="00D951D6" w:rsidRPr="00E06430">
        <w:rPr>
          <w:sz w:val="28"/>
          <w:szCs w:val="28"/>
        </w:rPr>
        <w:t xml:space="preserve">» </w:t>
      </w:r>
      <w:r w:rsidR="00D951D6">
        <w:rPr>
          <w:sz w:val="28"/>
          <w:szCs w:val="28"/>
        </w:rPr>
        <w:t>учитываются з</w:t>
      </w:r>
      <w:r w:rsidR="00D951D6" w:rsidRPr="00E06430">
        <w:rPr>
          <w:sz w:val="28"/>
          <w:szCs w:val="28"/>
        </w:rPr>
        <w:t>апасны</w:t>
      </w:r>
      <w:r w:rsidR="00D951D6">
        <w:rPr>
          <w:sz w:val="28"/>
          <w:szCs w:val="28"/>
        </w:rPr>
        <w:t>е</w:t>
      </w:r>
      <w:r w:rsidR="00D951D6" w:rsidRPr="00E06430">
        <w:rPr>
          <w:sz w:val="28"/>
          <w:szCs w:val="28"/>
        </w:rPr>
        <w:t xml:space="preserve"> част</w:t>
      </w:r>
      <w:r w:rsidR="00D951D6">
        <w:rPr>
          <w:sz w:val="28"/>
          <w:szCs w:val="28"/>
        </w:rPr>
        <w:t>и</w:t>
      </w:r>
      <w:r w:rsidR="00D951D6" w:rsidRPr="00E06430">
        <w:rPr>
          <w:sz w:val="28"/>
          <w:szCs w:val="28"/>
        </w:rPr>
        <w:t xml:space="preserve"> и други</w:t>
      </w:r>
      <w:r w:rsidR="00D951D6">
        <w:rPr>
          <w:sz w:val="28"/>
          <w:szCs w:val="28"/>
        </w:rPr>
        <w:t>е</w:t>
      </w:r>
      <w:r w:rsidR="00D951D6" w:rsidRPr="00E06430">
        <w:rPr>
          <w:sz w:val="28"/>
          <w:szCs w:val="28"/>
        </w:rPr>
        <w:t xml:space="preserve"> комплектующи</w:t>
      </w:r>
      <w:r w:rsidR="00D951D6">
        <w:rPr>
          <w:sz w:val="28"/>
          <w:szCs w:val="28"/>
        </w:rPr>
        <w:t>е</w:t>
      </w:r>
      <w:r w:rsidR="00D951D6" w:rsidRPr="00E06430">
        <w:rPr>
          <w:sz w:val="28"/>
          <w:szCs w:val="28"/>
        </w:rPr>
        <w:t>, установленны</w:t>
      </w:r>
      <w:r w:rsidR="00D951D6">
        <w:rPr>
          <w:sz w:val="28"/>
          <w:szCs w:val="28"/>
        </w:rPr>
        <w:t>е</w:t>
      </w:r>
      <w:r w:rsidR="00D951D6" w:rsidRPr="00E06430">
        <w:rPr>
          <w:sz w:val="28"/>
          <w:szCs w:val="28"/>
        </w:rPr>
        <w:t xml:space="preserve"> на автотранспорт</w:t>
      </w:r>
      <w:r w:rsidR="00602245">
        <w:rPr>
          <w:sz w:val="28"/>
          <w:szCs w:val="28"/>
        </w:rPr>
        <w:t xml:space="preserve">. </w:t>
      </w:r>
      <w:r w:rsidR="00D951D6">
        <w:rPr>
          <w:sz w:val="28"/>
          <w:szCs w:val="28"/>
        </w:rPr>
        <w:t xml:space="preserve"> </w:t>
      </w:r>
      <w:r w:rsidR="00602245">
        <w:rPr>
          <w:sz w:val="28"/>
          <w:szCs w:val="28"/>
        </w:rPr>
        <w:t>У</w:t>
      </w:r>
      <w:r w:rsidR="00D951D6">
        <w:rPr>
          <w:sz w:val="28"/>
          <w:szCs w:val="28"/>
        </w:rPr>
        <w:t xml:space="preserve">чет </w:t>
      </w:r>
      <w:r w:rsidR="00D951D6" w:rsidRPr="00E06430">
        <w:rPr>
          <w:sz w:val="28"/>
          <w:szCs w:val="28"/>
        </w:rPr>
        <w:t xml:space="preserve">ведется </w:t>
      </w:r>
      <w:r w:rsidR="00D951D6" w:rsidRPr="00954937">
        <w:rPr>
          <w:spacing w:val="-3"/>
          <w:sz w:val="28"/>
          <w:szCs w:val="28"/>
        </w:rPr>
        <w:t>по цене их списания с балансового учета.</w:t>
      </w:r>
    </w:p>
    <w:p w:rsidR="00D951D6" w:rsidRPr="00E06430" w:rsidRDefault="00D951D6" w:rsidP="00F0414F">
      <w:pPr>
        <w:tabs>
          <w:tab w:val="left" w:pos="9498"/>
        </w:tabs>
        <w:ind w:firstLine="480"/>
        <w:jc w:val="both"/>
        <w:rPr>
          <w:sz w:val="28"/>
          <w:szCs w:val="28"/>
        </w:rPr>
      </w:pPr>
      <w:r w:rsidRPr="00E06430">
        <w:rPr>
          <w:sz w:val="28"/>
          <w:szCs w:val="28"/>
        </w:rPr>
        <w:t>Учету подлежат крупные съемные узлы и детали автомобиля</w:t>
      </w:r>
      <w:r w:rsidR="00F62934">
        <w:rPr>
          <w:sz w:val="28"/>
          <w:szCs w:val="28"/>
        </w:rPr>
        <w:t xml:space="preserve"> </w:t>
      </w:r>
      <w:r w:rsidR="00747AD3" w:rsidRPr="002B20E2">
        <w:rPr>
          <w:sz w:val="28"/>
          <w:szCs w:val="28"/>
        </w:rPr>
        <w:t>(</w:t>
      </w:r>
      <w:r w:rsidR="00F62934" w:rsidRPr="002B20E2">
        <w:rPr>
          <w:sz w:val="28"/>
          <w:szCs w:val="28"/>
        </w:rPr>
        <w:t xml:space="preserve">Приложение </w:t>
      </w:r>
      <w:r w:rsidR="0012572F" w:rsidRPr="002B20E2">
        <w:rPr>
          <w:sz w:val="28"/>
          <w:szCs w:val="28"/>
        </w:rPr>
        <w:t>10</w:t>
      </w:r>
      <w:r w:rsidR="00747AD3" w:rsidRPr="002B20E2">
        <w:rPr>
          <w:sz w:val="28"/>
          <w:szCs w:val="28"/>
        </w:rPr>
        <w:t>).</w:t>
      </w:r>
    </w:p>
    <w:p w:rsidR="00D951D6" w:rsidRDefault="00D951D6" w:rsidP="00F0414F">
      <w:pPr>
        <w:tabs>
          <w:tab w:val="left" w:pos="9498"/>
        </w:tabs>
        <w:spacing w:line="276" w:lineRule="auto"/>
        <w:ind w:firstLine="480"/>
        <w:jc w:val="both"/>
        <w:rPr>
          <w:color w:val="000000"/>
          <w:sz w:val="28"/>
          <w:szCs w:val="28"/>
          <w:shd w:val="clear" w:color="auto" w:fill="FFFFFF"/>
        </w:rPr>
      </w:pPr>
      <w:r w:rsidRPr="00E06430">
        <w:rPr>
          <w:color w:val="000000"/>
          <w:sz w:val="28"/>
          <w:szCs w:val="28"/>
          <w:shd w:val="clear" w:color="auto" w:fill="FFFFFF"/>
        </w:rPr>
        <w:t xml:space="preserve">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w:t>
      </w:r>
      <w:proofErr w:type="spellStart"/>
      <w:r w:rsidRPr="00E06430">
        <w:rPr>
          <w:color w:val="000000"/>
          <w:sz w:val="28"/>
          <w:szCs w:val="28"/>
          <w:shd w:val="clear" w:color="auto" w:fill="FFFFFF"/>
        </w:rPr>
        <w:t>забалансовом</w:t>
      </w:r>
      <w:proofErr w:type="spellEnd"/>
      <w:r w:rsidRPr="00E06430">
        <w:rPr>
          <w:color w:val="000000"/>
          <w:sz w:val="28"/>
          <w:szCs w:val="28"/>
          <w:shd w:val="clear" w:color="auto" w:fill="FFFFFF"/>
        </w:rPr>
        <w:t xml:space="preserve"> счете 09 по цене, указанной </w:t>
      </w:r>
      <w:r>
        <w:rPr>
          <w:color w:val="000000"/>
          <w:sz w:val="28"/>
          <w:szCs w:val="28"/>
          <w:shd w:val="clear" w:color="auto" w:fill="FFFFFF"/>
        </w:rPr>
        <w:t xml:space="preserve">в </w:t>
      </w:r>
      <w:r w:rsidRPr="00E06430">
        <w:rPr>
          <w:color w:val="000000"/>
          <w:sz w:val="28"/>
          <w:szCs w:val="28"/>
          <w:shd w:val="clear" w:color="auto" w:fill="FFFFFF"/>
        </w:rPr>
        <w:t>документах.</w:t>
      </w:r>
    </w:p>
    <w:p w:rsidR="007E12EB" w:rsidRPr="00E06430" w:rsidRDefault="007E12EB" w:rsidP="00F0414F">
      <w:pPr>
        <w:ind w:firstLine="480"/>
        <w:jc w:val="both"/>
        <w:rPr>
          <w:sz w:val="28"/>
          <w:szCs w:val="28"/>
        </w:rPr>
      </w:pPr>
      <w:r w:rsidRPr="007E12EB">
        <w:rPr>
          <w:color w:val="000000"/>
          <w:sz w:val="28"/>
          <w:szCs w:val="28"/>
          <w:shd w:val="clear" w:color="auto" w:fill="FFFFFF"/>
        </w:rPr>
        <w:lastRenderedPageBreak/>
        <w:t>Списание автомобильных шин производится в соответствии с нормами эксплуатации пробега шин, утвержденными приказом начальника Учреждения.</w:t>
      </w:r>
    </w:p>
    <w:p w:rsidR="00D951D6" w:rsidRPr="004F1E36" w:rsidRDefault="003B194E" w:rsidP="00F0414F">
      <w:pPr>
        <w:spacing w:line="276" w:lineRule="auto"/>
        <w:ind w:firstLine="480"/>
        <w:jc w:val="both"/>
        <w:rPr>
          <w:color w:val="000000"/>
          <w:sz w:val="28"/>
          <w:szCs w:val="28"/>
        </w:rPr>
      </w:pPr>
      <w:r>
        <w:rPr>
          <w:color w:val="000000"/>
          <w:sz w:val="28"/>
          <w:szCs w:val="28"/>
        </w:rPr>
        <w:t>9</w:t>
      </w:r>
      <w:r w:rsidR="00D951D6" w:rsidRPr="002B20E2">
        <w:rPr>
          <w:color w:val="000000"/>
          <w:sz w:val="28"/>
          <w:szCs w:val="28"/>
        </w:rPr>
        <w:t>.</w:t>
      </w:r>
      <w:r w:rsidR="00F04BBC" w:rsidRPr="002B20E2">
        <w:rPr>
          <w:color w:val="000000"/>
          <w:sz w:val="28"/>
          <w:szCs w:val="28"/>
        </w:rPr>
        <w:t>5</w:t>
      </w:r>
      <w:r w:rsidR="00D951D6" w:rsidRPr="002B20E2">
        <w:rPr>
          <w:color w:val="000000"/>
          <w:sz w:val="28"/>
          <w:szCs w:val="28"/>
        </w:rPr>
        <w:t xml:space="preserve">. На </w:t>
      </w:r>
      <w:proofErr w:type="spellStart"/>
      <w:r w:rsidR="00D951D6" w:rsidRPr="002B20E2">
        <w:rPr>
          <w:color w:val="000000"/>
          <w:sz w:val="28"/>
          <w:szCs w:val="28"/>
        </w:rPr>
        <w:t>забалансовом</w:t>
      </w:r>
      <w:proofErr w:type="spellEnd"/>
      <w:r w:rsidR="00D951D6" w:rsidRPr="002B20E2">
        <w:rPr>
          <w:color w:val="000000"/>
          <w:sz w:val="28"/>
          <w:szCs w:val="28"/>
        </w:rPr>
        <w:t xml:space="preserve"> счете 21 «Основные средства в эксплуатации»</w:t>
      </w:r>
      <w:r w:rsidR="00D951D6" w:rsidRPr="004F1E36">
        <w:rPr>
          <w:color w:val="000000"/>
          <w:sz w:val="28"/>
          <w:szCs w:val="28"/>
        </w:rPr>
        <w:t xml:space="preserve"> учет ведется по балансовой (стоимости приобретения) стоимости, с присвоением уникального инвентарного номера.</w:t>
      </w:r>
    </w:p>
    <w:p w:rsidR="008A4EF3" w:rsidRPr="009D3E27" w:rsidRDefault="003B194E" w:rsidP="00F0414F">
      <w:pPr>
        <w:tabs>
          <w:tab w:val="left" w:pos="9498"/>
        </w:tabs>
        <w:ind w:firstLine="480"/>
        <w:jc w:val="both"/>
        <w:rPr>
          <w:sz w:val="28"/>
          <w:szCs w:val="28"/>
        </w:rPr>
      </w:pPr>
      <w:r w:rsidRPr="009D3E27">
        <w:rPr>
          <w:sz w:val="28"/>
          <w:szCs w:val="28"/>
        </w:rPr>
        <w:t>9</w:t>
      </w:r>
      <w:r w:rsidR="00D951D6" w:rsidRPr="009D3E27">
        <w:rPr>
          <w:sz w:val="28"/>
          <w:szCs w:val="28"/>
        </w:rPr>
        <w:t>.</w:t>
      </w:r>
      <w:r w:rsidR="00F04BBC" w:rsidRPr="009D3E27">
        <w:rPr>
          <w:sz w:val="28"/>
          <w:szCs w:val="28"/>
        </w:rPr>
        <w:t>6</w:t>
      </w:r>
      <w:r w:rsidR="00D951D6" w:rsidRPr="009D3E27">
        <w:rPr>
          <w:sz w:val="28"/>
          <w:szCs w:val="28"/>
        </w:rPr>
        <w:t xml:space="preserve">. На </w:t>
      </w:r>
      <w:proofErr w:type="spellStart"/>
      <w:r w:rsidR="00D951D6" w:rsidRPr="009D3E27">
        <w:rPr>
          <w:sz w:val="28"/>
          <w:szCs w:val="28"/>
        </w:rPr>
        <w:t>забалансовом</w:t>
      </w:r>
      <w:proofErr w:type="spellEnd"/>
      <w:r w:rsidR="00D951D6" w:rsidRPr="009D3E27">
        <w:rPr>
          <w:sz w:val="28"/>
          <w:szCs w:val="28"/>
        </w:rPr>
        <w:t xml:space="preserve"> счете 27 «Материальные ценности, выданные в личное пользование работникам (сотрудникам)» учитывается специальная одежда и иное имущество, выданное </w:t>
      </w:r>
      <w:r w:rsidR="005B7222" w:rsidRPr="009D3E27">
        <w:rPr>
          <w:sz w:val="28"/>
          <w:szCs w:val="28"/>
        </w:rPr>
        <w:t>Учреждением</w:t>
      </w:r>
      <w:r w:rsidR="00D951D6" w:rsidRPr="009D3E27">
        <w:rPr>
          <w:sz w:val="28"/>
          <w:szCs w:val="28"/>
        </w:rPr>
        <w:t xml:space="preserve"> в личное пользование работникам для выполнения ими служебных (должностных) обязанностей</w:t>
      </w:r>
      <w:r w:rsidR="008A4EF3" w:rsidRPr="009D3E27">
        <w:rPr>
          <w:sz w:val="28"/>
          <w:szCs w:val="28"/>
        </w:rPr>
        <w:t>.</w:t>
      </w:r>
    </w:p>
    <w:p w:rsidR="00D951D6" w:rsidRPr="009D3E27" w:rsidRDefault="00D951D6" w:rsidP="00F0414F">
      <w:pPr>
        <w:tabs>
          <w:tab w:val="left" w:pos="9498"/>
        </w:tabs>
        <w:ind w:firstLine="480"/>
        <w:jc w:val="both"/>
        <w:rPr>
          <w:sz w:val="28"/>
          <w:szCs w:val="28"/>
        </w:rPr>
      </w:pPr>
      <w:r w:rsidRPr="009D3E27">
        <w:rPr>
          <w:sz w:val="28"/>
          <w:szCs w:val="28"/>
        </w:rPr>
        <w:t xml:space="preserve">К имуществу, выданному в личное пользование и подлежащему учету на </w:t>
      </w:r>
      <w:proofErr w:type="spellStart"/>
      <w:r w:rsidRPr="009D3E27">
        <w:rPr>
          <w:sz w:val="28"/>
          <w:szCs w:val="28"/>
        </w:rPr>
        <w:t>забалансовом</w:t>
      </w:r>
      <w:proofErr w:type="spellEnd"/>
      <w:r w:rsidRPr="009D3E27">
        <w:rPr>
          <w:sz w:val="28"/>
          <w:szCs w:val="28"/>
        </w:rPr>
        <w:t xml:space="preserve"> счете 27 «Материальные ценности, выданные в личное пользование работникам (сотрудникам)», относится:</w:t>
      </w:r>
    </w:p>
    <w:p w:rsidR="00D951D6" w:rsidRPr="009D3E27" w:rsidRDefault="00D951D6" w:rsidP="00F0414F">
      <w:pPr>
        <w:tabs>
          <w:tab w:val="left" w:pos="9498"/>
        </w:tabs>
        <w:ind w:firstLine="480"/>
        <w:jc w:val="both"/>
        <w:rPr>
          <w:sz w:val="28"/>
          <w:szCs w:val="28"/>
        </w:rPr>
      </w:pPr>
      <w:r w:rsidRPr="009D3E27">
        <w:t xml:space="preserve">- </w:t>
      </w:r>
      <w:r w:rsidRPr="009D3E27">
        <w:rPr>
          <w:sz w:val="28"/>
          <w:szCs w:val="28"/>
        </w:rPr>
        <w:t>специальная одежда, специальная обувь</w:t>
      </w:r>
      <w:r w:rsidR="00E340EA" w:rsidRPr="009D3E27">
        <w:rPr>
          <w:sz w:val="28"/>
          <w:szCs w:val="28"/>
        </w:rPr>
        <w:t xml:space="preserve"> и</w:t>
      </w:r>
      <w:r w:rsidRPr="009D3E27">
        <w:rPr>
          <w:sz w:val="28"/>
          <w:szCs w:val="28"/>
        </w:rPr>
        <w:t xml:space="preserve">  </w:t>
      </w:r>
      <w:r w:rsidR="00E340EA" w:rsidRPr="009D3E27">
        <w:rPr>
          <w:sz w:val="28"/>
          <w:szCs w:val="28"/>
        </w:rPr>
        <w:t>иное</w:t>
      </w:r>
      <w:r w:rsidRPr="009D3E27">
        <w:rPr>
          <w:sz w:val="28"/>
          <w:szCs w:val="28"/>
        </w:rPr>
        <w:t xml:space="preserve"> </w:t>
      </w:r>
      <w:proofErr w:type="gramStart"/>
      <w:r w:rsidRPr="009D3E27">
        <w:rPr>
          <w:sz w:val="28"/>
          <w:szCs w:val="28"/>
        </w:rPr>
        <w:t>имущество</w:t>
      </w:r>
      <w:proofErr w:type="gramEnd"/>
      <w:r w:rsidRPr="009D3E27">
        <w:rPr>
          <w:sz w:val="28"/>
          <w:szCs w:val="28"/>
        </w:rPr>
        <w:t xml:space="preserve"> </w:t>
      </w:r>
      <w:r w:rsidR="00BC74E5" w:rsidRPr="009D3E27">
        <w:rPr>
          <w:sz w:val="28"/>
          <w:szCs w:val="28"/>
        </w:rPr>
        <w:t>выданное в личное пользование</w:t>
      </w:r>
      <w:r w:rsidRPr="009D3E27">
        <w:rPr>
          <w:sz w:val="28"/>
          <w:szCs w:val="28"/>
        </w:rPr>
        <w:t>.</w:t>
      </w:r>
    </w:p>
    <w:p w:rsidR="00D951D6" w:rsidRPr="009D3E27" w:rsidRDefault="00D951D6" w:rsidP="00F0414F">
      <w:pPr>
        <w:tabs>
          <w:tab w:val="left" w:pos="9498"/>
        </w:tabs>
        <w:ind w:firstLine="480"/>
        <w:jc w:val="both"/>
        <w:rPr>
          <w:sz w:val="28"/>
          <w:szCs w:val="28"/>
        </w:rPr>
      </w:pPr>
      <w:proofErr w:type="gramStart"/>
      <w:r w:rsidRPr="009D3E27">
        <w:rPr>
          <w:sz w:val="28"/>
          <w:szCs w:val="28"/>
        </w:rPr>
        <w:t xml:space="preserve">Выданное в личное пользование работникам (сотрудникам) </w:t>
      </w:r>
      <w:r w:rsidR="00D261E3" w:rsidRPr="009D3E27">
        <w:rPr>
          <w:sz w:val="28"/>
          <w:szCs w:val="28"/>
        </w:rPr>
        <w:t xml:space="preserve">Учреждением </w:t>
      </w:r>
      <w:r w:rsidRPr="009D3E27">
        <w:rPr>
          <w:sz w:val="28"/>
          <w:szCs w:val="28"/>
        </w:rPr>
        <w:t>специальная одежда,</w:t>
      </w:r>
      <w:r w:rsidR="00190902" w:rsidRPr="009D3E27">
        <w:rPr>
          <w:sz w:val="28"/>
          <w:szCs w:val="28"/>
        </w:rPr>
        <w:t xml:space="preserve"> специальная обувь,</w:t>
      </w:r>
      <w:r w:rsidRPr="009D3E27">
        <w:rPr>
          <w:sz w:val="28"/>
          <w:szCs w:val="28"/>
        </w:rPr>
        <w:t xml:space="preserve"> обувь подлежит списанию в связи с истечением срока носки  и не возвращается при увольнении работника (сотрудника). </w:t>
      </w:r>
      <w:proofErr w:type="gramEnd"/>
    </w:p>
    <w:p w:rsidR="00626F15" w:rsidRPr="009D3E27" w:rsidRDefault="00626F15" w:rsidP="00F0414F">
      <w:pPr>
        <w:pStyle w:val="HTML0"/>
        <w:tabs>
          <w:tab w:val="left" w:pos="540"/>
        </w:tabs>
        <w:suppressAutoHyphens/>
        <w:ind w:firstLine="480"/>
        <w:jc w:val="both"/>
        <w:rPr>
          <w:rFonts w:ascii="Times New Roman" w:hAnsi="Times New Roman"/>
          <w:sz w:val="28"/>
          <w:szCs w:val="28"/>
        </w:rPr>
      </w:pPr>
      <w:r w:rsidRPr="009D3E27">
        <w:rPr>
          <w:rFonts w:ascii="Times New Roman" w:hAnsi="Times New Roman"/>
          <w:sz w:val="28"/>
          <w:szCs w:val="28"/>
        </w:rPr>
        <w:t>При увольнении работников по сокращению штатов, в связи с уходом на пенсию по старости или инвалидности, а также переводе на должность, не дающую права на ношение форменной и специальной одежды, или увольнении по собственному желанию они освобождаются от оплаты стоимости одежды, и форменная и специальная одежда не сдается.</w:t>
      </w:r>
    </w:p>
    <w:p w:rsidR="00626F15" w:rsidRPr="009D3E27" w:rsidRDefault="00626F15" w:rsidP="00F0414F">
      <w:pPr>
        <w:pStyle w:val="HTML0"/>
        <w:tabs>
          <w:tab w:val="left" w:pos="540"/>
        </w:tabs>
        <w:suppressAutoHyphens/>
        <w:ind w:firstLine="480"/>
        <w:jc w:val="both"/>
        <w:rPr>
          <w:rFonts w:ascii="Times New Roman" w:hAnsi="Times New Roman"/>
          <w:sz w:val="28"/>
          <w:szCs w:val="28"/>
        </w:rPr>
      </w:pPr>
      <w:r w:rsidRPr="009D3E27">
        <w:rPr>
          <w:rFonts w:ascii="Times New Roman" w:hAnsi="Times New Roman"/>
          <w:sz w:val="28"/>
          <w:szCs w:val="28"/>
        </w:rPr>
        <w:t>В случае увольнения за должностные проступки работники обязаны возместить стоимость форменной и специальной одежды с учетом срока ее носки или сдать неиспользованные предметы форменной и специальной одежды. В случае неоплаты стоимости форменной и специальной одежды с учетом ее износа с работника взыскивается стоимость форменной и специальной одежды в установленном порядке.</w:t>
      </w:r>
    </w:p>
    <w:p w:rsidR="00D951D6" w:rsidRPr="004B2582" w:rsidRDefault="003B194E" w:rsidP="00F0414F">
      <w:pPr>
        <w:pStyle w:val="HTML0"/>
        <w:tabs>
          <w:tab w:val="left" w:pos="540"/>
        </w:tabs>
        <w:suppressAutoHyphens/>
        <w:ind w:firstLine="480"/>
        <w:jc w:val="both"/>
        <w:rPr>
          <w:rFonts w:ascii="Times New Roman" w:hAnsi="Times New Roman"/>
          <w:sz w:val="28"/>
          <w:szCs w:val="28"/>
        </w:rPr>
      </w:pPr>
      <w:r w:rsidRPr="009D3E27">
        <w:rPr>
          <w:rFonts w:ascii="Times New Roman" w:hAnsi="Times New Roman"/>
          <w:sz w:val="28"/>
          <w:szCs w:val="28"/>
        </w:rPr>
        <w:t>9</w:t>
      </w:r>
      <w:r w:rsidR="00D951D6" w:rsidRPr="009D3E27">
        <w:rPr>
          <w:rFonts w:ascii="Times New Roman" w:hAnsi="Times New Roman"/>
          <w:sz w:val="28"/>
          <w:szCs w:val="28"/>
        </w:rPr>
        <w:t>.</w:t>
      </w:r>
      <w:r w:rsidR="00F04BBC" w:rsidRPr="009D3E27">
        <w:rPr>
          <w:rFonts w:ascii="Times New Roman" w:hAnsi="Times New Roman"/>
          <w:sz w:val="28"/>
          <w:szCs w:val="28"/>
        </w:rPr>
        <w:t>7</w:t>
      </w:r>
      <w:r w:rsidR="00D951D6" w:rsidRPr="009D3E27">
        <w:rPr>
          <w:rFonts w:ascii="Times New Roman" w:hAnsi="Times New Roman"/>
          <w:sz w:val="28"/>
          <w:szCs w:val="28"/>
        </w:rPr>
        <w:t>.  Выбытие объектов</w:t>
      </w:r>
      <w:r w:rsidR="00D951D6" w:rsidRPr="004B2582">
        <w:rPr>
          <w:rFonts w:ascii="Times New Roman" w:hAnsi="Times New Roman"/>
          <w:sz w:val="28"/>
          <w:szCs w:val="28"/>
        </w:rPr>
        <w:t xml:space="preserve"> с </w:t>
      </w:r>
      <w:proofErr w:type="spellStart"/>
      <w:r w:rsidR="00D951D6" w:rsidRPr="004B2582">
        <w:rPr>
          <w:rFonts w:ascii="Times New Roman" w:hAnsi="Times New Roman"/>
          <w:sz w:val="28"/>
          <w:szCs w:val="28"/>
        </w:rPr>
        <w:t>забалансового</w:t>
      </w:r>
      <w:proofErr w:type="spellEnd"/>
      <w:r w:rsidR="00D951D6" w:rsidRPr="004B2582">
        <w:rPr>
          <w:rFonts w:ascii="Times New Roman" w:hAnsi="Times New Roman"/>
          <w:sz w:val="28"/>
          <w:szCs w:val="28"/>
        </w:rPr>
        <w:t xml:space="preserve"> учета производится на основании первичных учетных документов по стоимости, по которой объекты были ранее приняты к </w:t>
      </w:r>
      <w:proofErr w:type="spellStart"/>
      <w:r w:rsidR="00D951D6" w:rsidRPr="004B2582">
        <w:rPr>
          <w:rFonts w:ascii="Times New Roman" w:hAnsi="Times New Roman"/>
          <w:sz w:val="28"/>
          <w:szCs w:val="28"/>
        </w:rPr>
        <w:t>забалансовому</w:t>
      </w:r>
      <w:proofErr w:type="spellEnd"/>
      <w:r w:rsidR="00D951D6" w:rsidRPr="004B2582">
        <w:rPr>
          <w:rFonts w:ascii="Times New Roman" w:hAnsi="Times New Roman"/>
          <w:sz w:val="28"/>
          <w:szCs w:val="28"/>
        </w:rPr>
        <w:t xml:space="preserve"> учету.          </w:t>
      </w:r>
    </w:p>
    <w:p w:rsidR="00D951D6" w:rsidRDefault="003B194E" w:rsidP="00F0414F">
      <w:pPr>
        <w:autoSpaceDE w:val="0"/>
        <w:autoSpaceDN w:val="0"/>
        <w:adjustRightInd w:val="0"/>
        <w:ind w:firstLine="480"/>
        <w:jc w:val="both"/>
        <w:rPr>
          <w:bCs/>
          <w:sz w:val="28"/>
          <w:szCs w:val="28"/>
        </w:rPr>
      </w:pPr>
      <w:r>
        <w:rPr>
          <w:sz w:val="28"/>
          <w:szCs w:val="28"/>
        </w:rPr>
        <w:t>9</w:t>
      </w:r>
      <w:r w:rsidR="00D951D6" w:rsidRPr="004B2582">
        <w:rPr>
          <w:sz w:val="28"/>
          <w:szCs w:val="28"/>
        </w:rPr>
        <w:t>.</w:t>
      </w:r>
      <w:r w:rsidR="00F04BBC" w:rsidRPr="004B2582">
        <w:rPr>
          <w:sz w:val="28"/>
          <w:szCs w:val="28"/>
        </w:rPr>
        <w:t>8</w:t>
      </w:r>
      <w:r w:rsidR="00D951D6" w:rsidRPr="004B2582">
        <w:rPr>
          <w:sz w:val="28"/>
          <w:szCs w:val="28"/>
        </w:rPr>
        <w:t xml:space="preserve">. Все материальные ценности, а также иные активы и обязательства, учитываемые на </w:t>
      </w:r>
      <w:proofErr w:type="spellStart"/>
      <w:r w:rsidR="00D951D6" w:rsidRPr="004B2582">
        <w:rPr>
          <w:sz w:val="28"/>
          <w:szCs w:val="28"/>
        </w:rPr>
        <w:t>забалансовых</w:t>
      </w:r>
      <w:proofErr w:type="spellEnd"/>
      <w:r w:rsidR="00D951D6" w:rsidRPr="004B2582">
        <w:rPr>
          <w:sz w:val="28"/>
          <w:szCs w:val="28"/>
        </w:rPr>
        <w:t xml:space="preserve"> </w:t>
      </w:r>
      <w:hyperlink w:anchor="P2032" w:history="1">
        <w:r w:rsidR="00D951D6" w:rsidRPr="004B2582">
          <w:rPr>
            <w:sz w:val="28"/>
            <w:szCs w:val="28"/>
          </w:rPr>
          <w:t>счетах</w:t>
        </w:r>
      </w:hyperlink>
      <w:r w:rsidR="00D951D6" w:rsidRPr="004B2582">
        <w:rPr>
          <w:sz w:val="28"/>
          <w:szCs w:val="28"/>
        </w:rPr>
        <w:t>, инвентаризируются в порядке</w:t>
      </w:r>
      <w:r w:rsidR="00D951D6" w:rsidRPr="00954937">
        <w:rPr>
          <w:sz w:val="28"/>
          <w:szCs w:val="28"/>
        </w:rPr>
        <w:t xml:space="preserve"> и в сроки,</w:t>
      </w:r>
      <w:r w:rsidR="00D951D6" w:rsidRPr="00CC4EB5">
        <w:rPr>
          <w:sz w:val="28"/>
          <w:szCs w:val="28"/>
        </w:rPr>
        <w:t xml:space="preserve"> установленные для объектов, учитываемых на балансе</w:t>
      </w:r>
      <w:r w:rsidR="009830BC">
        <w:rPr>
          <w:sz w:val="28"/>
          <w:szCs w:val="28"/>
        </w:rPr>
        <w:t>.</w:t>
      </w:r>
    </w:p>
    <w:p w:rsidR="002618C3" w:rsidRDefault="002618C3" w:rsidP="00B55AA8">
      <w:pPr>
        <w:tabs>
          <w:tab w:val="left" w:pos="9498"/>
        </w:tabs>
        <w:ind w:firstLine="709"/>
        <w:jc w:val="both"/>
        <w:rPr>
          <w:sz w:val="28"/>
          <w:szCs w:val="28"/>
        </w:rPr>
      </w:pPr>
    </w:p>
    <w:p w:rsidR="002618C3" w:rsidRPr="002618C3" w:rsidRDefault="003B194E" w:rsidP="002C52D3">
      <w:pPr>
        <w:tabs>
          <w:tab w:val="left" w:pos="9498"/>
        </w:tabs>
        <w:ind w:firstLine="480"/>
        <w:rPr>
          <w:b/>
          <w:sz w:val="28"/>
          <w:szCs w:val="28"/>
        </w:rPr>
      </w:pPr>
      <w:r>
        <w:rPr>
          <w:b/>
          <w:sz w:val="28"/>
          <w:szCs w:val="28"/>
        </w:rPr>
        <w:t>10</w:t>
      </w:r>
      <w:r w:rsidR="002618C3" w:rsidRPr="002618C3">
        <w:rPr>
          <w:b/>
          <w:sz w:val="28"/>
          <w:szCs w:val="28"/>
        </w:rPr>
        <w:t>.Формирование себестоимости</w:t>
      </w:r>
    </w:p>
    <w:p w:rsidR="00875189" w:rsidRDefault="003B194E" w:rsidP="00F0414F">
      <w:pPr>
        <w:tabs>
          <w:tab w:val="left" w:pos="9498"/>
        </w:tabs>
        <w:ind w:firstLine="480"/>
        <w:jc w:val="both"/>
        <w:rPr>
          <w:sz w:val="28"/>
          <w:szCs w:val="28"/>
        </w:rPr>
      </w:pPr>
      <w:r>
        <w:rPr>
          <w:sz w:val="28"/>
          <w:szCs w:val="28"/>
        </w:rPr>
        <w:t>10</w:t>
      </w:r>
      <w:r w:rsidR="004928DE" w:rsidRPr="00B55AA8">
        <w:rPr>
          <w:sz w:val="28"/>
          <w:szCs w:val="28"/>
        </w:rPr>
        <w:t>.1.</w:t>
      </w:r>
      <w:r w:rsidR="00A21728" w:rsidRPr="00B55AA8">
        <w:rPr>
          <w:sz w:val="28"/>
          <w:szCs w:val="28"/>
        </w:rPr>
        <w:t xml:space="preserve"> </w:t>
      </w:r>
      <w:r w:rsidR="00875189" w:rsidRPr="00875189">
        <w:rPr>
          <w:sz w:val="28"/>
          <w:szCs w:val="28"/>
        </w:rPr>
        <w:t xml:space="preserve">Затраты при изготовлении готовой продукции (работ, услуг) делятся </w:t>
      </w:r>
      <w:proofErr w:type="gramStart"/>
      <w:r w:rsidR="00875189" w:rsidRPr="00875189">
        <w:rPr>
          <w:sz w:val="28"/>
          <w:szCs w:val="28"/>
        </w:rPr>
        <w:t>на</w:t>
      </w:r>
      <w:proofErr w:type="gramEnd"/>
      <w:r w:rsidR="00875189" w:rsidRPr="00875189">
        <w:rPr>
          <w:sz w:val="28"/>
          <w:szCs w:val="28"/>
        </w:rPr>
        <w:t xml:space="preserve"> прямые и косвенные.</w:t>
      </w:r>
    </w:p>
    <w:p w:rsidR="00875189" w:rsidRPr="00875189" w:rsidRDefault="00875189" w:rsidP="00F0414F">
      <w:pPr>
        <w:tabs>
          <w:tab w:val="left" w:pos="9498"/>
        </w:tabs>
        <w:ind w:firstLine="480"/>
        <w:jc w:val="both"/>
        <w:rPr>
          <w:sz w:val="28"/>
          <w:szCs w:val="28"/>
        </w:rPr>
      </w:pPr>
      <w:r w:rsidRPr="00875189">
        <w:rPr>
          <w:sz w:val="28"/>
          <w:szCs w:val="28"/>
        </w:rPr>
        <w:t>Прямые затраты непосредственно относятся на себестоимость изготовления единицы готовой продукции (выполнения работ, оказания услуг).</w:t>
      </w:r>
    </w:p>
    <w:p w:rsidR="00875189" w:rsidRPr="00875189" w:rsidRDefault="00875189" w:rsidP="00F0414F">
      <w:pPr>
        <w:tabs>
          <w:tab w:val="left" w:pos="9498"/>
        </w:tabs>
        <w:ind w:firstLine="480"/>
        <w:jc w:val="both"/>
        <w:rPr>
          <w:sz w:val="28"/>
          <w:szCs w:val="28"/>
        </w:rPr>
      </w:pPr>
      <w:r w:rsidRPr="00875189">
        <w:rPr>
          <w:sz w:val="28"/>
          <w:szCs w:val="28"/>
        </w:rPr>
        <w:t>Косвенные расходы распределяются пропорционально объему прямых расходов, отнесенных на тот или иной вид готовой продукции (работы, слуги).</w:t>
      </w:r>
    </w:p>
    <w:p w:rsidR="00875189" w:rsidRDefault="00875189" w:rsidP="00F0414F">
      <w:pPr>
        <w:tabs>
          <w:tab w:val="left" w:pos="9498"/>
        </w:tabs>
        <w:ind w:firstLine="480"/>
        <w:jc w:val="both"/>
        <w:rPr>
          <w:sz w:val="28"/>
          <w:szCs w:val="28"/>
        </w:rPr>
      </w:pPr>
      <w:r w:rsidRPr="00875189">
        <w:rPr>
          <w:sz w:val="28"/>
          <w:szCs w:val="28"/>
        </w:rPr>
        <w:t>Прямые и косвенные расходы учитываются на счетах бухгалтерского учета в соответствии с видом деятельности: деятельностью, связанной с выполнением государственного задания и деятельностью, приносящей доход.</w:t>
      </w:r>
    </w:p>
    <w:p w:rsidR="002223C0" w:rsidRPr="002223C0" w:rsidRDefault="003B194E" w:rsidP="002223C0">
      <w:pPr>
        <w:tabs>
          <w:tab w:val="left" w:pos="9498"/>
        </w:tabs>
        <w:ind w:firstLine="480"/>
        <w:jc w:val="both"/>
        <w:rPr>
          <w:sz w:val="28"/>
          <w:szCs w:val="28"/>
        </w:rPr>
      </w:pPr>
      <w:r>
        <w:rPr>
          <w:sz w:val="28"/>
          <w:szCs w:val="28"/>
        </w:rPr>
        <w:t>10</w:t>
      </w:r>
      <w:r w:rsidR="004928DE" w:rsidRPr="00B55AA8">
        <w:rPr>
          <w:sz w:val="28"/>
          <w:szCs w:val="28"/>
        </w:rPr>
        <w:t>.2.</w:t>
      </w:r>
      <w:r w:rsidR="002223C0" w:rsidRPr="002223C0">
        <w:t xml:space="preserve"> </w:t>
      </w:r>
      <w:r w:rsidR="002223C0" w:rsidRPr="002223C0">
        <w:rPr>
          <w:sz w:val="28"/>
          <w:szCs w:val="28"/>
        </w:rPr>
        <w:t>В составе накладных расходов при формировании себестоимости услуг (готовой продукции) учитываются расходы:</w:t>
      </w:r>
    </w:p>
    <w:p w:rsidR="002223C0" w:rsidRPr="002223C0" w:rsidRDefault="002223C0" w:rsidP="002223C0">
      <w:pPr>
        <w:tabs>
          <w:tab w:val="left" w:pos="9498"/>
        </w:tabs>
        <w:ind w:firstLine="480"/>
        <w:jc w:val="both"/>
        <w:rPr>
          <w:sz w:val="28"/>
          <w:szCs w:val="28"/>
        </w:rPr>
      </w:pPr>
      <w:r w:rsidRPr="002223C0">
        <w:rPr>
          <w:sz w:val="28"/>
          <w:szCs w:val="28"/>
        </w:rPr>
        <w:lastRenderedPageBreak/>
        <w:t>- 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2223C0" w:rsidRDefault="002223C0" w:rsidP="002223C0">
      <w:pPr>
        <w:tabs>
          <w:tab w:val="left" w:pos="9498"/>
        </w:tabs>
        <w:ind w:firstLine="480"/>
        <w:jc w:val="both"/>
        <w:rPr>
          <w:sz w:val="28"/>
          <w:szCs w:val="28"/>
        </w:rPr>
      </w:pPr>
      <w:r w:rsidRPr="002223C0">
        <w:rPr>
          <w:sz w:val="28"/>
          <w:szCs w:val="28"/>
        </w:rPr>
        <w:t>- амортизация основных средств, которые используются для изготовления разных видов продукции, оказания услуг по выполнению государственного задания.</w:t>
      </w:r>
    </w:p>
    <w:p w:rsidR="002223C0" w:rsidRPr="002223C0" w:rsidRDefault="003B194E" w:rsidP="002223C0">
      <w:pPr>
        <w:tabs>
          <w:tab w:val="left" w:pos="9498"/>
        </w:tabs>
        <w:ind w:firstLine="480"/>
        <w:jc w:val="both"/>
        <w:rPr>
          <w:sz w:val="28"/>
          <w:szCs w:val="28"/>
        </w:rPr>
      </w:pPr>
      <w:r>
        <w:rPr>
          <w:sz w:val="28"/>
          <w:szCs w:val="28"/>
        </w:rPr>
        <w:t>10</w:t>
      </w:r>
      <w:r w:rsidR="00CE17CB" w:rsidRPr="00B55AA8">
        <w:rPr>
          <w:sz w:val="28"/>
          <w:szCs w:val="28"/>
        </w:rPr>
        <w:t>.3.</w:t>
      </w:r>
      <w:r w:rsidR="002223C0" w:rsidRPr="002223C0">
        <w:t xml:space="preserve"> </w:t>
      </w:r>
      <w:r w:rsidR="002223C0" w:rsidRPr="002223C0">
        <w:rPr>
          <w:sz w:val="28"/>
          <w:szCs w:val="28"/>
        </w:rPr>
        <w:t>Общехозяйственные расходы.</w:t>
      </w:r>
    </w:p>
    <w:p w:rsidR="002223C0" w:rsidRPr="002223C0" w:rsidRDefault="002223C0" w:rsidP="002223C0">
      <w:pPr>
        <w:tabs>
          <w:tab w:val="left" w:pos="9498"/>
        </w:tabs>
        <w:ind w:firstLine="480"/>
        <w:jc w:val="both"/>
        <w:rPr>
          <w:sz w:val="28"/>
          <w:szCs w:val="28"/>
        </w:rPr>
      </w:pPr>
      <w:r w:rsidRPr="002223C0">
        <w:rPr>
          <w:sz w:val="28"/>
          <w:szCs w:val="28"/>
        </w:rPr>
        <w:t xml:space="preserve">В связи с тем, что учреждение осуществляет два вида деятельности (деятельность, связанная с выполнением государственного задания и деятельность, приносящая доход) с разными источниками </w:t>
      </w:r>
    </w:p>
    <w:p w:rsidR="002223C0" w:rsidRPr="002223C0" w:rsidRDefault="002223C0" w:rsidP="002223C0">
      <w:pPr>
        <w:tabs>
          <w:tab w:val="left" w:pos="9498"/>
        </w:tabs>
        <w:ind w:firstLine="480"/>
        <w:jc w:val="both"/>
        <w:rPr>
          <w:sz w:val="28"/>
          <w:szCs w:val="28"/>
        </w:rPr>
      </w:pPr>
      <w:r w:rsidRPr="002223C0">
        <w:rPr>
          <w:sz w:val="28"/>
          <w:szCs w:val="28"/>
        </w:rPr>
        <w:t>финансового обеспечения, возникает необходимость в распределении общехозяйственных расходов для правильной оценки стоимости оказываемых учреждением услуг — как в рамках государственного задания, так и в рамках деятельности, приносящей доход.</w:t>
      </w:r>
    </w:p>
    <w:p w:rsidR="002223C0" w:rsidRPr="002223C0" w:rsidRDefault="002223C0" w:rsidP="002223C0">
      <w:pPr>
        <w:tabs>
          <w:tab w:val="left" w:pos="9498"/>
        </w:tabs>
        <w:ind w:firstLine="480"/>
        <w:jc w:val="both"/>
        <w:rPr>
          <w:sz w:val="28"/>
          <w:szCs w:val="28"/>
        </w:rPr>
      </w:pPr>
      <w:r w:rsidRPr="002223C0">
        <w:rPr>
          <w:sz w:val="28"/>
          <w:szCs w:val="28"/>
        </w:rPr>
        <w:t>Базой распределения общехозяйственных расходов между разными видами деятельности учреждения принимается  показатель соотношения доходов от разных источников обеспечения его деятельности.</w:t>
      </w:r>
    </w:p>
    <w:p w:rsidR="00A21728" w:rsidRPr="00B55AA8" w:rsidRDefault="002223C0" w:rsidP="002223C0">
      <w:pPr>
        <w:tabs>
          <w:tab w:val="left" w:pos="9498"/>
        </w:tabs>
        <w:ind w:firstLine="480"/>
        <w:jc w:val="both"/>
        <w:rPr>
          <w:sz w:val="28"/>
          <w:szCs w:val="28"/>
        </w:rPr>
      </w:pPr>
      <w:r w:rsidRPr="002223C0">
        <w:rPr>
          <w:sz w:val="28"/>
          <w:szCs w:val="28"/>
        </w:rPr>
        <w:t>Т.е., общехозяйственные расходы распределяются пропорционально полученным доходам</w:t>
      </w:r>
      <w:r w:rsidR="00A21728" w:rsidRPr="00B55AA8">
        <w:rPr>
          <w:sz w:val="28"/>
          <w:szCs w:val="28"/>
        </w:rPr>
        <w:t>.</w:t>
      </w:r>
    </w:p>
    <w:p w:rsidR="002223C0" w:rsidRPr="002223C0" w:rsidRDefault="003B194E" w:rsidP="002223C0">
      <w:pPr>
        <w:tabs>
          <w:tab w:val="left" w:pos="9498"/>
        </w:tabs>
        <w:ind w:firstLine="480"/>
        <w:jc w:val="both"/>
        <w:rPr>
          <w:sz w:val="28"/>
          <w:szCs w:val="28"/>
        </w:rPr>
      </w:pPr>
      <w:r>
        <w:rPr>
          <w:sz w:val="28"/>
          <w:szCs w:val="28"/>
        </w:rPr>
        <w:t>10</w:t>
      </w:r>
      <w:r w:rsidR="00CE17CB" w:rsidRPr="00B55AA8">
        <w:rPr>
          <w:sz w:val="28"/>
          <w:szCs w:val="28"/>
        </w:rPr>
        <w:t>.4.</w:t>
      </w:r>
      <w:r w:rsidR="002223C0" w:rsidRPr="002223C0">
        <w:t xml:space="preserve"> </w:t>
      </w:r>
      <w:r w:rsidR="002223C0" w:rsidRPr="002223C0">
        <w:rPr>
          <w:sz w:val="28"/>
          <w:szCs w:val="28"/>
        </w:rPr>
        <w:t>Для определения суммы общехозяйственных расходов, относящихся к деятельности, связанной с выполнением государственного задания, используются следующие формулы:</w:t>
      </w:r>
    </w:p>
    <w:p w:rsidR="002223C0" w:rsidRPr="002223C0" w:rsidRDefault="002223C0" w:rsidP="002223C0">
      <w:pPr>
        <w:tabs>
          <w:tab w:val="left" w:pos="9498"/>
        </w:tabs>
        <w:ind w:firstLine="480"/>
        <w:jc w:val="both"/>
        <w:rPr>
          <w:sz w:val="28"/>
          <w:szCs w:val="28"/>
        </w:rPr>
      </w:pPr>
      <w:proofErr w:type="spellStart"/>
      <w:r w:rsidRPr="002223C0">
        <w:rPr>
          <w:sz w:val="28"/>
          <w:szCs w:val="28"/>
        </w:rPr>
        <w:t>Ронсi</w:t>
      </w:r>
      <w:proofErr w:type="spellEnd"/>
      <w:r w:rsidRPr="002223C0">
        <w:rPr>
          <w:sz w:val="28"/>
          <w:szCs w:val="28"/>
        </w:rPr>
        <w:t>=</w:t>
      </w:r>
      <w:proofErr w:type="spellStart"/>
      <w:r w:rsidRPr="002223C0">
        <w:rPr>
          <w:sz w:val="28"/>
          <w:szCs w:val="28"/>
        </w:rPr>
        <w:t>Ронi</w:t>
      </w:r>
      <w:proofErr w:type="spellEnd"/>
      <w:r w:rsidRPr="002223C0">
        <w:rPr>
          <w:sz w:val="28"/>
          <w:szCs w:val="28"/>
        </w:rPr>
        <w:t xml:space="preserve"> х</w:t>
      </w:r>
      <w:proofErr w:type="gramStart"/>
      <w:r w:rsidRPr="002223C0">
        <w:rPr>
          <w:sz w:val="28"/>
          <w:szCs w:val="28"/>
        </w:rPr>
        <w:t xml:space="preserve"> К</w:t>
      </w:r>
      <w:proofErr w:type="gramEnd"/>
    </w:p>
    <w:p w:rsidR="002223C0" w:rsidRPr="002223C0" w:rsidRDefault="002223C0" w:rsidP="002223C0">
      <w:pPr>
        <w:tabs>
          <w:tab w:val="left" w:pos="9498"/>
        </w:tabs>
        <w:ind w:firstLine="480"/>
        <w:jc w:val="both"/>
        <w:rPr>
          <w:sz w:val="28"/>
          <w:szCs w:val="28"/>
        </w:rPr>
      </w:pPr>
      <w:r w:rsidRPr="002223C0">
        <w:rPr>
          <w:sz w:val="28"/>
          <w:szCs w:val="28"/>
        </w:rPr>
        <w:t xml:space="preserve">К=С/(С+Д), </w:t>
      </w:r>
    </w:p>
    <w:p w:rsidR="002223C0" w:rsidRPr="002223C0" w:rsidRDefault="002223C0" w:rsidP="002223C0">
      <w:pPr>
        <w:tabs>
          <w:tab w:val="left" w:pos="9498"/>
        </w:tabs>
        <w:ind w:firstLine="480"/>
        <w:jc w:val="both"/>
        <w:rPr>
          <w:sz w:val="28"/>
          <w:szCs w:val="28"/>
        </w:rPr>
      </w:pPr>
      <w:r w:rsidRPr="002223C0">
        <w:rPr>
          <w:sz w:val="28"/>
          <w:szCs w:val="28"/>
        </w:rPr>
        <w:t xml:space="preserve">где: </w:t>
      </w:r>
      <w:proofErr w:type="spellStart"/>
      <w:r w:rsidRPr="002223C0">
        <w:rPr>
          <w:sz w:val="28"/>
          <w:szCs w:val="28"/>
        </w:rPr>
        <w:t>Ронс</w:t>
      </w:r>
      <w:proofErr w:type="gramStart"/>
      <w:r w:rsidRPr="002223C0">
        <w:rPr>
          <w:sz w:val="28"/>
          <w:szCs w:val="28"/>
        </w:rPr>
        <w:t>i</w:t>
      </w:r>
      <w:proofErr w:type="spellEnd"/>
      <w:proofErr w:type="gramEnd"/>
      <w:r w:rsidRPr="002223C0">
        <w:rPr>
          <w:sz w:val="28"/>
          <w:szCs w:val="28"/>
        </w:rPr>
        <w:t xml:space="preserve"> — сумма i-</w:t>
      </w:r>
      <w:proofErr w:type="spellStart"/>
      <w:r w:rsidRPr="002223C0">
        <w:rPr>
          <w:sz w:val="28"/>
          <w:szCs w:val="28"/>
        </w:rPr>
        <w:t>го</w:t>
      </w:r>
      <w:proofErr w:type="spellEnd"/>
      <w:r w:rsidRPr="002223C0">
        <w:rPr>
          <w:sz w:val="28"/>
          <w:szCs w:val="28"/>
        </w:rPr>
        <w:t xml:space="preserve"> общехозяйственного расхода, относимая на деятельность, связанную с выполнением государственного задания;</w:t>
      </w:r>
    </w:p>
    <w:p w:rsidR="002223C0" w:rsidRPr="002223C0" w:rsidRDefault="002223C0" w:rsidP="002223C0">
      <w:pPr>
        <w:tabs>
          <w:tab w:val="left" w:pos="9498"/>
        </w:tabs>
        <w:ind w:firstLine="480"/>
        <w:jc w:val="both"/>
        <w:rPr>
          <w:sz w:val="28"/>
          <w:szCs w:val="28"/>
        </w:rPr>
      </w:pPr>
      <w:proofErr w:type="spellStart"/>
      <w:r w:rsidRPr="002223C0">
        <w:rPr>
          <w:sz w:val="28"/>
          <w:szCs w:val="28"/>
        </w:rPr>
        <w:t>Рон</w:t>
      </w:r>
      <w:proofErr w:type="gramStart"/>
      <w:r w:rsidRPr="002223C0">
        <w:rPr>
          <w:sz w:val="28"/>
          <w:szCs w:val="28"/>
        </w:rPr>
        <w:t>i</w:t>
      </w:r>
      <w:proofErr w:type="spellEnd"/>
      <w:proofErr w:type="gramEnd"/>
      <w:r w:rsidRPr="002223C0">
        <w:rPr>
          <w:sz w:val="28"/>
          <w:szCs w:val="28"/>
        </w:rPr>
        <w:t xml:space="preserve"> — i-й общехозяйственный расход;</w:t>
      </w:r>
    </w:p>
    <w:p w:rsidR="002223C0" w:rsidRPr="002223C0" w:rsidRDefault="002223C0" w:rsidP="002223C0">
      <w:pPr>
        <w:tabs>
          <w:tab w:val="left" w:pos="9498"/>
        </w:tabs>
        <w:ind w:firstLine="480"/>
        <w:jc w:val="both"/>
        <w:rPr>
          <w:sz w:val="28"/>
          <w:szCs w:val="28"/>
        </w:rPr>
      </w:pPr>
      <w:r w:rsidRPr="002223C0">
        <w:rPr>
          <w:sz w:val="28"/>
          <w:szCs w:val="28"/>
        </w:rPr>
        <w:t>К</w:t>
      </w:r>
      <w:proofErr w:type="gramStart"/>
      <w:r w:rsidRPr="002223C0">
        <w:rPr>
          <w:sz w:val="28"/>
          <w:szCs w:val="28"/>
        </w:rPr>
        <w:t>1</w:t>
      </w:r>
      <w:proofErr w:type="gramEnd"/>
      <w:r w:rsidRPr="002223C0">
        <w:rPr>
          <w:sz w:val="28"/>
          <w:szCs w:val="28"/>
        </w:rPr>
        <w:t xml:space="preserve"> — коэффициент распределения;</w:t>
      </w:r>
    </w:p>
    <w:p w:rsidR="002223C0" w:rsidRPr="002223C0" w:rsidRDefault="002223C0" w:rsidP="002223C0">
      <w:pPr>
        <w:tabs>
          <w:tab w:val="left" w:pos="9498"/>
        </w:tabs>
        <w:ind w:firstLine="480"/>
        <w:jc w:val="both"/>
        <w:rPr>
          <w:sz w:val="28"/>
          <w:szCs w:val="28"/>
        </w:rPr>
      </w:pPr>
      <w:proofErr w:type="gramStart"/>
      <w:r w:rsidRPr="002223C0">
        <w:rPr>
          <w:sz w:val="28"/>
          <w:szCs w:val="28"/>
        </w:rPr>
        <w:t>С</w:t>
      </w:r>
      <w:proofErr w:type="gramEnd"/>
      <w:r w:rsidRPr="002223C0">
        <w:rPr>
          <w:sz w:val="28"/>
          <w:szCs w:val="28"/>
        </w:rPr>
        <w:t xml:space="preserve"> — </w:t>
      </w:r>
      <w:proofErr w:type="gramStart"/>
      <w:r w:rsidRPr="002223C0">
        <w:rPr>
          <w:sz w:val="28"/>
          <w:szCs w:val="28"/>
        </w:rPr>
        <w:t>субсидия</w:t>
      </w:r>
      <w:proofErr w:type="gramEnd"/>
      <w:r w:rsidRPr="002223C0">
        <w:rPr>
          <w:sz w:val="28"/>
          <w:szCs w:val="28"/>
        </w:rPr>
        <w:t xml:space="preserve"> на выполнение государственного задания;</w:t>
      </w:r>
    </w:p>
    <w:p w:rsidR="002223C0" w:rsidRPr="002223C0" w:rsidRDefault="002223C0" w:rsidP="002223C0">
      <w:pPr>
        <w:tabs>
          <w:tab w:val="left" w:pos="9498"/>
        </w:tabs>
        <w:ind w:firstLine="480"/>
        <w:jc w:val="both"/>
        <w:rPr>
          <w:sz w:val="28"/>
          <w:szCs w:val="28"/>
        </w:rPr>
      </w:pPr>
      <w:r w:rsidRPr="002223C0">
        <w:rPr>
          <w:sz w:val="28"/>
          <w:szCs w:val="28"/>
        </w:rPr>
        <w:t>Д — доходы от деятельности, приносящей доход.</w:t>
      </w:r>
    </w:p>
    <w:p w:rsidR="002223C0" w:rsidRPr="002223C0" w:rsidRDefault="002223C0" w:rsidP="002223C0">
      <w:pPr>
        <w:tabs>
          <w:tab w:val="left" w:pos="9498"/>
        </w:tabs>
        <w:ind w:firstLine="480"/>
        <w:jc w:val="both"/>
        <w:rPr>
          <w:sz w:val="28"/>
          <w:szCs w:val="28"/>
        </w:rPr>
      </w:pPr>
      <w:r w:rsidRPr="002223C0">
        <w:rPr>
          <w:sz w:val="28"/>
          <w:szCs w:val="28"/>
        </w:rPr>
        <w:t>Для определения суммы общехозяйственных расходов, относящихся к деятельности, приносящей доход, используются следующие формулы:</w:t>
      </w:r>
    </w:p>
    <w:p w:rsidR="002223C0" w:rsidRPr="002223C0" w:rsidRDefault="002223C0" w:rsidP="002223C0">
      <w:pPr>
        <w:tabs>
          <w:tab w:val="left" w:pos="9498"/>
        </w:tabs>
        <w:ind w:firstLine="480"/>
        <w:jc w:val="both"/>
        <w:rPr>
          <w:sz w:val="28"/>
          <w:szCs w:val="28"/>
        </w:rPr>
      </w:pPr>
      <w:r w:rsidRPr="002223C0">
        <w:rPr>
          <w:sz w:val="28"/>
          <w:szCs w:val="28"/>
        </w:rPr>
        <w:t xml:space="preserve"> </w:t>
      </w:r>
      <w:proofErr w:type="spellStart"/>
      <w:r w:rsidRPr="002223C0">
        <w:rPr>
          <w:sz w:val="28"/>
          <w:szCs w:val="28"/>
        </w:rPr>
        <w:t>Рондi</w:t>
      </w:r>
      <w:proofErr w:type="spellEnd"/>
      <w:r w:rsidRPr="002223C0">
        <w:rPr>
          <w:sz w:val="28"/>
          <w:szCs w:val="28"/>
        </w:rPr>
        <w:t>=</w:t>
      </w:r>
      <w:proofErr w:type="spellStart"/>
      <w:r w:rsidRPr="002223C0">
        <w:rPr>
          <w:sz w:val="28"/>
          <w:szCs w:val="28"/>
        </w:rPr>
        <w:t>Ронi</w:t>
      </w:r>
      <w:proofErr w:type="spellEnd"/>
      <w:r w:rsidRPr="002223C0">
        <w:rPr>
          <w:sz w:val="28"/>
          <w:szCs w:val="28"/>
        </w:rPr>
        <w:t xml:space="preserve"> х</w:t>
      </w:r>
      <w:proofErr w:type="gramStart"/>
      <w:r w:rsidRPr="002223C0">
        <w:rPr>
          <w:sz w:val="28"/>
          <w:szCs w:val="28"/>
        </w:rPr>
        <w:t xml:space="preserve"> К</w:t>
      </w:r>
      <w:proofErr w:type="gramEnd"/>
    </w:p>
    <w:p w:rsidR="002223C0" w:rsidRPr="002223C0" w:rsidRDefault="002223C0" w:rsidP="002223C0">
      <w:pPr>
        <w:tabs>
          <w:tab w:val="left" w:pos="9498"/>
        </w:tabs>
        <w:ind w:firstLine="480"/>
        <w:jc w:val="both"/>
        <w:rPr>
          <w:sz w:val="28"/>
          <w:szCs w:val="28"/>
        </w:rPr>
      </w:pPr>
      <w:r w:rsidRPr="002223C0">
        <w:rPr>
          <w:sz w:val="28"/>
          <w:szCs w:val="28"/>
        </w:rPr>
        <w:t xml:space="preserve"> К=Д/(С+Д), </w:t>
      </w:r>
    </w:p>
    <w:p w:rsidR="002223C0" w:rsidRPr="002223C0" w:rsidRDefault="002223C0" w:rsidP="002223C0">
      <w:pPr>
        <w:tabs>
          <w:tab w:val="left" w:pos="9498"/>
        </w:tabs>
        <w:ind w:firstLine="480"/>
        <w:jc w:val="both"/>
        <w:rPr>
          <w:sz w:val="28"/>
          <w:szCs w:val="28"/>
        </w:rPr>
      </w:pPr>
      <w:r w:rsidRPr="002223C0">
        <w:rPr>
          <w:sz w:val="28"/>
          <w:szCs w:val="28"/>
        </w:rPr>
        <w:t xml:space="preserve">где: </w:t>
      </w:r>
      <w:proofErr w:type="spellStart"/>
      <w:r w:rsidRPr="002223C0">
        <w:rPr>
          <w:sz w:val="28"/>
          <w:szCs w:val="28"/>
        </w:rPr>
        <w:t>Ронд</w:t>
      </w:r>
      <w:proofErr w:type="gramStart"/>
      <w:r w:rsidRPr="002223C0">
        <w:rPr>
          <w:sz w:val="28"/>
          <w:szCs w:val="28"/>
        </w:rPr>
        <w:t>i</w:t>
      </w:r>
      <w:proofErr w:type="spellEnd"/>
      <w:proofErr w:type="gramEnd"/>
      <w:r w:rsidRPr="002223C0">
        <w:rPr>
          <w:sz w:val="28"/>
          <w:szCs w:val="28"/>
        </w:rPr>
        <w:t xml:space="preserve"> — сумма i-</w:t>
      </w:r>
      <w:proofErr w:type="spellStart"/>
      <w:r w:rsidRPr="002223C0">
        <w:rPr>
          <w:sz w:val="28"/>
          <w:szCs w:val="28"/>
        </w:rPr>
        <w:t>го</w:t>
      </w:r>
      <w:proofErr w:type="spellEnd"/>
      <w:r w:rsidRPr="002223C0">
        <w:rPr>
          <w:sz w:val="28"/>
          <w:szCs w:val="28"/>
        </w:rPr>
        <w:t xml:space="preserve"> общехозяйственного расхода, относимая на деятельность, приносящую доход;</w:t>
      </w:r>
    </w:p>
    <w:p w:rsidR="002223C0" w:rsidRPr="002223C0" w:rsidRDefault="002223C0" w:rsidP="002223C0">
      <w:pPr>
        <w:tabs>
          <w:tab w:val="left" w:pos="9498"/>
        </w:tabs>
        <w:ind w:firstLine="480"/>
        <w:jc w:val="both"/>
        <w:rPr>
          <w:sz w:val="28"/>
          <w:szCs w:val="28"/>
        </w:rPr>
      </w:pPr>
      <w:proofErr w:type="spellStart"/>
      <w:r w:rsidRPr="002223C0">
        <w:rPr>
          <w:sz w:val="28"/>
          <w:szCs w:val="28"/>
        </w:rPr>
        <w:t>Рон</w:t>
      </w:r>
      <w:proofErr w:type="gramStart"/>
      <w:r w:rsidRPr="002223C0">
        <w:rPr>
          <w:sz w:val="28"/>
          <w:szCs w:val="28"/>
        </w:rPr>
        <w:t>i</w:t>
      </w:r>
      <w:proofErr w:type="spellEnd"/>
      <w:proofErr w:type="gramEnd"/>
      <w:r w:rsidRPr="002223C0">
        <w:rPr>
          <w:sz w:val="28"/>
          <w:szCs w:val="28"/>
        </w:rPr>
        <w:t xml:space="preserve"> – i-й общехозяйственный расход;</w:t>
      </w:r>
    </w:p>
    <w:p w:rsidR="002223C0" w:rsidRPr="002223C0" w:rsidRDefault="002223C0" w:rsidP="002223C0">
      <w:pPr>
        <w:tabs>
          <w:tab w:val="left" w:pos="9498"/>
        </w:tabs>
        <w:ind w:firstLine="480"/>
        <w:jc w:val="both"/>
        <w:rPr>
          <w:sz w:val="28"/>
          <w:szCs w:val="28"/>
        </w:rPr>
      </w:pPr>
      <w:r w:rsidRPr="002223C0">
        <w:rPr>
          <w:sz w:val="28"/>
          <w:szCs w:val="28"/>
        </w:rPr>
        <w:t>К</w:t>
      </w:r>
      <w:proofErr w:type="gramStart"/>
      <w:r w:rsidRPr="002223C0">
        <w:rPr>
          <w:sz w:val="28"/>
          <w:szCs w:val="28"/>
        </w:rPr>
        <w:t>2</w:t>
      </w:r>
      <w:proofErr w:type="gramEnd"/>
      <w:r w:rsidRPr="002223C0">
        <w:rPr>
          <w:sz w:val="28"/>
          <w:szCs w:val="28"/>
        </w:rPr>
        <w:t xml:space="preserve"> — коэффициент распределения;</w:t>
      </w:r>
    </w:p>
    <w:p w:rsidR="002223C0" w:rsidRPr="002223C0" w:rsidRDefault="002223C0" w:rsidP="002223C0">
      <w:pPr>
        <w:tabs>
          <w:tab w:val="left" w:pos="9498"/>
        </w:tabs>
        <w:ind w:firstLine="480"/>
        <w:jc w:val="both"/>
        <w:rPr>
          <w:sz w:val="28"/>
          <w:szCs w:val="28"/>
        </w:rPr>
      </w:pPr>
      <w:proofErr w:type="gramStart"/>
      <w:r w:rsidRPr="002223C0">
        <w:rPr>
          <w:sz w:val="28"/>
          <w:szCs w:val="28"/>
        </w:rPr>
        <w:t>С</w:t>
      </w:r>
      <w:proofErr w:type="gramEnd"/>
      <w:r w:rsidRPr="002223C0">
        <w:rPr>
          <w:sz w:val="28"/>
          <w:szCs w:val="28"/>
        </w:rPr>
        <w:t xml:space="preserve"> — </w:t>
      </w:r>
      <w:proofErr w:type="gramStart"/>
      <w:r w:rsidRPr="002223C0">
        <w:rPr>
          <w:sz w:val="28"/>
          <w:szCs w:val="28"/>
        </w:rPr>
        <w:t>субсидия</w:t>
      </w:r>
      <w:proofErr w:type="gramEnd"/>
      <w:r w:rsidRPr="002223C0">
        <w:rPr>
          <w:sz w:val="28"/>
          <w:szCs w:val="28"/>
        </w:rPr>
        <w:t xml:space="preserve"> на выполнение государственного задания;</w:t>
      </w:r>
    </w:p>
    <w:p w:rsidR="002223C0" w:rsidRPr="002223C0" w:rsidRDefault="002223C0" w:rsidP="002223C0">
      <w:pPr>
        <w:tabs>
          <w:tab w:val="left" w:pos="9498"/>
        </w:tabs>
        <w:ind w:firstLine="480"/>
        <w:jc w:val="both"/>
        <w:rPr>
          <w:sz w:val="28"/>
          <w:szCs w:val="28"/>
        </w:rPr>
      </w:pPr>
      <w:r w:rsidRPr="002223C0">
        <w:rPr>
          <w:sz w:val="28"/>
          <w:szCs w:val="28"/>
        </w:rPr>
        <w:t>Д — доходы от деятельности, приносящей доход.</w:t>
      </w:r>
    </w:p>
    <w:p w:rsidR="002223C0" w:rsidRPr="002223C0" w:rsidRDefault="002223C0" w:rsidP="002223C0">
      <w:pPr>
        <w:tabs>
          <w:tab w:val="left" w:pos="9498"/>
        </w:tabs>
        <w:ind w:firstLine="480"/>
        <w:jc w:val="both"/>
        <w:rPr>
          <w:sz w:val="28"/>
          <w:szCs w:val="28"/>
        </w:rPr>
      </w:pPr>
      <w:r w:rsidRPr="002223C0">
        <w:rPr>
          <w:sz w:val="28"/>
          <w:szCs w:val="28"/>
        </w:rPr>
        <w:t>При этом К</w:t>
      </w:r>
      <w:proofErr w:type="gramStart"/>
      <w:r w:rsidRPr="002223C0">
        <w:rPr>
          <w:sz w:val="28"/>
          <w:szCs w:val="28"/>
        </w:rPr>
        <w:t>1</w:t>
      </w:r>
      <w:proofErr w:type="gramEnd"/>
      <w:r w:rsidRPr="002223C0">
        <w:rPr>
          <w:sz w:val="28"/>
          <w:szCs w:val="28"/>
        </w:rPr>
        <w:t xml:space="preserve"> + К2 = 1.</w:t>
      </w:r>
    </w:p>
    <w:p w:rsidR="002223C0" w:rsidRPr="002223C0" w:rsidRDefault="002223C0" w:rsidP="002223C0">
      <w:pPr>
        <w:tabs>
          <w:tab w:val="left" w:pos="9498"/>
        </w:tabs>
        <w:ind w:firstLine="480"/>
        <w:jc w:val="both"/>
        <w:rPr>
          <w:sz w:val="28"/>
          <w:szCs w:val="28"/>
        </w:rPr>
      </w:pPr>
      <w:r w:rsidRPr="002223C0">
        <w:rPr>
          <w:sz w:val="28"/>
          <w:szCs w:val="28"/>
        </w:rPr>
        <w:t>Отчетным периодом для определения сумм доходов и распределения общехозяйственных расходов признается хозяйственный год: с 01января по 31 декабря соответствующего года.</w:t>
      </w:r>
    </w:p>
    <w:p w:rsidR="002223C0" w:rsidRPr="002223C0" w:rsidRDefault="002223C0" w:rsidP="002223C0">
      <w:pPr>
        <w:tabs>
          <w:tab w:val="left" w:pos="9498"/>
        </w:tabs>
        <w:ind w:firstLine="480"/>
        <w:jc w:val="both"/>
        <w:rPr>
          <w:sz w:val="28"/>
          <w:szCs w:val="28"/>
        </w:rPr>
      </w:pPr>
      <w:r w:rsidRPr="002223C0">
        <w:rPr>
          <w:sz w:val="28"/>
          <w:szCs w:val="28"/>
        </w:rPr>
        <w:t xml:space="preserve">Суммы доходов определяются в соответствии с Планом финансово-хозяйственной деятельности и принимаются </w:t>
      </w:r>
      <w:proofErr w:type="gramStart"/>
      <w:r w:rsidRPr="002223C0">
        <w:rPr>
          <w:sz w:val="28"/>
          <w:szCs w:val="28"/>
        </w:rPr>
        <w:t>равными</w:t>
      </w:r>
      <w:proofErr w:type="gramEnd"/>
      <w:r w:rsidRPr="002223C0">
        <w:rPr>
          <w:sz w:val="28"/>
          <w:szCs w:val="28"/>
        </w:rPr>
        <w:t xml:space="preserve"> плановым значениям. На 31 декабря производится корректировка по фактическим значениям.</w:t>
      </w:r>
    </w:p>
    <w:p w:rsidR="002B1DA5" w:rsidRPr="002B1DA5" w:rsidRDefault="003B194E" w:rsidP="002B1DA5">
      <w:pPr>
        <w:tabs>
          <w:tab w:val="left" w:pos="9498"/>
        </w:tabs>
        <w:ind w:firstLine="480"/>
        <w:jc w:val="both"/>
        <w:rPr>
          <w:sz w:val="28"/>
          <w:szCs w:val="28"/>
        </w:rPr>
      </w:pPr>
      <w:r>
        <w:rPr>
          <w:sz w:val="28"/>
          <w:szCs w:val="28"/>
        </w:rPr>
        <w:t>10</w:t>
      </w:r>
      <w:r w:rsidR="00CE17CB" w:rsidRPr="00B55AA8">
        <w:rPr>
          <w:sz w:val="28"/>
          <w:szCs w:val="28"/>
        </w:rPr>
        <w:t>.5.</w:t>
      </w:r>
      <w:r w:rsidR="002B1DA5" w:rsidRPr="002B1DA5">
        <w:t xml:space="preserve"> </w:t>
      </w:r>
      <w:r w:rsidR="002B1DA5" w:rsidRPr="002B1DA5">
        <w:rPr>
          <w:sz w:val="28"/>
          <w:szCs w:val="28"/>
        </w:rPr>
        <w:t>Расходами, которые относятся на себестоимость готовой продукции (выполненных работ, оказываемых услуг), признаются:</w:t>
      </w:r>
    </w:p>
    <w:p w:rsidR="002B1DA5" w:rsidRPr="002B1DA5" w:rsidRDefault="002B1DA5" w:rsidP="002B1DA5">
      <w:pPr>
        <w:tabs>
          <w:tab w:val="left" w:pos="9498"/>
        </w:tabs>
        <w:ind w:firstLine="480"/>
        <w:jc w:val="both"/>
        <w:rPr>
          <w:sz w:val="28"/>
          <w:szCs w:val="28"/>
        </w:rPr>
      </w:pPr>
      <w:r w:rsidRPr="002B1DA5">
        <w:rPr>
          <w:sz w:val="28"/>
          <w:szCs w:val="28"/>
        </w:rPr>
        <w:lastRenderedPageBreak/>
        <w:t>– все материальные расходы, кроме общехозяйственных, участвующие в процессе изготовления готовой продукции (выполнения работ, оказания услуг);</w:t>
      </w:r>
    </w:p>
    <w:p w:rsidR="002B1DA5" w:rsidRPr="002B1DA5" w:rsidRDefault="002B1DA5" w:rsidP="002B1DA5">
      <w:pPr>
        <w:tabs>
          <w:tab w:val="left" w:pos="9498"/>
        </w:tabs>
        <w:ind w:firstLine="480"/>
        <w:jc w:val="both"/>
        <w:rPr>
          <w:sz w:val="28"/>
          <w:szCs w:val="28"/>
        </w:rPr>
      </w:pPr>
      <w:r w:rsidRPr="002B1DA5">
        <w:rPr>
          <w:sz w:val="28"/>
          <w:szCs w:val="28"/>
        </w:rPr>
        <w:t>– расходы на оплату труда персонала, участвующего в процессе изготовления готовой продукции (выполнения работ, оказания услуг) (кроме административно-управленческого персонала, хозяйственного отдела);</w:t>
      </w:r>
    </w:p>
    <w:p w:rsidR="002B1DA5" w:rsidRPr="002B1DA5" w:rsidRDefault="002B1DA5" w:rsidP="002B1DA5">
      <w:pPr>
        <w:tabs>
          <w:tab w:val="left" w:pos="9498"/>
        </w:tabs>
        <w:ind w:firstLine="480"/>
        <w:jc w:val="both"/>
        <w:rPr>
          <w:sz w:val="28"/>
          <w:szCs w:val="28"/>
        </w:rPr>
      </w:pPr>
      <w:r w:rsidRPr="002B1DA5">
        <w:rPr>
          <w:sz w:val="28"/>
          <w:szCs w:val="28"/>
        </w:rPr>
        <w:t>– начисленные суммы взносов на обязательное пенсионное (социальное, медицинское) страхование;</w:t>
      </w:r>
    </w:p>
    <w:p w:rsidR="002B1DA5" w:rsidRPr="002B1DA5" w:rsidRDefault="002B1DA5" w:rsidP="002B1DA5">
      <w:pPr>
        <w:tabs>
          <w:tab w:val="left" w:pos="9498"/>
        </w:tabs>
        <w:ind w:firstLine="480"/>
        <w:jc w:val="both"/>
        <w:rPr>
          <w:sz w:val="28"/>
          <w:szCs w:val="28"/>
        </w:rPr>
      </w:pPr>
      <w:r w:rsidRPr="002B1DA5">
        <w:rPr>
          <w:sz w:val="28"/>
          <w:szCs w:val="28"/>
        </w:rPr>
        <w:t>– суммы начисленной амортизации по основным средствам, используемым в процессе изготовления готовой продукции (выполнения работ, оказания услуг);</w:t>
      </w:r>
    </w:p>
    <w:p w:rsidR="002B1DA5" w:rsidRPr="002B1DA5" w:rsidRDefault="002B1DA5" w:rsidP="002B1DA5">
      <w:pPr>
        <w:tabs>
          <w:tab w:val="left" w:pos="9498"/>
        </w:tabs>
        <w:ind w:firstLine="480"/>
        <w:jc w:val="both"/>
        <w:rPr>
          <w:sz w:val="28"/>
          <w:szCs w:val="28"/>
        </w:rPr>
      </w:pPr>
      <w:r w:rsidRPr="002B1DA5">
        <w:rPr>
          <w:sz w:val="28"/>
          <w:szCs w:val="28"/>
        </w:rPr>
        <w:t>- расходы на командировки;</w:t>
      </w:r>
    </w:p>
    <w:p w:rsidR="002B1DA5" w:rsidRPr="002B1DA5" w:rsidRDefault="002B1DA5" w:rsidP="002B1DA5">
      <w:pPr>
        <w:tabs>
          <w:tab w:val="left" w:pos="9498"/>
        </w:tabs>
        <w:ind w:firstLine="480"/>
        <w:jc w:val="both"/>
        <w:rPr>
          <w:sz w:val="28"/>
          <w:szCs w:val="28"/>
        </w:rPr>
      </w:pPr>
      <w:r w:rsidRPr="002B1DA5">
        <w:rPr>
          <w:sz w:val="28"/>
          <w:szCs w:val="28"/>
        </w:rPr>
        <w:t>- типографские расходы;</w:t>
      </w:r>
    </w:p>
    <w:p w:rsidR="002B1DA5" w:rsidRPr="002B1DA5" w:rsidRDefault="002B1DA5" w:rsidP="002B1DA5">
      <w:pPr>
        <w:tabs>
          <w:tab w:val="left" w:pos="9498"/>
        </w:tabs>
        <w:ind w:firstLine="480"/>
        <w:jc w:val="both"/>
        <w:rPr>
          <w:sz w:val="28"/>
          <w:szCs w:val="28"/>
        </w:rPr>
      </w:pPr>
      <w:r w:rsidRPr="002B1DA5">
        <w:rPr>
          <w:sz w:val="28"/>
          <w:szCs w:val="28"/>
        </w:rPr>
        <w:t>- расходы на информационное обеспечение;</w:t>
      </w:r>
    </w:p>
    <w:p w:rsidR="002B1DA5" w:rsidRPr="002B1DA5" w:rsidRDefault="002B1DA5" w:rsidP="002B1DA5">
      <w:pPr>
        <w:tabs>
          <w:tab w:val="left" w:pos="9498"/>
        </w:tabs>
        <w:ind w:firstLine="480"/>
        <w:jc w:val="both"/>
        <w:rPr>
          <w:sz w:val="28"/>
          <w:szCs w:val="28"/>
        </w:rPr>
      </w:pPr>
      <w:r w:rsidRPr="002B1DA5">
        <w:rPr>
          <w:sz w:val="28"/>
          <w:szCs w:val="28"/>
        </w:rPr>
        <w:t xml:space="preserve"> - изготовление и размещение социальной рекламы;</w:t>
      </w:r>
    </w:p>
    <w:p w:rsidR="002B1DA5" w:rsidRPr="002B1DA5" w:rsidRDefault="002B1DA5" w:rsidP="002B1DA5">
      <w:pPr>
        <w:tabs>
          <w:tab w:val="left" w:pos="9498"/>
        </w:tabs>
        <w:ind w:firstLine="480"/>
        <w:jc w:val="both"/>
        <w:rPr>
          <w:sz w:val="28"/>
          <w:szCs w:val="28"/>
        </w:rPr>
      </w:pPr>
      <w:r w:rsidRPr="002B1DA5">
        <w:rPr>
          <w:sz w:val="28"/>
          <w:szCs w:val="28"/>
        </w:rPr>
        <w:t xml:space="preserve"> - расходы по договорам ГПХ;</w:t>
      </w:r>
    </w:p>
    <w:p w:rsidR="002B1DA5" w:rsidRPr="002B1DA5" w:rsidRDefault="002B1DA5" w:rsidP="002B1DA5">
      <w:pPr>
        <w:tabs>
          <w:tab w:val="left" w:pos="9498"/>
        </w:tabs>
        <w:ind w:firstLine="480"/>
        <w:jc w:val="both"/>
        <w:rPr>
          <w:sz w:val="28"/>
          <w:szCs w:val="28"/>
        </w:rPr>
      </w:pPr>
      <w:r w:rsidRPr="002B1DA5">
        <w:rPr>
          <w:sz w:val="28"/>
          <w:szCs w:val="28"/>
        </w:rPr>
        <w:t>- расходы на сортировку газетных пачек</w:t>
      </w:r>
    </w:p>
    <w:p w:rsidR="002B1DA5" w:rsidRPr="002B1DA5" w:rsidRDefault="002B1DA5" w:rsidP="002B1DA5">
      <w:pPr>
        <w:tabs>
          <w:tab w:val="left" w:pos="9498"/>
        </w:tabs>
        <w:ind w:firstLine="480"/>
        <w:jc w:val="both"/>
        <w:rPr>
          <w:sz w:val="28"/>
          <w:szCs w:val="28"/>
        </w:rPr>
      </w:pPr>
      <w:r w:rsidRPr="002B1DA5">
        <w:rPr>
          <w:sz w:val="28"/>
          <w:szCs w:val="28"/>
        </w:rPr>
        <w:t>- прочие работы (услуги), непосредственно участвующие в процессе изготовления готовой продукции (выполнения работ, оказания услуг).</w:t>
      </w:r>
    </w:p>
    <w:p w:rsidR="00FC6E16" w:rsidRDefault="002B1DA5" w:rsidP="002B1DA5">
      <w:pPr>
        <w:tabs>
          <w:tab w:val="left" w:pos="9498"/>
        </w:tabs>
        <w:ind w:firstLine="480"/>
        <w:jc w:val="both"/>
        <w:rPr>
          <w:sz w:val="28"/>
          <w:szCs w:val="28"/>
        </w:rPr>
      </w:pPr>
      <w:r w:rsidRPr="002B1DA5">
        <w:rPr>
          <w:sz w:val="28"/>
          <w:szCs w:val="28"/>
        </w:rPr>
        <w:t>Типографские расходы по газете «Красный Север» относятся на себестоимость готовой продукции  - газеты – субсидия на выполнение государственного задания за минусом сумм, приходящихся на объем платных материалов. Типографские расходы, приходящиеся на публикацию платных материалов, относятся на себестоимость рекламных услуг по приносящей доход деятельности.</w:t>
      </w:r>
    </w:p>
    <w:p w:rsidR="00FC6E16" w:rsidRDefault="003B194E" w:rsidP="00FC6E16">
      <w:pPr>
        <w:tabs>
          <w:tab w:val="left" w:pos="9498"/>
        </w:tabs>
        <w:ind w:firstLine="480"/>
        <w:jc w:val="both"/>
        <w:rPr>
          <w:sz w:val="28"/>
          <w:szCs w:val="28"/>
        </w:rPr>
      </w:pPr>
      <w:r>
        <w:rPr>
          <w:sz w:val="28"/>
          <w:szCs w:val="28"/>
        </w:rPr>
        <w:t>10</w:t>
      </w:r>
      <w:r w:rsidR="00CE17CB" w:rsidRPr="00B55AA8">
        <w:rPr>
          <w:sz w:val="28"/>
          <w:szCs w:val="28"/>
        </w:rPr>
        <w:t>.6.</w:t>
      </w:r>
      <w:r w:rsidR="00FC6E16" w:rsidRPr="00FC6E16">
        <w:t xml:space="preserve"> </w:t>
      </w:r>
      <w:r w:rsidR="00FC6E16" w:rsidRPr="00FC6E16">
        <w:rPr>
          <w:sz w:val="28"/>
          <w:szCs w:val="28"/>
        </w:rPr>
        <w:t>В составе общехозяйственных расходов учитываются расходы, распределяемые между всеми видами услуг (продукции):</w:t>
      </w:r>
    </w:p>
    <w:p w:rsidR="00FC6E16" w:rsidRPr="00FC6E16" w:rsidRDefault="00FC6E16" w:rsidP="00FC6E16">
      <w:pPr>
        <w:tabs>
          <w:tab w:val="left" w:pos="9498"/>
        </w:tabs>
        <w:ind w:firstLine="480"/>
        <w:jc w:val="both"/>
        <w:rPr>
          <w:sz w:val="28"/>
          <w:szCs w:val="28"/>
        </w:rPr>
      </w:pPr>
      <w:r w:rsidRPr="00FC6E16">
        <w:rPr>
          <w:sz w:val="28"/>
          <w:szCs w:val="28"/>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FC6E16" w:rsidRPr="00FC6E16" w:rsidRDefault="00FC6E16" w:rsidP="00FC6E16">
      <w:pPr>
        <w:tabs>
          <w:tab w:val="left" w:pos="9498"/>
        </w:tabs>
        <w:ind w:firstLine="480"/>
        <w:jc w:val="both"/>
        <w:rPr>
          <w:sz w:val="28"/>
          <w:szCs w:val="28"/>
        </w:rPr>
      </w:pPr>
      <w:r w:rsidRPr="00FC6E16">
        <w:rPr>
          <w:sz w:val="28"/>
          <w:szCs w:val="28"/>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FC6E16" w:rsidRPr="00FC6E16" w:rsidRDefault="00FC6E16" w:rsidP="00FC6E16">
      <w:pPr>
        <w:tabs>
          <w:tab w:val="left" w:pos="9498"/>
        </w:tabs>
        <w:ind w:firstLine="480"/>
        <w:jc w:val="both"/>
        <w:rPr>
          <w:sz w:val="28"/>
          <w:szCs w:val="28"/>
        </w:rPr>
      </w:pPr>
      <w:r w:rsidRPr="00FC6E16">
        <w:rPr>
          <w:sz w:val="28"/>
          <w:szCs w:val="28"/>
        </w:rPr>
        <w:t>переданные в эксплуатацию объекты основных средств, стоимостью до 3000 руб. включительно на цели, не связанные напрямую с оказанием услуг (изготовлением готовой продукции);</w:t>
      </w:r>
    </w:p>
    <w:p w:rsidR="00FC6E16" w:rsidRPr="00FC6E16" w:rsidRDefault="00FC6E16" w:rsidP="00FC6E16">
      <w:pPr>
        <w:tabs>
          <w:tab w:val="left" w:pos="9498"/>
        </w:tabs>
        <w:jc w:val="both"/>
        <w:rPr>
          <w:sz w:val="28"/>
          <w:szCs w:val="28"/>
        </w:rPr>
      </w:pPr>
      <w:r w:rsidRPr="00FC6E16">
        <w:rPr>
          <w:sz w:val="28"/>
          <w:szCs w:val="28"/>
        </w:rPr>
        <w:t>амортизация основных средств, не связанных напрямую с оказанием услуг (выполнением работ, изготовлением готовой продукции);</w:t>
      </w:r>
    </w:p>
    <w:p w:rsidR="00FC6E16" w:rsidRPr="00FC6E16" w:rsidRDefault="00FC6E16" w:rsidP="00FC6E16">
      <w:pPr>
        <w:tabs>
          <w:tab w:val="left" w:pos="9498"/>
        </w:tabs>
        <w:ind w:firstLine="426"/>
        <w:jc w:val="both"/>
        <w:rPr>
          <w:sz w:val="28"/>
          <w:szCs w:val="28"/>
        </w:rPr>
      </w:pPr>
      <w:r>
        <w:rPr>
          <w:sz w:val="28"/>
          <w:szCs w:val="28"/>
        </w:rPr>
        <w:t xml:space="preserve"> </w:t>
      </w:r>
      <w:r w:rsidRPr="00FC6E16">
        <w:rPr>
          <w:sz w:val="28"/>
          <w:szCs w:val="28"/>
        </w:rPr>
        <w:t>расходы на аренду помещения;</w:t>
      </w:r>
    </w:p>
    <w:p w:rsidR="00FC6E16" w:rsidRPr="00FC6E16" w:rsidRDefault="00FC6E16" w:rsidP="00FC6E16">
      <w:pPr>
        <w:tabs>
          <w:tab w:val="left" w:pos="9498"/>
        </w:tabs>
        <w:ind w:firstLine="480"/>
        <w:jc w:val="both"/>
        <w:rPr>
          <w:sz w:val="28"/>
          <w:szCs w:val="28"/>
        </w:rPr>
      </w:pPr>
      <w:r w:rsidRPr="00FC6E16">
        <w:rPr>
          <w:sz w:val="28"/>
          <w:szCs w:val="28"/>
        </w:rPr>
        <w:t>коммунальные расходы;</w:t>
      </w:r>
    </w:p>
    <w:p w:rsidR="00FC6E16" w:rsidRPr="00FC6E16" w:rsidRDefault="00FC6E16" w:rsidP="00FC6E16">
      <w:pPr>
        <w:tabs>
          <w:tab w:val="left" w:pos="9498"/>
        </w:tabs>
        <w:ind w:firstLine="480"/>
        <w:jc w:val="both"/>
        <w:rPr>
          <w:sz w:val="28"/>
          <w:szCs w:val="28"/>
        </w:rPr>
      </w:pPr>
      <w:r w:rsidRPr="00FC6E16">
        <w:rPr>
          <w:sz w:val="28"/>
          <w:szCs w:val="28"/>
        </w:rPr>
        <w:t>расходы на услуги связи;</w:t>
      </w:r>
    </w:p>
    <w:p w:rsidR="00FC6E16" w:rsidRPr="00FC6E16" w:rsidRDefault="00FC6E16" w:rsidP="00FC6E16">
      <w:pPr>
        <w:tabs>
          <w:tab w:val="left" w:pos="9498"/>
        </w:tabs>
        <w:ind w:firstLine="480"/>
        <w:jc w:val="both"/>
        <w:rPr>
          <w:sz w:val="28"/>
          <w:szCs w:val="28"/>
        </w:rPr>
      </w:pPr>
      <w:r w:rsidRPr="00FC6E16">
        <w:rPr>
          <w:sz w:val="28"/>
          <w:szCs w:val="28"/>
        </w:rPr>
        <w:t>расходы на транспортные услуги;</w:t>
      </w:r>
    </w:p>
    <w:p w:rsidR="00FC6E16" w:rsidRPr="00FC6E16" w:rsidRDefault="00FC6E16" w:rsidP="00FC6E16">
      <w:pPr>
        <w:tabs>
          <w:tab w:val="left" w:pos="9498"/>
        </w:tabs>
        <w:ind w:firstLine="480"/>
        <w:jc w:val="both"/>
        <w:rPr>
          <w:sz w:val="28"/>
          <w:szCs w:val="28"/>
        </w:rPr>
      </w:pPr>
      <w:r w:rsidRPr="00FC6E16">
        <w:rPr>
          <w:sz w:val="28"/>
          <w:szCs w:val="28"/>
        </w:rPr>
        <w:t>расходы на содержание транспорта, зданий, сооружений и инвентаря общехозяйственного назначения;</w:t>
      </w:r>
    </w:p>
    <w:p w:rsidR="00FC6E16" w:rsidRPr="00FC6E16" w:rsidRDefault="00FC6E16" w:rsidP="00FC6E16">
      <w:pPr>
        <w:tabs>
          <w:tab w:val="left" w:pos="9498"/>
        </w:tabs>
        <w:ind w:firstLine="480"/>
        <w:jc w:val="both"/>
        <w:rPr>
          <w:sz w:val="28"/>
          <w:szCs w:val="28"/>
        </w:rPr>
      </w:pPr>
      <w:r w:rsidRPr="00FC6E16">
        <w:rPr>
          <w:sz w:val="28"/>
          <w:szCs w:val="28"/>
        </w:rPr>
        <w:t>расходы на охрану учреждения;</w:t>
      </w:r>
    </w:p>
    <w:p w:rsidR="00FC6E16" w:rsidRPr="00FC6E16" w:rsidRDefault="00FC6E16" w:rsidP="00FC6E16">
      <w:pPr>
        <w:tabs>
          <w:tab w:val="left" w:pos="9498"/>
        </w:tabs>
        <w:ind w:firstLine="480"/>
        <w:jc w:val="both"/>
        <w:rPr>
          <w:sz w:val="28"/>
          <w:szCs w:val="28"/>
        </w:rPr>
      </w:pPr>
      <w:r w:rsidRPr="00FC6E16">
        <w:rPr>
          <w:sz w:val="28"/>
          <w:szCs w:val="28"/>
        </w:rPr>
        <w:t>прочие работы и услуги на общехозяйственные нужды.</w:t>
      </w:r>
    </w:p>
    <w:p w:rsidR="00FC6E16" w:rsidRPr="00FC6E16" w:rsidRDefault="00FC6E16" w:rsidP="00FC6E16">
      <w:pPr>
        <w:tabs>
          <w:tab w:val="left" w:pos="9498"/>
        </w:tabs>
        <w:ind w:firstLine="480"/>
        <w:jc w:val="both"/>
        <w:rPr>
          <w:sz w:val="28"/>
          <w:szCs w:val="28"/>
        </w:rPr>
      </w:pPr>
    </w:p>
    <w:p w:rsidR="00FC6E16" w:rsidRPr="00FC6E16" w:rsidRDefault="00FC6E16" w:rsidP="00FC6E16">
      <w:pPr>
        <w:tabs>
          <w:tab w:val="left" w:pos="9498"/>
        </w:tabs>
        <w:jc w:val="both"/>
        <w:rPr>
          <w:sz w:val="28"/>
          <w:szCs w:val="28"/>
        </w:rPr>
      </w:pPr>
      <w:r w:rsidRPr="00FC6E16">
        <w:rPr>
          <w:sz w:val="28"/>
          <w:szCs w:val="28"/>
        </w:rPr>
        <w:t>Общехозяйственные расходы учреждения, произведенные за отчетный период (месяц), распределяются:</w:t>
      </w:r>
    </w:p>
    <w:p w:rsidR="00FC6E16" w:rsidRPr="00FC6E16" w:rsidRDefault="00FC6E16" w:rsidP="00FC6E16">
      <w:pPr>
        <w:tabs>
          <w:tab w:val="left" w:pos="9498"/>
        </w:tabs>
        <w:ind w:firstLine="480"/>
        <w:jc w:val="both"/>
        <w:rPr>
          <w:sz w:val="28"/>
          <w:szCs w:val="28"/>
        </w:rPr>
      </w:pPr>
      <w:r w:rsidRPr="00FC6E16">
        <w:rPr>
          <w:sz w:val="28"/>
          <w:szCs w:val="28"/>
        </w:rPr>
        <w:lastRenderedPageBreak/>
        <w:t xml:space="preserve">– в части распределяемых расходов – на себестоимость реализованной готовой </w:t>
      </w:r>
    </w:p>
    <w:p w:rsidR="00FC6E16" w:rsidRPr="00FC6E16" w:rsidRDefault="00FC6E16" w:rsidP="00FC6E16">
      <w:pPr>
        <w:tabs>
          <w:tab w:val="left" w:pos="9498"/>
        </w:tabs>
        <w:jc w:val="both"/>
        <w:rPr>
          <w:sz w:val="28"/>
          <w:szCs w:val="28"/>
        </w:rPr>
      </w:pPr>
      <w:r w:rsidRPr="00FC6E16">
        <w:rPr>
          <w:sz w:val="28"/>
          <w:szCs w:val="28"/>
        </w:rPr>
        <w:t xml:space="preserve">продукции, оказанных работ, услуг пропорционально прямым затратам на изготовление  продукции, оказание услуги. </w:t>
      </w:r>
    </w:p>
    <w:p w:rsidR="00FC6E16" w:rsidRPr="00FC6E16" w:rsidRDefault="00FC6E16" w:rsidP="00FC6E16">
      <w:pPr>
        <w:tabs>
          <w:tab w:val="left" w:pos="9498"/>
        </w:tabs>
        <w:ind w:firstLine="480"/>
        <w:jc w:val="both"/>
        <w:rPr>
          <w:sz w:val="28"/>
          <w:szCs w:val="28"/>
        </w:rPr>
      </w:pPr>
      <w:r w:rsidRPr="00FC6E16">
        <w:rPr>
          <w:sz w:val="28"/>
          <w:szCs w:val="28"/>
        </w:rPr>
        <w:t xml:space="preserve">– в части </w:t>
      </w:r>
      <w:proofErr w:type="spellStart"/>
      <w:r w:rsidRPr="00FC6E16">
        <w:rPr>
          <w:sz w:val="28"/>
          <w:szCs w:val="28"/>
        </w:rPr>
        <w:t>нераспределяемых</w:t>
      </w:r>
      <w:proofErr w:type="spellEnd"/>
      <w:r w:rsidRPr="00FC6E16">
        <w:rPr>
          <w:sz w:val="28"/>
          <w:szCs w:val="28"/>
        </w:rPr>
        <w:t xml:space="preserve"> расходов – на увеличение расходов текущего финансового года (0.401.20.000).</w:t>
      </w:r>
    </w:p>
    <w:p w:rsidR="00FC6E16" w:rsidRPr="00FC6E16" w:rsidRDefault="00FC6E16" w:rsidP="00FC6E16">
      <w:pPr>
        <w:tabs>
          <w:tab w:val="left" w:pos="9498"/>
        </w:tabs>
        <w:jc w:val="both"/>
        <w:rPr>
          <w:sz w:val="28"/>
          <w:szCs w:val="28"/>
        </w:rPr>
      </w:pPr>
      <w:r w:rsidRPr="00FC6E16">
        <w:rPr>
          <w:sz w:val="28"/>
          <w:szCs w:val="28"/>
        </w:rPr>
        <w:t xml:space="preserve">Расходы на аренду офисного помещения и коммунальные расходы принимаются к учету в составе общехозяйственных расходов, в соответствии с занимаемыми помещениями в следующем порядке: </w:t>
      </w:r>
    </w:p>
    <w:p w:rsidR="00FC6E16" w:rsidRPr="00FC6E16" w:rsidRDefault="00FC6E16" w:rsidP="00FC6E16">
      <w:pPr>
        <w:tabs>
          <w:tab w:val="left" w:pos="9498"/>
        </w:tabs>
        <w:ind w:firstLine="480"/>
        <w:jc w:val="both"/>
        <w:rPr>
          <w:sz w:val="28"/>
          <w:szCs w:val="28"/>
        </w:rPr>
      </w:pPr>
      <w:r w:rsidRPr="00FC6E16">
        <w:rPr>
          <w:sz w:val="28"/>
          <w:szCs w:val="28"/>
        </w:rPr>
        <w:t xml:space="preserve">82,67% - на деятельность по выполнению </w:t>
      </w:r>
      <w:proofErr w:type="spellStart"/>
      <w:r w:rsidRPr="00FC6E16">
        <w:rPr>
          <w:sz w:val="28"/>
          <w:szCs w:val="28"/>
        </w:rPr>
        <w:t>государственногозадания</w:t>
      </w:r>
      <w:proofErr w:type="spellEnd"/>
      <w:r w:rsidRPr="00FC6E16">
        <w:rPr>
          <w:sz w:val="28"/>
          <w:szCs w:val="28"/>
        </w:rPr>
        <w:t>;</w:t>
      </w:r>
    </w:p>
    <w:p w:rsidR="00A21728" w:rsidRDefault="00FC6E16" w:rsidP="00FC6E16">
      <w:pPr>
        <w:tabs>
          <w:tab w:val="left" w:pos="9498"/>
        </w:tabs>
        <w:ind w:firstLine="480"/>
        <w:jc w:val="both"/>
        <w:rPr>
          <w:sz w:val="28"/>
          <w:szCs w:val="28"/>
        </w:rPr>
      </w:pPr>
      <w:r w:rsidRPr="00FC6E16">
        <w:rPr>
          <w:sz w:val="28"/>
          <w:szCs w:val="28"/>
        </w:rPr>
        <w:t>17,33% - на приносящую доход деятельность.</w:t>
      </w:r>
    </w:p>
    <w:p w:rsidR="00FC6E16" w:rsidRPr="00FC6E16" w:rsidRDefault="003B194E" w:rsidP="00FC6E16">
      <w:pPr>
        <w:tabs>
          <w:tab w:val="left" w:pos="9498"/>
        </w:tabs>
        <w:ind w:firstLine="480"/>
        <w:jc w:val="both"/>
        <w:rPr>
          <w:sz w:val="28"/>
          <w:szCs w:val="28"/>
        </w:rPr>
      </w:pPr>
      <w:r>
        <w:rPr>
          <w:sz w:val="28"/>
          <w:szCs w:val="28"/>
        </w:rPr>
        <w:t>10</w:t>
      </w:r>
      <w:r w:rsidR="00FC6E16">
        <w:rPr>
          <w:sz w:val="28"/>
          <w:szCs w:val="28"/>
        </w:rPr>
        <w:t xml:space="preserve">.7. </w:t>
      </w:r>
      <w:r w:rsidR="00FC6E16" w:rsidRPr="00FC6E16">
        <w:rPr>
          <w:sz w:val="28"/>
          <w:szCs w:val="28"/>
        </w:rPr>
        <w:t>Расходами, которые не включаются в себестоимость (</w:t>
      </w:r>
      <w:proofErr w:type="spellStart"/>
      <w:r w:rsidR="00FC6E16" w:rsidRPr="00FC6E16">
        <w:rPr>
          <w:sz w:val="28"/>
          <w:szCs w:val="28"/>
        </w:rPr>
        <w:t>нераспределяемые</w:t>
      </w:r>
      <w:proofErr w:type="spellEnd"/>
      <w:r w:rsidR="00FC6E16" w:rsidRPr="00FC6E16">
        <w:rPr>
          <w:sz w:val="28"/>
          <w:szCs w:val="28"/>
        </w:rPr>
        <w:t xml:space="preserve"> расходы) и сразу списываются на финансовый результат (счет 0.401.20.000), признаются:</w:t>
      </w:r>
    </w:p>
    <w:p w:rsidR="00FC6E16" w:rsidRPr="00FC6E16" w:rsidRDefault="00FC6E16" w:rsidP="00FC6E16">
      <w:pPr>
        <w:tabs>
          <w:tab w:val="left" w:pos="9498"/>
        </w:tabs>
        <w:ind w:firstLine="480"/>
        <w:jc w:val="both"/>
        <w:rPr>
          <w:sz w:val="28"/>
          <w:szCs w:val="28"/>
        </w:rPr>
      </w:pPr>
      <w:r w:rsidRPr="00FC6E16">
        <w:rPr>
          <w:sz w:val="28"/>
          <w:szCs w:val="28"/>
        </w:rPr>
        <w:t>– расходы на социальное обеспечение населения;</w:t>
      </w:r>
    </w:p>
    <w:p w:rsidR="00FC6E16" w:rsidRPr="00FC6E16" w:rsidRDefault="00FC6E16" w:rsidP="00FC6E16">
      <w:pPr>
        <w:tabs>
          <w:tab w:val="left" w:pos="9498"/>
        </w:tabs>
        <w:ind w:firstLine="480"/>
        <w:jc w:val="both"/>
        <w:rPr>
          <w:sz w:val="28"/>
          <w:szCs w:val="28"/>
        </w:rPr>
      </w:pPr>
      <w:r w:rsidRPr="00FC6E16">
        <w:rPr>
          <w:sz w:val="28"/>
          <w:szCs w:val="28"/>
        </w:rPr>
        <w:t>– расходы на транспортный налог;</w:t>
      </w:r>
    </w:p>
    <w:p w:rsidR="00FC6E16" w:rsidRPr="00FC6E16" w:rsidRDefault="00FC6E16" w:rsidP="00FC6E16">
      <w:pPr>
        <w:tabs>
          <w:tab w:val="left" w:pos="9498"/>
        </w:tabs>
        <w:ind w:firstLine="480"/>
        <w:jc w:val="both"/>
        <w:rPr>
          <w:sz w:val="28"/>
          <w:szCs w:val="28"/>
        </w:rPr>
      </w:pPr>
      <w:r w:rsidRPr="00FC6E16">
        <w:rPr>
          <w:sz w:val="28"/>
          <w:szCs w:val="28"/>
        </w:rPr>
        <w:t>– расходы на налог на имущество;</w:t>
      </w:r>
    </w:p>
    <w:p w:rsidR="00FC6E16" w:rsidRPr="00FC6E16" w:rsidRDefault="00FC6E16" w:rsidP="00FC6E16">
      <w:pPr>
        <w:tabs>
          <w:tab w:val="left" w:pos="9498"/>
        </w:tabs>
        <w:ind w:firstLine="480"/>
        <w:jc w:val="both"/>
        <w:rPr>
          <w:sz w:val="28"/>
          <w:szCs w:val="28"/>
        </w:rPr>
      </w:pPr>
      <w:r w:rsidRPr="00FC6E16">
        <w:rPr>
          <w:sz w:val="28"/>
          <w:szCs w:val="28"/>
        </w:rPr>
        <w:t>– штрафы и пени по налогам, штрафы, пени, неустойки за нарушение условий договоров;</w:t>
      </w:r>
    </w:p>
    <w:p w:rsidR="00FC6E16" w:rsidRDefault="00FC6E16" w:rsidP="00FC6E16">
      <w:pPr>
        <w:tabs>
          <w:tab w:val="left" w:pos="9498"/>
        </w:tabs>
        <w:ind w:firstLine="480"/>
        <w:jc w:val="both"/>
        <w:rPr>
          <w:sz w:val="28"/>
          <w:szCs w:val="28"/>
        </w:rPr>
      </w:pPr>
      <w:r w:rsidRPr="00FC6E16">
        <w:rPr>
          <w:sz w:val="28"/>
          <w:szCs w:val="28"/>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FC6E16" w:rsidRPr="00B55AA8" w:rsidRDefault="003B194E" w:rsidP="00FC6E16">
      <w:pPr>
        <w:tabs>
          <w:tab w:val="left" w:pos="9498"/>
        </w:tabs>
        <w:ind w:firstLine="480"/>
        <w:jc w:val="both"/>
        <w:rPr>
          <w:sz w:val="28"/>
          <w:szCs w:val="28"/>
        </w:rPr>
      </w:pPr>
      <w:r>
        <w:rPr>
          <w:sz w:val="28"/>
          <w:szCs w:val="28"/>
        </w:rPr>
        <w:t>10</w:t>
      </w:r>
      <w:r w:rsidR="00FC6E16">
        <w:rPr>
          <w:sz w:val="28"/>
          <w:szCs w:val="28"/>
        </w:rPr>
        <w:t xml:space="preserve">.8. </w:t>
      </w:r>
      <w:r w:rsidR="00FC6E16" w:rsidRPr="00FC6E16">
        <w:rPr>
          <w:sz w:val="28"/>
          <w:szCs w:val="28"/>
        </w:rPr>
        <w:t>Затраты на реализацию товаров, в том числе в процессе продвижения товаров, относятся к издержкам обращения.</w:t>
      </w:r>
    </w:p>
    <w:p w:rsidR="00A21728" w:rsidRPr="00B55AA8" w:rsidRDefault="003B194E" w:rsidP="00F0414F">
      <w:pPr>
        <w:tabs>
          <w:tab w:val="left" w:pos="9498"/>
        </w:tabs>
        <w:ind w:firstLine="480"/>
        <w:jc w:val="both"/>
        <w:rPr>
          <w:sz w:val="28"/>
          <w:szCs w:val="28"/>
        </w:rPr>
      </w:pPr>
      <w:r>
        <w:rPr>
          <w:sz w:val="28"/>
          <w:szCs w:val="28"/>
        </w:rPr>
        <w:t>10</w:t>
      </w:r>
      <w:r w:rsidR="00CE17CB" w:rsidRPr="00B55AA8">
        <w:rPr>
          <w:sz w:val="28"/>
          <w:szCs w:val="28"/>
        </w:rPr>
        <w:t>.</w:t>
      </w:r>
      <w:r w:rsidR="00FC6E16">
        <w:rPr>
          <w:sz w:val="28"/>
          <w:szCs w:val="28"/>
        </w:rPr>
        <w:t>9</w:t>
      </w:r>
      <w:r w:rsidR="00CE17CB" w:rsidRPr="00B55AA8">
        <w:rPr>
          <w:sz w:val="28"/>
          <w:szCs w:val="28"/>
        </w:rPr>
        <w:t>.</w:t>
      </w:r>
      <w:r w:rsidR="00FC6E16">
        <w:rPr>
          <w:sz w:val="28"/>
          <w:szCs w:val="28"/>
        </w:rPr>
        <w:t xml:space="preserve"> </w:t>
      </w:r>
      <w:r w:rsidR="00A21728" w:rsidRPr="00B55AA8">
        <w:rPr>
          <w:sz w:val="28"/>
          <w:szCs w:val="28"/>
        </w:rPr>
        <w:t xml:space="preserve">Расходы будущих периодов списывать на финансовый результат текущего финансового года равномерно в течение периода, к которому они относятся. </w:t>
      </w:r>
    </w:p>
    <w:p w:rsidR="00A21728" w:rsidRDefault="003B194E" w:rsidP="00F0414F">
      <w:pPr>
        <w:tabs>
          <w:tab w:val="left" w:pos="9498"/>
        </w:tabs>
        <w:ind w:firstLine="480"/>
        <w:jc w:val="both"/>
        <w:rPr>
          <w:sz w:val="28"/>
          <w:szCs w:val="28"/>
        </w:rPr>
      </w:pPr>
      <w:r>
        <w:rPr>
          <w:sz w:val="28"/>
          <w:szCs w:val="28"/>
        </w:rPr>
        <w:t>10</w:t>
      </w:r>
      <w:r w:rsidR="00CE17CB" w:rsidRPr="00B55AA8">
        <w:rPr>
          <w:sz w:val="28"/>
          <w:szCs w:val="28"/>
        </w:rPr>
        <w:t>.</w:t>
      </w:r>
      <w:r w:rsidR="00FC6E16">
        <w:rPr>
          <w:sz w:val="28"/>
          <w:szCs w:val="28"/>
        </w:rPr>
        <w:t>10</w:t>
      </w:r>
      <w:r w:rsidR="00CE17CB" w:rsidRPr="00B55AA8">
        <w:rPr>
          <w:sz w:val="28"/>
          <w:szCs w:val="28"/>
        </w:rPr>
        <w:t>.</w:t>
      </w:r>
      <w:r w:rsidR="00A21728" w:rsidRPr="00B55AA8">
        <w:rPr>
          <w:sz w:val="28"/>
          <w:szCs w:val="28"/>
        </w:rPr>
        <w:t>Затраты на ремонт основных сре</w:t>
      </w:r>
      <w:proofErr w:type="gramStart"/>
      <w:r w:rsidR="00A21728" w:rsidRPr="00B55AA8">
        <w:rPr>
          <w:sz w:val="28"/>
          <w:szCs w:val="28"/>
        </w:rPr>
        <w:t>дств вкл</w:t>
      </w:r>
      <w:proofErr w:type="gramEnd"/>
      <w:r w:rsidR="00A21728" w:rsidRPr="00B55AA8">
        <w:rPr>
          <w:sz w:val="28"/>
          <w:szCs w:val="28"/>
        </w:rPr>
        <w:t>ючаются в расходы текущего отчетного периода.</w:t>
      </w:r>
    </w:p>
    <w:p w:rsidR="00FC6E16" w:rsidRDefault="003B194E" w:rsidP="00FC6E16">
      <w:pPr>
        <w:tabs>
          <w:tab w:val="left" w:pos="9498"/>
        </w:tabs>
        <w:ind w:firstLine="480"/>
        <w:jc w:val="both"/>
        <w:rPr>
          <w:sz w:val="28"/>
          <w:szCs w:val="28"/>
        </w:rPr>
      </w:pPr>
      <w:r>
        <w:rPr>
          <w:sz w:val="28"/>
          <w:szCs w:val="28"/>
        </w:rPr>
        <w:t>10</w:t>
      </w:r>
      <w:r w:rsidR="00C92CCF" w:rsidRPr="00C92CCF">
        <w:rPr>
          <w:sz w:val="28"/>
          <w:szCs w:val="28"/>
        </w:rPr>
        <w:t>.</w:t>
      </w:r>
      <w:r w:rsidR="00FC6E16">
        <w:rPr>
          <w:sz w:val="28"/>
          <w:szCs w:val="28"/>
        </w:rPr>
        <w:t>11</w:t>
      </w:r>
      <w:r w:rsidR="00C92CCF" w:rsidRPr="00C92CCF">
        <w:rPr>
          <w:sz w:val="28"/>
          <w:szCs w:val="28"/>
        </w:rPr>
        <w:t>.</w:t>
      </w:r>
      <w:r w:rsidR="00FC6E16" w:rsidRPr="00FC6E16">
        <w:t xml:space="preserve"> </w:t>
      </w:r>
      <w:r w:rsidR="00FC6E16" w:rsidRPr="00FC6E16">
        <w:rPr>
          <w:sz w:val="28"/>
          <w:szCs w:val="28"/>
        </w:rPr>
        <w:t>По окончании каждого месяца себестоимость услуг, сформированная на счете 0.109.60.000, относится в дебет счета 0.401.10.130 «Доходы от оказания платных услуг».</w:t>
      </w:r>
    </w:p>
    <w:p w:rsidR="00A21728" w:rsidRPr="00B55AA8" w:rsidRDefault="003B194E" w:rsidP="00F0414F">
      <w:pPr>
        <w:tabs>
          <w:tab w:val="left" w:pos="9498"/>
        </w:tabs>
        <w:ind w:firstLine="480"/>
        <w:jc w:val="both"/>
        <w:rPr>
          <w:sz w:val="28"/>
          <w:szCs w:val="28"/>
        </w:rPr>
      </w:pPr>
      <w:r>
        <w:rPr>
          <w:sz w:val="28"/>
          <w:szCs w:val="28"/>
        </w:rPr>
        <w:t>10</w:t>
      </w:r>
      <w:r w:rsidR="00A21728" w:rsidRPr="00B55AA8">
        <w:rPr>
          <w:sz w:val="28"/>
          <w:szCs w:val="28"/>
        </w:rPr>
        <w:t>.</w:t>
      </w:r>
      <w:r w:rsidR="003C53EF" w:rsidRPr="00B55AA8">
        <w:rPr>
          <w:sz w:val="28"/>
          <w:szCs w:val="28"/>
        </w:rPr>
        <w:t>1</w:t>
      </w:r>
      <w:r w:rsidR="00C92CCF">
        <w:rPr>
          <w:sz w:val="28"/>
          <w:szCs w:val="28"/>
        </w:rPr>
        <w:t>2</w:t>
      </w:r>
      <w:r w:rsidR="00A21728" w:rsidRPr="00B55AA8">
        <w:rPr>
          <w:sz w:val="28"/>
          <w:szCs w:val="28"/>
        </w:rPr>
        <w:t>. При определении финансового результата деятельности Учреждения доходы и расходы учитывать по методу начисления, при котором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A21728" w:rsidRPr="00B55AA8" w:rsidRDefault="00A21728" w:rsidP="00F0414F">
      <w:pPr>
        <w:tabs>
          <w:tab w:val="left" w:pos="9498"/>
        </w:tabs>
        <w:ind w:firstLine="480"/>
        <w:jc w:val="both"/>
        <w:rPr>
          <w:sz w:val="28"/>
          <w:szCs w:val="28"/>
        </w:rPr>
      </w:pPr>
    </w:p>
    <w:p w:rsidR="00FE7DFC" w:rsidRPr="00516300" w:rsidRDefault="007E75D9" w:rsidP="00F0414F">
      <w:pPr>
        <w:tabs>
          <w:tab w:val="left" w:pos="9498"/>
        </w:tabs>
        <w:ind w:firstLine="480"/>
        <w:jc w:val="both"/>
        <w:rPr>
          <w:b/>
          <w:sz w:val="28"/>
          <w:szCs w:val="28"/>
        </w:rPr>
      </w:pPr>
      <w:r w:rsidRPr="00516300">
        <w:rPr>
          <w:b/>
          <w:sz w:val="28"/>
          <w:szCs w:val="28"/>
        </w:rPr>
        <w:t>1</w:t>
      </w:r>
      <w:r w:rsidR="003B194E">
        <w:rPr>
          <w:b/>
          <w:sz w:val="28"/>
          <w:szCs w:val="28"/>
        </w:rPr>
        <w:t>1</w:t>
      </w:r>
      <w:r w:rsidRPr="00516300">
        <w:rPr>
          <w:b/>
          <w:sz w:val="28"/>
          <w:szCs w:val="28"/>
        </w:rPr>
        <w:t>. Внутренний контроль</w:t>
      </w:r>
    </w:p>
    <w:p w:rsidR="00AF20CD" w:rsidRPr="00516300" w:rsidRDefault="00F0414F" w:rsidP="00516300">
      <w:pPr>
        <w:widowControl w:val="0"/>
        <w:autoSpaceDE w:val="0"/>
        <w:autoSpaceDN w:val="0"/>
        <w:adjustRightInd w:val="0"/>
        <w:ind w:firstLine="480"/>
        <w:jc w:val="both"/>
        <w:rPr>
          <w:sz w:val="28"/>
          <w:szCs w:val="28"/>
        </w:rPr>
      </w:pPr>
      <w:r w:rsidRPr="00516300">
        <w:rPr>
          <w:sz w:val="28"/>
          <w:szCs w:val="28"/>
        </w:rPr>
        <w:t>1</w:t>
      </w:r>
      <w:r w:rsidR="003B194E">
        <w:rPr>
          <w:sz w:val="28"/>
          <w:szCs w:val="28"/>
        </w:rPr>
        <w:t>1</w:t>
      </w:r>
      <w:r w:rsidR="00734C56" w:rsidRPr="00516300">
        <w:rPr>
          <w:sz w:val="28"/>
          <w:szCs w:val="28"/>
        </w:rPr>
        <w:t xml:space="preserve">.1. </w:t>
      </w:r>
      <w:proofErr w:type="gramStart"/>
      <w:r w:rsidR="00734C56" w:rsidRPr="00516300">
        <w:rPr>
          <w:sz w:val="28"/>
          <w:szCs w:val="28"/>
        </w:rPr>
        <w:t>В</w:t>
      </w:r>
      <w:r w:rsidR="007E75D9" w:rsidRPr="00516300">
        <w:rPr>
          <w:sz w:val="28"/>
          <w:szCs w:val="28"/>
        </w:rPr>
        <w:t>нутренн</w:t>
      </w:r>
      <w:r w:rsidR="00734C56" w:rsidRPr="00516300">
        <w:rPr>
          <w:sz w:val="28"/>
          <w:szCs w:val="28"/>
        </w:rPr>
        <w:t>ий</w:t>
      </w:r>
      <w:proofErr w:type="gramEnd"/>
      <w:r w:rsidR="00AF20CD" w:rsidRPr="00516300">
        <w:rPr>
          <w:sz w:val="28"/>
          <w:szCs w:val="28"/>
        </w:rPr>
        <w:t xml:space="preserve"> </w:t>
      </w:r>
      <w:r w:rsidR="007E75D9" w:rsidRPr="00516300">
        <w:rPr>
          <w:sz w:val="28"/>
          <w:szCs w:val="28"/>
        </w:rPr>
        <w:t xml:space="preserve"> контроля </w:t>
      </w:r>
      <w:r w:rsidR="00734C56" w:rsidRPr="00516300">
        <w:rPr>
          <w:sz w:val="28"/>
          <w:szCs w:val="28"/>
        </w:rPr>
        <w:t xml:space="preserve">в </w:t>
      </w:r>
      <w:r w:rsidR="00F17797" w:rsidRPr="00516300">
        <w:rPr>
          <w:sz w:val="28"/>
          <w:szCs w:val="28"/>
        </w:rPr>
        <w:t>У</w:t>
      </w:r>
      <w:r w:rsidR="00734C56" w:rsidRPr="00516300">
        <w:rPr>
          <w:sz w:val="28"/>
          <w:szCs w:val="28"/>
        </w:rPr>
        <w:t xml:space="preserve">чреждении осуществляется в соответствии с </w:t>
      </w:r>
      <w:r w:rsidR="00AF20CD" w:rsidRPr="00516300">
        <w:rPr>
          <w:sz w:val="28"/>
          <w:szCs w:val="28"/>
        </w:rPr>
        <w:t xml:space="preserve">Приложением </w:t>
      </w:r>
      <w:r w:rsidR="00033B8A" w:rsidRPr="00516300">
        <w:rPr>
          <w:sz w:val="28"/>
          <w:szCs w:val="28"/>
        </w:rPr>
        <w:t>1</w:t>
      </w:r>
      <w:r w:rsidR="00516300" w:rsidRPr="00516300">
        <w:rPr>
          <w:sz w:val="28"/>
          <w:szCs w:val="28"/>
        </w:rPr>
        <w:t>1</w:t>
      </w:r>
      <w:r w:rsidR="00AF20CD" w:rsidRPr="00516300">
        <w:rPr>
          <w:sz w:val="28"/>
          <w:szCs w:val="28"/>
        </w:rPr>
        <w:t xml:space="preserve">  к Учетной политике.</w:t>
      </w:r>
    </w:p>
    <w:p w:rsidR="00F17797" w:rsidRPr="007E63F0" w:rsidRDefault="00AF20CD" w:rsidP="00F17797">
      <w:pPr>
        <w:widowControl w:val="0"/>
        <w:autoSpaceDE w:val="0"/>
        <w:autoSpaceDN w:val="0"/>
        <w:adjustRightInd w:val="0"/>
        <w:jc w:val="both"/>
      </w:pPr>
      <w:r>
        <w:rPr>
          <w:sz w:val="28"/>
          <w:szCs w:val="28"/>
        </w:rPr>
        <w:t xml:space="preserve">    </w:t>
      </w:r>
    </w:p>
    <w:p w:rsidR="000C29A5" w:rsidRDefault="000C29A5" w:rsidP="00F0414F">
      <w:pPr>
        <w:tabs>
          <w:tab w:val="left" w:pos="9498"/>
        </w:tabs>
        <w:ind w:firstLine="480"/>
        <w:jc w:val="both"/>
        <w:rPr>
          <w:b/>
          <w:sz w:val="28"/>
          <w:szCs w:val="28"/>
        </w:rPr>
      </w:pPr>
      <w:r>
        <w:rPr>
          <w:b/>
          <w:sz w:val="28"/>
          <w:szCs w:val="28"/>
        </w:rPr>
        <w:t>1</w:t>
      </w:r>
      <w:r w:rsidR="003B194E">
        <w:rPr>
          <w:b/>
          <w:sz w:val="28"/>
          <w:szCs w:val="28"/>
        </w:rPr>
        <w:t>2</w:t>
      </w:r>
      <w:r>
        <w:rPr>
          <w:b/>
          <w:sz w:val="28"/>
          <w:szCs w:val="28"/>
        </w:rPr>
        <w:t>. Технология обработки учетной информации</w:t>
      </w:r>
    </w:p>
    <w:p w:rsidR="000C29A5" w:rsidRDefault="000C29A5" w:rsidP="00F0414F">
      <w:pPr>
        <w:ind w:firstLine="480"/>
        <w:jc w:val="both"/>
        <w:rPr>
          <w:sz w:val="28"/>
          <w:szCs w:val="28"/>
        </w:rPr>
      </w:pPr>
      <w:r>
        <w:rPr>
          <w:sz w:val="28"/>
          <w:szCs w:val="28"/>
        </w:rPr>
        <w:t>1</w:t>
      </w:r>
      <w:r w:rsidR="003B194E">
        <w:rPr>
          <w:sz w:val="28"/>
          <w:szCs w:val="28"/>
        </w:rPr>
        <w:t>2</w:t>
      </w:r>
      <w:r>
        <w:rPr>
          <w:sz w:val="28"/>
          <w:szCs w:val="28"/>
        </w:rPr>
        <w:t>.1. Обработка учетной информации ведется с применением программного продукта Единой централизованной</w:t>
      </w:r>
      <w:r w:rsidR="00354C9A">
        <w:rPr>
          <w:sz w:val="28"/>
          <w:szCs w:val="28"/>
        </w:rPr>
        <w:t xml:space="preserve"> информационной </w:t>
      </w:r>
      <w:r>
        <w:rPr>
          <w:sz w:val="28"/>
          <w:szCs w:val="28"/>
        </w:rPr>
        <w:t xml:space="preserve"> систем</w:t>
      </w:r>
      <w:r w:rsidR="00354C9A">
        <w:rPr>
          <w:sz w:val="28"/>
          <w:szCs w:val="28"/>
        </w:rPr>
        <w:t>ы</w:t>
      </w:r>
      <w:r>
        <w:rPr>
          <w:sz w:val="28"/>
          <w:szCs w:val="28"/>
        </w:rPr>
        <w:t xml:space="preserve"> бюджетного (бухгалтерского) учета и отчетности Вологодской области</w:t>
      </w:r>
      <w:r w:rsidR="00354C9A">
        <w:rPr>
          <w:sz w:val="28"/>
          <w:szCs w:val="28"/>
        </w:rPr>
        <w:t xml:space="preserve"> (далее – ЕЦИС)</w:t>
      </w:r>
      <w:r>
        <w:rPr>
          <w:sz w:val="28"/>
          <w:szCs w:val="28"/>
        </w:rPr>
        <w:t>.</w:t>
      </w:r>
    </w:p>
    <w:p w:rsidR="000C29A5" w:rsidRDefault="000C29A5" w:rsidP="00F0414F">
      <w:pPr>
        <w:ind w:firstLine="480"/>
        <w:jc w:val="both"/>
        <w:rPr>
          <w:sz w:val="28"/>
          <w:szCs w:val="28"/>
        </w:rPr>
      </w:pPr>
      <w:r>
        <w:rPr>
          <w:sz w:val="28"/>
          <w:szCs w:val="28"/>
        </w:rPr>
        <w:t>1</w:t>
      </w:r>
      <w:r w:rsidR="003B194E">
        <w:rPr>
          <w:sz w:val="28"/>
          <w:szCs w:val="28"/>
        </w:rPr>
        <w:t>2</w:t>
      </w:r>
      <w:r>
        <w:rPr>
          <w:sz w:val="28"/>
          <w:szCs w:val="28"/>
        </w:rPr>
        <w:t>.2. С использованием телекоммуникационных каналов связи и электронной подписи осуществляется электронный документооборот по следующим направлениям:</w:t>
      </w:r>
    </w:p>
    <w:p w:rsidR="000C29A5" w:rsidRDefault="000C29A5" w:rsidP="00F0414F">
      <w:pPr>
        <w:ind w:firstLine="480"/>
        <w:jc w:val="both"/>
        <w:rPr>
          <w:sz w:val="28"/>
          <w:szCs w:val="28"/>
        </w:rPr>
      </w:pPr>
      <w:r>
        <w:rPr>
          <w:sz w:val="28"/>
          <w:szCs w:val="28"/>
        </w:rPr>
        <w:lastRenderedPageBreak/>
        <w:t>- взаимодействие с Управлением Федерального казначейства по Вологодской области посредством системы электронного документооборота;</w:t>
      </w:r>
    </w:p>
    <w:p w:rsidR="000C29A5" w:rsidRPr="00FF5859" w:rsidRDefault="000C29A5" w:rsidP="00F0414F">
      <w:pPr>
        <w:ind w:firstLine="480"/>
        <w:jc w:val="both"/>
        <w:rPr>
          <w:sz w:val="28"/>
          <w:szCs w:val="28"/>
        </w:rPr>
      </w:pPr>
      <w:r>
        <w:rPr>
          <w:sz w:val="28"/>
          <w:szCs w:val="28"/>
        </w:rPr>
        <w:t xml:space="preserve">- передача бюджетной отчетности посредством системы </w:t>
      </w:r>
      <w:r w:rsidR="00FF5859">
        <w:rPr>
          <w:sz w:val="28"/>
          <w:szCs w:val="28"/>
          <w:lang w:val="en-US"/>
        </w:rPr>
        <w:t>WEB</w:t>
      </w:r>
      <w:r w:rsidR="001E6EBD">
        <w:rPr>
          <w:sz w:val="28"/>
          <w:szCs w:val="28"/>
        </w:rPr>
        <w:t>-  Консолидация</w:t>
      </w:r>
      <w:r w:rsidR="00FF5859" w:rsidRPr="00FF5859">
        <w:rPr>
          <w:sz w:val="28"/>
          <w:szCs w:val="28"/>
        </w:rPr>
        <w:t xml:space="preserve"> </w:t>
      </w:r>
    </w:p>
    <w:p w:rsidR="000C29A5" w:rsidRDefault="000C29A5" w:rsidP="00F0414F">
      <w:pPr>
        <w:ind w:firstLine="480"/>
        <w:jc w:val="both"/>
        <w:rPr>
          <w:sz w:val="28"/>
          <w:szCs w:val="28"/>
        </w:rPr>
      </w:pPr>
      <w:r>
        <w:rPr>
          <w:sz w:val="28"/>
          <w:szCs w:val="28"/>
        </w:rPr>
        <w:t>- передача отчетности по налогам, сборам и иным обязательным платежам в инспекцию Федеральной налоговой службы;</w:t>
      </w:r>
    </w:p>
    <w:p w:rsidR="000C29A5" w:rsidRDefault="000C29A5" w:rsidP="00F0414F">
      <w:pPr>
        <w:ind w:firstLine="480"/>
        <w:jc w:val="both"/>
        <w:rPr>
          <w:sz w:val="28"/>
          <w:szCs w:val="28"/>
        </w:rPr>
      </w:pPr>
      <w:r>
        <w:rPr>
          <w:sz w:val="28"/>
          <w:szCs w:val="28"/>
        </w:rPr>
        <w:t>- передача отчетности по страховым взносам и сведениям персонифицированного учета в отделение Пенсионного фонда России;</w:t>
      </w:r>
    </w:p>
    <w:p w:rsidR="000C29A5" w:rsidRDefault="000C29A5" w:rsidP="00F0414F">
      <w:pPr>
        <w:ind w:firstLine="480"/>
        <w:jc w:val="both"/>
        <w:rPr>
          <w:sz w:val="28"/>
          <w:szCs w:val="28"/>
        </w:rPr>
      </w:pPr>
      <w:r>
        <w:rPr>
          <w:sz w:val="28"/>
          <w:szCs w:val="28"/>
        </w:rPr>
        <w:t>1</w:t>
      </w:r>
      <w:r w:rsidR="003B194E">
        <w:rPr>
          <w:sz w:val="28"/>
          <w:szCs w:val="28"/>
        </w:rPr>
        <w:t>2</w:t>
      </w:r>
      <w:r>
        <w:rPr>
          <w:sz w:val="28"/>
          <w:szCs w:val="28"/>
        </w:rPr>
        <w:t>.3. В целях обеспечения сохранности электронных данных бухгалтерского учета и отчетности:</w:t>
      </w:r>
    </w:p>
    <w:p w:rsidR="000C29A5" w:rsidRDefault="000C29A5" w:rsidP="00F0414F">
      <w:pPr>
        <w:ind w:firstLine="480"/>
        <w:jc w:val="both"/>
        <w:rPr>
          <w:sz w:val="28"/>
          <w:szCs w:val="28"/>
        </w:rPr>
      </w:pPr>
      <w:r>
        <w:rPr>
          <w:sz w:val="28"/>
          <w:szCs w:val="28"/>
        </w:rPr>
        <w:t>- на сервере ежедневно производится сохранение резервных копий базы ЕЦИС;</w:t>
      </w:r>
    </w:p>
    <w:p w:rsidR="000C29A5" w:rsidRDefault="000C29A5" w:rsidP="00F0414F">
      <w:pPr>
        <w:autoSpaceDE w:val="0"/>
        <w:autoSpaceDN w:val="0"/>
        <w:adjustRightInd w:val="0"/>
        <w:ind w:firstLine="480"/>
        <w:jc w:val="both"/>
        <w:rPr>
          <w:sz w:val="28"/>
          <w:szCs w:val="28"/>
        </w:rPr>
      </w:pPr>
      <w:r>
        <w:rPr>
          <w:sz w:val="28"/>
          <w:szCs w:val="28"/>
        </w:rPr>
        <w:t>- бухгалтерские регистры хранятся в электронном виде в ЕЦИС.</w:t>
      </w:r>
    </w:p>
    <w:p w:rsidR="00615D90" w:rsidRDefault="00615D90" w:rsidP="00E950B3">
      <w:pPr>
        <w:ind w:firstLine="720"/>
        <w:rPr>
          <w:rFonts w:ascii="Courier New" w:hAnsi="Courier New" w:cs="Courier New"/>
        </w:rPr>
      </w:pPr>
    </w:p>
    <w:p w:rsidR="000C29A5" w:rsidRPr="00992098" w:rsidRDefault="000C29A5" w:rsidP="00F0414F">
      <w:pPr>
        <w:ind w:firstLine="480"/>
        <w:jc w:val="both"/>
        <w:rPr>
          <w:b/>
          <w:sz w:val="28"/>
          <w:szCs w:val="28"/>
        </w:rPr>
      </w:pPr>
      <w:r w:rsidRPr="00992098">
        <w:rPr>
          <w:b/>
          <w:sz w:val="28"/>
          <w:szCs w:val="28"/>
        </w:rPr>
        <w:t>1</w:t>
      </w:r>
      <w:r w:rsidR="003B194E">
        <w:rPr>
          <w:b/>
          <w:sz w:val="28"/>
          <w:szCs w:val="28"/>
        </w:rPr>
        <w:t>3</w:t>
      </w:r>
      <w:r w:rsidRPr="00992098">
        <w:rPr>
          <w:b/>
          <w:sz w:val="28"/>
          <w:szCs w:val="28"/>
        </w:rPr>
        <w:t>. Порядок формирования бюджетной отчетности</w:t>
      </w:r>
    </w:p>
    <w:p w:rsidR="000C29A5" w:rsidRPr="00992098" w:rsidRDefault="000C29A5"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80"/>
        <w:contextualSpacing/>
        <w:jc w:val="both"/>
        <w:rPr>
          <w:sz w:val="28"/>
          <w:szCs w:val="28"/>
        </w:rPr>
      </w:pPr>
      <w:r>
        <w:rPr>
          <w:sz w:val="28"/>
          <w:szCs w:val="28"/>
        </w:rPr>
        <w:t>1</w:t>
      </w:r>
      <w:r w:rsidR="003B194E">
        <w:rPr>
          <w:sz w:val="28"/>
          <w:szCs w:val="28"/>
        </w:rPr>
        <w:t>3</w:t>
      </w:r>
      <w:r w:rsidRPr="00992098">
        <w:rPr>
          <w:sz w:val="28"/>
          <w:szCs w:val="28"/>
        </w:rPr>
        <w:t>.1.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Департаментом финансов Вологодской области. </w:t>
      </w:r>
    </w:p>
    <w:p w:rsidR="000C29A5" w:rsidRPr="00F0414F" w:rsidRDefault="000C29A5" w:rsidP="00F0414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80"/>
        <w:contextualSpacing/>
        <w:jc w:val="both"/>
        <w:rPr>
          <w:sz w:val="28"/>
          <w:szCs w:val="28"/>
        </w:rPr>
      </w:pPr>
      <w:r>
        <w:rPr>
          <w:sz w:val="28"/>
          <w:szCs w:val="28"/>
        </w:rPr>
        <w:t>1</w:t>
      </w:r>
      <w:r w:rsidR="003B194E">
        <w:rPr>
          <w:sz w:val="28"/>
          <w:szCs w:val="28"/>
        </w:rPr>
        <w:t>3</w:t>
      </w:r>
      <w:r w:rsidRPr="00992098">
        <w:rPr>
          <w:sz w:val="28"/>
          <w:szCs w:val="28"/>
        </w:rPr>
        <w:t xml:space="preserve">.2.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w:t>
      </w:r>
      <w:r w:rsidRPr="00F0414F">
        <w:rPr>
          <w:sz w:val="28"/>
          <w:szCs w:val="28"/>
        </w:rPr>
        <w:t>пояснительной записки (ф. 0503</w:t>
      </w:r>
      <w:r w:rsidR="00BA3F95" w:rsidRPr="00F0414F">
        <w:rPr>
          <w:sz w:val="28"/>
          <w:szCs w:val="28"/>
        </w:rPr>
        <w:t>7</w:t>
      </w:r>
      <w:r w:rsidRPr="00F0414F">
        <w:rPr>
          <w:sz w:val="28"/>
          <w:szCs w:val="28"/>
        </w:rPr>
        <w:t>60).</w:t>
      </w:r>
    </w:p>
    <w:p w:rsidR="000C29A5" w:rsidRPr="00F0414F" w:rsidRDefault="000C29A5" w:rsidP="00F0414F">
      <w:pPr>
        <w:ind w:firstLine="480"/>
        <w:jc w:val="both"/>
        <w:rPr>
          <w:sz w:val="28"/>
          <w:szCs w:val="28"/>
        </w:rPr>
      </w:pPr>
      <w:r w:rsidRPr="00F0414F">
        <w:rPr>
          <w:sz w:val="28"/>
          <w:szCs w:val="28"/>
        </w:rPr>
        <w:t>1</w:t>
      </w:r>
      <w:r w:rsidR="003B194E">
        <w:rPr>
          <w:sz w:val="28"/>
          <w:szCs w:val="28"/>
        </w:rPr>
        <w:t>3</w:t>
      </w:r>
      <w:r w:rsidRPr="00F0414F">
        <w:rPr>
          <w:sz w:val="28"/>
          <w:szCs w:val="28"/>
        </w:rPr>
        <w:t>.3. Ежемесячная, квартальная и годовая отчетность формируется в электронном виде с применением автоматизированной систем</w:t>
      </w:r>
      <w:r w:rsidR="00FD1504" w:rsidRPr="00F0414F">
        <w:rPr>
          <w:sz w:val="28"/>
          <w:szCs w:val="28"/>
        </w:rPr>
        <w:t>ы</w:t>
      </w:r>
      <w:r w:rsidRPr="00F0414F">
        <w:rPr>
          <w:sz w:val="28"/>
          <w:szCs w:val="28"/>
        </w:rPr>
        <w:t xml:space="preserve"> ЕЦИС, </w:t>
      </w:r>
      <w:r w:rsidRPr="00F0414F">
        <w:rPr>
          <w:sz w:val="28"/>
          <w:szCs w:val="28"/>
          <w:lang w:val="en-US"/>
        </w:rPr>
        <w:t>WEB</w:t>
      </w:r>
      <w:r w:rsidRPr="00F0414F">
        <w:rPr>
          <w:sz w:val="28"/>
          <w:szCs w:val="28"/>
        </w:rPr>
        <w:t xml:space="preserve"> -  Консолидация.</w:t>
      </w:r>
    </w:p>
    <w:p w:rsidR="000C29A5" w:rsidRPr="00F0414F" w:rsidRDefault="000C29A5" w:rsidP="000C29A5">
      <w:pPr>
        <w:pStyle w:val="ConsPlusNormal"/>
        <w:ind w:firstLine="539"/>
        <w:jc w:val="both"/>
        <w:rPr>
          <w:rFonts w:ascii="Times New Roman" w:hAnsi="Times New Roman" w:cs="Times New Roman"/>
          <w:sz w:val="28"/>
          <w:szCs w:val="28"/>
        </w:rPr>
      </w:pPr>
    </w:p>
    <w:p w:rsidR="000C29A5" w:rsidRPr="00F0414F" w:rsidRDefault="000C29A5" w:rsidP="000C29A5">
      <w:pPr>
        <w:ind w:firstLine="539"/>
        <w:jc w:val="both"/>
        <w:rPr>
          <w:b/>
          <w:sz w:val="28"/>
          <w:szCs w:val="28"/>
        </w:rPr>
      </w:pPr>
      <w:r w:rsidRPr="00F0414F">
        <w:rPr>
          <w:b/>
          <w:sz w:val="28"/>
          <w:szCs w:val="28"/>
        </w:rPr>
        <w:t>1</w:t>
      </w:r>
      <w:r w:rsidR="003B194E">
        <w:rPr>
          <w:b/>
          <w:sz w:val="28"/>
          <w:szCs w:val="28"/>
        </w:rPr>
        <w:t>4</w:t>
      </w:r>
      <w:r w:rsidRPr="00F0414F">
        <w:rPr>
          <w:b/>
          <w:sz w:val="28"/>
          <w:szCs w:val="28"/>
        </w:rPr>
        <w:t>. Порядок хранения</w:t>
      </w:r>
      <w:r w:rsidRPr="00F0414F">
        <w:rPr>
          <w:sz w:val="28"/>
          <w:szCs w:val="28"/>
        </w:rPr>
        <w:t xml:space="preserve"> </w:t>
      </w:r>
      <w:r w:rsidRPr="00F0414F">
        <w:rPr>
          <w:b/>
          <w:sz w:val="28"/>
          <w:szCs w:val="28"/>
        </w:rPr>
        <w:t>документов.</w:t>
      </w:r>
    </w:p>
    <w:p w:rsidR="00115FD3" w:rsidRDefault="000C29A5" w:rsidP="00F0414F">
      <w:pPr>
        <w:pStyle w:val="ConsPlusTitle"/>
        <w:widowControl/>
        <w:tabs>
          <w:tab w:val="left" w:pos="6300"/>
        </w:tabs>
        <w:outlineLvl w:val="0"/>
        <w:rPr>
          <w:rFonts w:ascii="Times New Roman" w:hAnsi="Times New Roman" w:cs="Times New Roman"/>
          <w:b w:val="0"/>
        </w:rPr>
      </w:pPr>
      <w:r w:rsidRPr="00F0414F">
        <w:rPr>
          <w:rFonts w:ascii="Times New Roman" w:hAnsi="Times New Roman" w:cs="Times New Roman"/>
          <w:b w:val="0"/>
          <w:sz w:val="28"/>
          <w:szCs w:val="28"/>
        </w:rPr>
        <w:t>Порядок хранения документов определен Соглашением</w:t>
      </w:r>
      <w:r w:rsidRPr="00F0414F">
        <w:rPr>
          <w:rFonts w:ascii="Times New Roman" w:hAnsi="Times New Roman" w:cs="Times New Roman"/>
          <w:b w:val="0"/>
        </w:rPr>
        <w:t xml:space="preserve">. </w:t>
      </w:r>
      <w:bookmarkStart w:id="12" w:name="_Toc456614952"/>
    </w:p>
    <w:p w:rsidR="00F0414F" w:rsidRDefault="00F0414F">
      <w:r>
        <w:br w:type="page"/>
      </w:r>
    </w:p>
    <w:tbl>
      <w:tblPr>
        <w:tblW w:w="0" w:type="auto"/>
        <w:jc w:val="right"/>
        <w:tblLook w:val="01E0" w:firstRow="1" w:lastRow="1" w:firstColumn="1" w:lastColumn="1" w:noHBand="0" w:noVBand="0"/>
      </w:tblPr>
      <w:tblGrid>
        <w:gridCol w:w="10421"/>
      </w:tblGrid>
      <w:tr w:rsidR="00F0414F" w:rsidRPr="00242CA6" w:rsidTr="00242CA6">
        <w:trPr>
          <w:jc w:val="right"/>
        </w:trPr>
        <w:tc>
          <w:tcPr>
            <w:tcW w:w="10421" w:type="dxa"/>
            <w:shd w:val="clear" w:color="auto" w:fill="auto"/>
          </w:tcPr>
          <w:p w:rsidR="00F0414F" w:rsidRPr="00242CA6" w:rsidRDefault="00F0414F" w:rsidP="00242CA6">
            <w:pPr>
              <w:pStyle w:val="ConsPlusNormal"/>
              <w:jc w:val="right"/>
              <w:rPr>
                <w:rFonts w:ascii="Times New Roman" w:hAnsi="Times New Roman" w:cs="Times New Roman"/>
                <w:sz w:val="28"/>
                <w:szCs w:val="28"/>
              </w:rPr>
            </w:pPr>
            <w:r w:rsidRPr="00242CA6">
              <w:rPr>
                <w:rFonts w:ascii="Times New Roman" w:hAnsi="Times New Roman" w:cs="Times New Roman"/>
                <w:bCs/>
              </w:rPr>
              <w:lastRenderedPageBreak/>
              <w:br w:type="page"/>
            </w:r>
            <w:r w:rsidRPr="00242CA6">
              <w:rPr>
                <w:rFonts w:ascii="Times New Roman" w:hAnsi="Times New Roman" w:cs="Times New Roman"/>
                <w:sz w:val="28"/>
                <w:szCs w:val="28"/>
              </w:rPr>
              <w:t>Приложение № 2</w:t>
            </w:r>
          </w:p>
        </w:tc>
      </w:tr>
      <w:tr w:rsidR="00F0414F" w:rsidRPr="00242CA6" w:rsidTr="00242CA6">
        <w:trPr>
          <w:jc w:val="right"/>
        </w:trPr>
        <w:tc>
          <w:tcPr>
            <w:tcW w:w="10421" w:type="dxa"/>
            <w:shd w:val="clear" w:color="auto" w:fill="auto"/>
          </w:tcPr>
          <w:p w:rsidR="00F0414F" w:rsidRPr="00242CA6" w:rsidRDefault="00F0414F" w:rsidP="00242CA6">
            <w:pPr>
              <w:pStyle w:val="ConsPlusNormal"/>
              <w:jc w:val="right"/>
              <w:rPr>
                <w:rFonts w:ascii="Times New Roman" w:hAnsi="Times New Roman" w:cs="Times New Roman"/>
                <w:sz w:val="28"/>
                <w:szCs w:val="28"/>
              </w:rPr>
            </w:pPr>
            <w:r w:rsidRPr="00242CA6">
              <w:rPr>
                <w:rFonts w:ascii="Times New Roman" w:hAnsi="Times New Roman" w:cs="Times New Roman"/>
                <w:sz w:val="28"/>
                <w:szCs w:val="28"/>
              </w:rPr>
              <w:t xml:space="preserve">                                                                                               к Положению </w:t>
            </w:r>
          </w:p>
        </w:tc>
      </w:tr>
    </w:tbl>
    <w:p w:rsidR="003D0863" w:rsidRDefault="003D0863" w:rsidP="003D0863">
      <w:pPr>
        <w:pStyle w:val="ConsPlusNormal"/>
        <w:ind w:firstLine="851"/>
        <w:jc w:val="both"/>
        <w:rPr>
          <w:b/>
          <w:bCs/>
          <w:sz w:val="28"/>
          <w:szCs w:val="28"/>
        </w:rPr>
      </w:pPr>
    </w:p>
    <w:p w:rsidR="003D0863" w:rsidRDefault="003D0863" w:rsidP="00F0414F">
      <w:pPr>
        <w:jc w:val="center"/>
        <w:rPr>
          <w:b/>
          <w:bCs/>
          <w:sz w:val="28"/>
          <w:szCs w:val="28"/>
        </w:rPr>
      </w:pPr>
      <w:r w:rsidRPr="00EA2D9A">
        <w:rPr>
          <w:b/>
          <w:bCs/>
          <w:sz w:val="28"/>
          <w:szCs w:val="28"/>
        </w:rPr>
        <w:t>Порядок отражения в уч</w:t>
      </w:r>
      <w:r>
        <w:rPr>
          <w:b/>
          <w:bCs/>
          <w:sz w:val="28"/>
          <w:szCs w:val="28"/>
        </w:rPr>
        <w:t>ете событий после отчетной даты</w:t>
      </w:r>
    </w:p>
    <w:p w:rsidR="003D0863" w:rsidRDefault="003D0863" w:rsidP="003D0863">
      <w:pPr>
        <w:ind w:firstLine="851"/>
        <w:jc w:val="both"/>
        <w:rPr>
          <w:bCs/>
          <w:sz w:val="28"/>
          <w:szCs w:val="28"/>
        </w:rPr>
      </w:pPr>
    </w:p>
    <w:p w:rsidR="003D0863" w:rsidRDefault="003D0863" w:rsidP="00F0414F">
      <w:pPr>
        <w:jc w:val="center"/>
        <w:rPr>
          <w:bCs/>
          <w:sz w:val="28"/>
          <w:szCs w:val="28"/>
        </w:rPr>
      </w:pPr>
      <w:r w:rsidRPr="000547DB">
        <w:rPr>
          <w:bCs/>
          <w:sz w:val="28"/>
          <w:szCs w:val="28"/>
        </w:rPr>
        <w:t>Общие положения</w:t>
      </w:r>
    </w:p>
    <w:p w:rsidR="003D0863" w:rsidRDefault="003D0863" w:rsidP="00F0414F">
      <w:pPr>
        <w:ind w:firstLine="480"/>
        <w:jc w:val="both"/>
        <w:rPr>
          <w:b/>
          <w:bCs/>
          <w:sz w:val="28"/>
          <w:szCs w:val="28"/>
        </w:rPr>
      </w:pPr>
      <w:r w:rsidRPr="008C339A">
        <w:rPr>
          <w:bCs/>
          <w:sz w:val="28"/>
          <w:szCs w:val="28"/>
        </w:rPr>
        <w:t>1</w:t>
      </w:r>
      <w:r>
        <w:rPr>
          <w:bCs/>
          <w:sz w:val="28"/>
          <w:szCs w:val="28"/>
        </w:rPr>
        <w:t>.</w:t>
      </w:r>
      <w:r w:rsidRPr="008C339A">
        <w:rPr>
          <w:bCs/>
          <w:sz w:val="28"/>
          <w:szCs w:val="28"/>
        </w:rPr>
        <w:t xml:space="preserve"> Настоящий Порядок устанавливает правила отражения и признания в бухгалтерском учете и раскрытия в бухгалтерской отчетности </w:t>
      </w:r>
      <w:r>
        <w:rPr>
          <w:bCs/>
          <w:sz w:val="28"/>
          <w:szCs w:val="28"/>
        </w:rPr>
        <w:t>Учреждения</w:t>
      </w:r>
      <w:r w:rsidRPr="008C339A">
        <w:rPr>
          <w:bCs/>
          <w:sz w:val="28"/>
          <w:szCs w:val="28"/>
        </w:rPr>
        <w:t xml:space="preserve"> событий после отчетной даты.</w:t>
      </w:r>
    </w:p>
    <w:p w:rsidR="00F0414F" w:rsidRDefault="00F0414F" w:rsidP="00F0414F">
      <w:pPr>
        <w:ind w:firstLine="480"/>
        <w:jc w:val="center"/>
        <w:rPr>
          <w:bCs/>
          <w:sz w:val="28"/>
          <w:szCs w:val="28"/>
        </w:rPr>
      </w:pPr>
    </w:p>
    <w:p w:rsidR="003D0863" w:rsidRPr="000547DB" w:rsidRDefault="003D0863" w:rsidP="00F0414F">
      <w:pPr>
        <w:jc w:val="center"/>
        <w:rPr>
          <w:bCs/>
          <w:sz w:val="28"/>
          <w:szCs w:val="28"/>
        </w:rPr>
      </w:pPr>
      <w:r>
        <w:rPr>
          <w:bCs/>
          <w:sz w:val="28"/>
          <w:szCs w:val="28"/>
        </w:rPr>
        <w:t>Понятие события после отчетной даты</w:t>
      </w:r>
    </w:p>
    <w:p w:rsidR="003D0863" w:rsidRDefault="003D0863" w:rsidP="00F0414F">
      <w:pPr>
        <w:ind w:firstLine="480"/>
        <w:jc w:val="both"/>
        <w:rPr>
          <w:bCs/>
          <w:sz w:val="28"/>
          <w:szCs w:val="28"/>
        </w:rPr>
      </w:pPr>
      <w:r>
        <w:rPr>
          <w:bCs/>
          <w:sz w:val="28"/>
          <w:szCs w:val="28"/>
        </w:rPr>
        <w:t>2.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быть в период между отчетной датой и датой подписания бухгалтерской (финансовой) отчетности за отчетный период.</w:t>
      </w:r>
    </w:p>
    <w:p w:rsidR="003D0863" w:rsidRPr="000547DB" w:rsidRDefault="003D0863" w:rsidP="00F0414F">
      <w:pPr>
        <w:ind w:firstLine="480"/>
        <w:jc w:val="both"/>
        <w:rPr>
          <w:bCs/>
          <w:sz w:val="28"/>
          <w:szCs w:val="28"/>
        </w:rPr>
      </w:pPr>
      <w:r>
        <w:rPr>
          <w:bCs/>
          <w:sz w:val="28"/>
          <w:szCs w:val="28"/>
        </w:rPr>
        <w:t xml:space="preserve">3. </w:t>
      </w:r>
      <w:r w:rsidRPr="000547DB">
        <w:rPr>
          <w:bCs/>
          <w:sz w:val="28"/>
          <w:szCs w:val="28"/>
        </w:rPr>
        <w:t xml:space="preserve">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4060E7">
        <w:rPr>
          <w:bCs/>
          <w:sz w:val="28"/>
          <w:szCs w:val="28"/>
        </w:rPr>
        <w:t>Учреждения</w:t>
      </w:r>
      <w:r w:rsidRPr="000547DB">
        <w:rPr>
          <w:bCs/>
          <w:sz w:val="28"/>
          <w:szCs w:val="28"/>
        </w:rPr>
        <w:t>.</w:t>
      </w:r>
    </w:p>
    <w:p w:rsidR="003D0863" w:rsidRPr="007A4475" w:rsidRDefault="003D0863" w:rsidP="00F0414F">
      <w:pPr>
        <w:ind w:firstLine="480"/>
        <w:jc w:val="both"/>
        <w:rPr>
          <w:bCs/>
          <w:sz w:val="28"/>
          <w:szCs w:val="28"/>
        </w:rPr>
      </w:pPr>
      <w:r w:rsidRPr="007A4475">
        <w:rPr>
          <w:bCs/>
          <w:sz w:val="28"/>
          <w:szCs w:val="28"/>
        </w:rPr>
        <w:t>4. Перечень фактов хозяйственной жизни, которые признаются событиями после отчетной даты:</w:t>
      </w:r>
    </w:p>
    <w:p w:rsidR="003D0863" w:rsidRPr="007A4475" w:rsidRDefault="003D0863" w:rsidP="00F0414F">
      <w:pPr>
        <w:ind w:firstLine="480"/>
        <w:jc w:val="both"/>
        <w:rPr>
          <w:bCs/>
          <w:sz w:val="28"/>
          <w:szCs w:val="28"/>
        </w:rPr>
      </w:pPr>
      <w:r w:rsidRPr="007A4475">
        <w:rPr>
          <w:bCs/>
          <w:sz w:val="28"/>
          <w:szCs w:val="28"/>
        </w:rPr>
        <w:t xml:space="preserve">- погашение (в том числе частичное погашение) дебитором задолженности перед </w:t>
      </w:r>
      <w:r w:rsidR="00A76EBF" w:rsidRPr="00001FCE">
        <w:rPr>
          <w:sz w:val="28"/>
          <w:szCs w:val="28"/>
        </w:rPr>
        <w:t>Учрежд</w:t>
      </w:r>
      <w:r w:rsidR="00A76EBF">
        <w:rPr>
          <w:sz w:val="28"/>
          <w:szCs w:val="28"/>
        </w:rPr>
        <w:t>ением</w:t>
      </w:r>
      <w:r w:rsidRPr="007A4475">
        <w:rPr>
          <w:bCs/>
          <w:sz w:val="28"/>
          <w:szCs w:val="28"/>
        </w:rPr>
        <w:t>, числящейся на конец отчетного периода. (Поступление накладных, актов выполненных работ, отчетов и иных документов за истекший отчетный период);</w:t>
      </w:r>
    </w:p>
    <w:p w:rsidR="003D0863" w:rsidRPr="007A4475" w:rsidRDefault="003D0863" w:rsidP="00F0414F">
      <w:pPr>
        <w:ind w:firstLine="480"/>
        <w:jc w:val="both"/>
        <w:rPr>
          <w:bCs/>
          <w:sz w:val="28"/>
          <w:szCs w:val="28"/>
        </w:rPr>
      </w:pPr>
      <w:r w:rsidRPr="007A4475">
        <w:rPr>
          <w:bCs/>
          <w:sz w:val="28"/>
          <w:szCs w:val="28"/>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r w:rsidR="004060E7">
        <w:rPr>
          <w:bCs/>
          <w:sz w:val="28"/>
          <w:szCs w:val="28"/>
        </w:rPr>
        <w:t xml:space="preserve"> и др</w:t>
      </w:r>
      <w:r w:rsidRPr="007A4475">
        <w:rPr>
          <w:bCs/>
          <w:sz w:val="28"/>
          <w:szCs w:val="28"/>
        </w:rPr>
        <w:t>.</w:t>
      </w:r>
    </w:p>
    <w:p w:rsidR="003D0863" w:rsidRDefault="003D0863" w:rsidP="00F0414F">
      <w:pPr>
        <w:ind w:firstLine="480"/>
        <w:jc w:val="both"/>
        <w:rPr>
          <w:sz w:val="28"/>
          <w:szCs w:val="28"/>
        </w:rPr>
      </w:pPr>
      <w:r w:rsidRPr="007A4475">
        <w:rPr>
          <w:sz w:val="28"/>
          <w:szCs w:val="28"/>
        </w:rPr>
        <w:t>5. Первичные учетные документы, выписанные датой отчетного финансового года и поступившие в следующем финансовом году, не позднее, чем за два дня до установленного срока сдачи отчетности.</w:t>
      </w:r>
      <w:r>
        <w:rPr>
          <w:sz w:val="28"/>
          <w:szCs w:val="28"/>
        </w:rPr>
        <w:t xml:space="preserve"> </w:t>
      </w:r>
    </w:p>
    <w:p w:rsidR="003D0863" w:rsidRDefault="003D0863" w:rsidP="003D0863">
      <w:pPr>
        <w:pStyle w:val="ConsPlusNormal"/>
        <w:jc w:val="both"/>
      </w:pPr>
    </w:p>
    <w:p w:rsidR="003D0863" w:rsidRPr="00C93278" w:rsidRDefault="003D0863" w:rsidP="003D0863">
      <w:pPr>
        <w:pStyle w:val="ConsPlusNormal"/>
        <w:ind w:firstLine="851"/>
        <w:jc w:val="center"/>
        <w:rPr>
          <w:rFonts w:ascii="Times New Roman" w:hAnsi="Times New Roman" w:cs="Times New Roman"/>
          <w:sz w:val="28"/>
          <w:szCs w:val="28"/>
        </w:rPr>
      </w:pPr>
      <w:r w:rsidRPr="00C93278">
        <w:rPr>
          <w:rFonts w:ascii="Times New Roman" w:hAnsi="Times New Roman" w:cs="Times New Roman"/>
          <w:sz w:val="28"/>
          <w:szCs w:val="28"/>
        </w:rPr>
        <w:t>Отражение, признание событий после отчетной даты</w:t>
      </w:r>
    </w:p>
    <w:p w:rsidR="003D0863" w:rsidRPr="00C93278" w:rsidRDefault="003D0863" w:rsidP="003D0863">
      <w:pPr>
        <w:pStyle w:val="ConsPlusNormal"/>
        <w:ind w:firstLine="851"/>
        <w:jc w:val="center"/>
        <w:rPr>
          <w:rFonts w:ascii="Times New Roman" w:hAnsi="Times New Roman" w:cs="Times New Roman"/>
          <w:sz w:val="28"/>
          <w:szCs w:val="28"/>
        </w:rPr>
      </w:pPr>
      <w:r w:rsidRPr="00C93278">
        <w:rPr>
          <w:rFonts w:ascii="Times New Roman" w:hAnsi="Times New Roman" w:cs="Times New Roman"/>
          <w:sz w:val="28"/>
          <w:szCs w:val="28"/>
        </w:rPr>
        <w:t xml:space="preserve">в </w:t>
      </w:r>
      <w:r>
        <w:rPr>
          <w:rFonts w:ascii="Times New Roman" w:hAnsi="Times New Roman" w:cs="Times New Roman"/>
          <w:sz w:val="28"/>
          <w:szCs w:val="28"/>
        </w:rPr>
        <w:t xml:space="preserve">бюджетном </w:t>
      </w:r>
      <w:r w:rsidRPr="00C93278">
        <w:rPr>
          <w:rFonts w:ascii="Times New Roman" w:hAnsi="Times New Roman" w:cs="Times New Roman"/>
          <w:sz w:val="28"/>
          <w:szCs w:val="28"/>
        </w:rPr>
        <w:t>учете и раскрытие в отчетности учреждения</w:t>
      </w:r>
    </w:p>
    <w:p w:rsidR="003D0863" w:rsidRDefault="003D0863" w:rsidP="003D0863">
      <w:pPr>
        <w:pStyle w:val="ConsPlusNormal"/>
        <w:jc w:val="center"/>
      </w:pPr>
    </w:p>
    <w:p w:rsidR="003D0863" w:rsidRPr="00C93278" w:rsidRDefault="003D0863"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6</w:t>
      </w:r>
      <w:r w:rsidRPr="00C93278">
        <w:rPr>
          <w:rFonts w:ascii="Times New Roman" w:hAnsi="Times New Roman" w:cs="Times New Roman"/>
          <w:sz w:val="28"/>
          <w:szCs w:val="28"/>
        </w:rPr>
        <w:t xml:space="preserve">. Существенное событие после отчетной даты подлежит отражению в </w:t>
      </w:r>
      <w:r>
        <w:rPr>
          <w:rFonts w:ascii="Times New Roman" w:hAnsi="Times New Roman" w:cs="Times New Roman"/>
          <w:sz w:val="28"/>
          <w:szCs w:val="28"/>
        </w:rPr>
        <w:t xml:space="preserve">бюджетном </w:t>
      </w:r>
      <w:r w:rsidRPr="00C93278">
        <w:rPr>
          <w:rFonts w:ascii="Times New Roman" w:hAnsi="Times New Roman" w:cs="Times New Roman"/>
          <w:sz w:val="28"/>
          <w:szCs w:val="28"/>
        </w:rPr>
        <w:t xml:space="preserve">учете и отчетности независимо от его положительного или отрицательного характера для </w:t>
      </w:r>
      <w:r w:rsidR="004060E7" w:rsidRPr="004060E7">
        <w:rPr>
          <w:rFonts w:ascii="Times New Roman" w:hAnsi="Times New Roman" w:cs="Times New Roman"/>
          <w:sz w:val="28"/>
          <w:szCs w:val="28"/>
        </w:rPr>
        <w:t>Учреждения</w:t>
      </w:r>
      <w:r w:rsidRPr="00C93278">
        <w:rPr>
          <w:rFonts w:ascii="Times New Roman" w:hAnsi="Times New Roman" w:cs="Times New Roman"/>
          <w:sz w:val="28"/>
          <w:szCs w:val="28"/>
        </w:rPr>
        <w:t>.</w:t>
      </w:r>
    </w:p>
    <w:p w:rsidR="003D0863" w:rsidRPr="00C93278" w:rsidRDefault="003D0863"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7</w:t>
      </w:r>
      <w:r w:rsidRPr="00C93278">
        <w:rPr>
          <w:rFonts w:ascii="Times New Roman" w:hAnsi="Times New Roman" w:cs="Times New Roman"/>
          <w:sz w:val="28"/>
          <w:szCs w:val="28"/>
        </w:rPr>
        <w:t>. Событие после отчетной даты, подтверждающее существовавшие на отчетную дату хозяйственные условия, в которых учреждение вело свою деятельность, в результате которых показатели отчетности подлежат корректировке, отражаются в учете в следующем порядке:</w:t>
      </w:r>
    </w:p>
    <w:p w:rsidR="003D0863" w:rsidRPr="007A4475" w:rsidRDefault="003D0863" w:rsidP="00F0414F">
      <w:pPr>
        <w:pStyle w:val="ConsPlusNormal"/>
        <w:ind w:firstLine="480"/>
        <w:jc w:val="both"/>
        <w:rPr>
          <w:rFonts w:ascii="Times New Roman" w:hAnsi="Times New Roman" w:cs="Times New Roman"/>
          <w:sz w:val="28"/>
          <w:szCs w:val="28"/>
        </w:rPr>
      </w:pPr>
      <w:r w:rsidRPr="007A4475">
        <w:rPr>
          <w:rFonts w:ascii="Times New Roman" w:hAnsi="Times New Roman" w:cs="Times New Roman"/>
          <w:sz w:val="28"/>
          <w:szCs w:val="28"/>
        </w:rPr>
        <w:t>-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w:t>
      </w:r>
    </w:p>
    <w:p w:rsidR="003D0863" w:rsidRPr="007A4475" w:rsidRDefault="003D0863" w:rsidP="00F0414F">
      <w:pPr>
        <w:pStyle w:val="ConsPlusNormal"/>
        <w:ind w:firstLine="480"/>
        <w:jc w:val="both"/>
        <w:rPr>
          <w:rFonts w:ascii="Times New Roman" w:hAnsi="Times New Roman" w:cs="Times New Roman"/>
          <w:sz w:val="28"/>
          <w:szCs w:val="28"/>
        </w:rPr>
      </w:pPr>
      <w:r w:rsidRPr="007A4475">
        <w:rPr>
          <w:rFonts w:ascii="Times New Roman" w:hAnsi="Times New Roman" w:cs="Times New Roman"/>
          <w:sz w:val="28"/>
          <w:szCs w:val="28"/>
        </w:rPr>
        <w:t xml:space="preserve">- при наступлении события после отчетной даты в бухгалтерском учете периода, следующего за </w:t>
      </w:r>
      <w:proofErr w:type="gramStart"/>
      <w:r w:rsidRPr="007A4475">
        <w:rPr>
          <w:rFonts w:ascii="Times New Roman" w:hAnsi="Times New Roman" w:cs="Times New Roman"/>
          <w:sz w:val="28"/>
          <w:szCs w:val="28"/>
        </w:rPr>
        <w:t>отчетным</w:t>
      </w:r>
      <w:proofErr w:type="gramEnd"/>
      <w:r w:rsidRPr="007A4475">
        <w:rPr>
          <w:rFonts w:ascii="Times New Roman" w:hAnsi="Times New Roman" w:cs="Times New Roman"/>
          <w:sz w:val="28"/>
          <w:szCs w:val="28"/>
        </w:rPr>
        <w:t xml:space="preserve">, производится </w:t>
      </w:r>
      <w:proofErr w:type="spellStart"/>
      <w:r w:rsidRPr="007A4475">
        <w:rPr>
          <w:rFonts w:ascii="Times New Roman" w:hAnsi="Times New Roman" w:cs="Times New Roman"/>
          <w:sz w:val="28"/>
          <w:szCs w:val="28"/>
        </w:rPr>
        <w:t>сторнировочная</w:t>
      </w:r>
      <w:proofErr w:type="spellEnd"/>
      <w:r w:rsidRPr="007A4475">
        <w:rPr>
          <w:rFonts w:ascii="Times New Roman" w:hAnsi="Times New Roman" w:cs="Times New Roman"/>
          <w:sz w:val="28"/>
          <w:szCs w:val="28"/>
        </w:rPr>
        <w:t xml:space="preserve"> (или обратная) запись на сумму, отраженную в бухгалтерском учете отчетного периода;</w:t>
      </w:r>
    </w:p>
    <w:p w:rsidR="003D0863" w:rsidRDefault="003D0863" w:rsidP="00F0414F">
      <w:pPr>
        <w:pStyle w:val="ConsPlusNormal"/>
        <w:ind w:firstLine="480"/>
        <w:jc w:val="both"/>
        <w:rPr>
          <w:rFonts w:ascii="Times New Roman" w:hAnsi="Times New Roman" w:cs="Times New Roman"/>
          <w:sz w:val="28"/>
          <w:szCs w:val="28"/>
        </w:rPr>
      </w:pPr>
      <w:r w:rsidRPr="007A4475">
        <w:rPr>
          <w:rFonts w:ascii="Times New Roman" w:hAnsi="Times New Roman" w:cs="Times New Roman"/>
          <w:sz w:val="28"/>
          <w:szCs w:val="28"/>
        </w:rPr>
        <w:lastRenderedPageBreak/>
        <w:t xml:space="preserve">- одновременно в бухгалтерском учете периода, следующего </w:t>
      </w:r>
      <w:proofErr w:type="gramStart"/>
      <w:r w:rsidRPr="007A4475">
        <w:rPr>
          <w:rFonts w:ascii="Times New Roman" w:hAnsi="Times New Roman" w:cs="Times New Roman"/>
          <w:sz w:val="28"/>
          <w:szCs w:val="28"/>
        </w:rPr>
        <w:t>за</w:t>
      </w:r>
      <w:proofErr w:type="gramEnd"/>
      <w:r w:rsidRPr="007A4475">
        <w:rPr>
          <w:rFonts w:ascii="Times New Roman" w:hAnsi="Times New Roman" w:cs="Times New Roman"/>
          <w:sz w:val="28"/>
          <w:szCs w:val="28"/>
        </w:rPr>
        <w:t xml:space="preserve"> </w:t>
      </w:r>
      <w:proofErr w:type="gramStart"/>
      <w:r w:rsidRPr="007A4475">
        <w:rPr>
          <w:rFonts w:ascii="Times New Roman" w:hAnsi="Times New Roman" w:cs="Times New Roman"/>
          <w:sz w:val="28"/>
          <w:szCs w:val="28"/>
        </w:rPr>
        <w:t>отчетным</w:t>
      </w:r>
      <w:proofErr w:type="gramEnd"/>
      <w:r w:rsidRPr="007A4475">
        <w:rPr>
          <w:rFonts w:ascii="Times New Roman" w:hAnsi="Times New Roman" w:cs="Times New Roman"/>
          <w:sz w:val="28"/>
          <w:szCs w:val="28"/>
        </w:rPr>
        <w:t>, делается запись, отражающая это событие.</w:t>
      </w:r>
    </w:p>
    <w:p w:rsidR="003D0863" w:rsidRDefault="003D0863" w:rsidP="00F0414F">
      <w:pPr>
        <w:pStyle w:val="ConsPlusNormal"/>
        <w:ind w:firstLine="480"/>
        <w:jc w:val="both"/>
        <w:rPr>
          <w:rFonts w:ascii="Times New Roman" w:hAnsi="Times New Roman" w:cs="Times New Roman"/>
          <w:sz w:val="28"/>
          <w:szCs w:val="28"/>
        </w:rPr>
      </w:pPr>
      <w:r w:rsidRPr="00C93278">
        <w:rPr>
          <w:rFonts w:ascii="Times New Roman" w:hAnsi="Times New Roman" w:cs="Times New Roman"/>
          <w:sz w:val="28"/>
          <w:szCs w:val="28"/>
        </w:rPr>
        <w:t xml:space="preserve">События после отчетной даты отражаются в регистрах синтетического и аналитического учета </w:t>
      </w:r>
      <w:r w:rsidR="00001FCE" w:rsidRPr="00001FCE">
        <w:rPr>
          <w:rFonts w:ascii="Times New Roman" w:hAnsi="Times New Roman" w:cs="Times New Roman"/>
          <w:sz w:val="28"/>
          <w:szCs w:val="28"/>
        </w:rPr>
        <w:t>Учреждения</w:t>
      </w:r>
      <w:r w:rsidRPr="00C93278">
        <w:rPr>
          <w:rFonts w:ascii="Times New Roman" w:hAnsi="Times New Roman" w:cs="Times New Roman"/>
          <w:sz w:val="28"/>
          <w:szCs w:val="28"/>
        </w:rPr>
        <w:t xml:space="preserve"> в последний день отчетного</w:t>
      </w:r>
      <w:r>
        <w:rPr>
          <w:rFonts w:ascii="Times New Roman" w:hAnsi="Times New Roman" w:cs="Times New Roman"/>
          <w:sz w:val="28"/>
          <w:szCs w:val="28"/>
        </w:rPr>
        <w:t xml:space="preserve"> финансового года</w:t>
      </w:r>
      <w:r w:rsidRPr="00C93278">
        <w:rPr>
          <w:rFonts w:ascii="Times New Roman" w:hAnsi="Times New Roman" w:cs="Times New Roman"/>
          <w:sz w:val="28"/>
          <w:szCs w:val="28"/>
        </w:rPr>
        <w:t xml:space="preserve"> периода до заключительных операций по закрытию счетов. Данные бухгалтерского учета отражаются в соответствующих формах отчетности </w:t>
      </w:r>
      <w:r w:rsidR="00001FCE" w:rsidRPr="00001FCE">
        <w:rPr>
          <w:rFonts w:ascii="Times New Roman" w:hAnsi="Times New Roman" w:cs="Times New Roman"/>
          <w:sz w:val="28"/>
          <w:szCs w:val="28"/>
        </w:rPr>
        <w:t>Учреждения</w:t>
      </w:r>
      <w:r w:rsidRPr="00C93278">
        <w:rPr>
          <w:rFonts w:ascii="Times New Roman" w:hAnsi="Times New Roman" w:cs="Times New Roman"/>
          <w:sz w:val="28"/>
          <w:szCs w:val="28"/>
        </w:rPr>
        <w:t xml:space="preserve"> с учетом событий после отчетной даты.</w:t>
      </w:r>
    </w:p>
    <w:p w:rsidR="003D0863" w:rsidRDefault="003D0863" w:rsidP="00F0414F">
      <w:pPr>
        <w:pStyle w:val="ConsPlusNormal"/>
        <w:ind w:firstLine="480"/>
        <w:jc w:val="both"/>
        <w:rPr>
          <w:rFonts w:ascii="Times New Roman" w:hAnsi="Times New Roman" w:cs="Times New Roman"/>
          <w:sz w:val="28"/>
          <w:szCs w:val="28"/>
        </w:rPr>
      </w:pPr>
      <w:r w:rsidRPr="00C93278">
        <w:rPr>
          <w:rFonts w:ascii="Times New Roman" w:hAnsi="Times New Roman" w:cs="Times New Roman"/>
          <w:sz w:val="28"/>
          <w:szCs w:val="28"/>
        </w:rPr>
        <w:t xml:space="preserve">Информация об отражении в отчетном периоде события после отчетной даты раскрывается </w:t>
      </w:r>
      <w:r w:rsidR="00001FCE" w:rsidRPr="00001FCE">
        <w:rPr>
          <w:rFonts w:ascii="Times New Roman" w:hAnsi="Times New Roman" w:cs="Times New Roman"/>
          <w:sz w:val="28"/>
          <w:szCs w:val="28"/>
        </w:rPr>
        <w:t>Учрежд</w:t>
      </w:r>
      <w:r w:rsidR="00001FCE">
        <w:rPr>
          <w:rFonts w:ascii="Times New Roman" w:hAnsi="Times New Roman" w:cs="Times New Roman"/>
          <w:sz w:val="28"/>
          <w:szCs w:val="28"/>
        </w:rPr>
        <w:t>ением</w:t>
      </w:r>
      <w:r w:rsidRPr="00C93278">
        <w:rPr>
          <w:rFonts w:ascii="Times New Roman" w:hAnsi="Times New Roman" w:cs="Times New Roman"/>
          <w:sz w:val="28"/>
          <w:szCs w:val="28"/>
        </w:rPr>
        <w:t xml:space="preserve"> в текстовой части Пояснительной записки к Балансу </w:t>
      </w:r>
      <w:hyperlink r:id="rId29" w:history="1">
        <w:r w:rsidRPr="00C93278">
          <w:rPr>
            <w:rFonts w:ascii="Times New Roman" w:hAnsi="Times New Roman" w:cs="Times New Roman"/>
            <w:sz w:val="28"/>
            <w:szCs w:val="28"/>
          </w:rPr>
          <w:t>(ф. 0503</w:t>
        </w:r>
        <w:r w:rsidR="007942BE" w:rsidRPr="007942BE">
          <w:rPr>
            <w:rFonts w:ascii="Times New Roman" w:hAnsi="Times New Roman" w:cs="Times New Roman"/>
            <w:sz w:val="28"/>
            <w:szCs w:val="28"/>
          </w:rPr>
          <w:t>7</w:t>
        </w:r>
        <w:r>
          <w:rPr>
            <w:rFonts w:ascii="Times New Roman" w:hAnsi="Times New Roman" w:cs="Times New Roman"/>
            <w:sz w:val="28"/>
            <w:szCs w:val="28"/>
          </w:rPr>
          <w:t>60</w:t>
        </w:r>
        <w:r w:rsidRPr="00C93278">
          <w:rPr>
            <w:rFonts w:ascii="Times New Roman" w:hAnsi="Times New Roman" w:cs="Times New Roman"/>
            <w:sz w:val="28"/>
            <w:szCs w:val="28"/>
          </w:rPr>
          <w:t>)</w:t>
        </w:r>
      </w:hyperlink>
      <w:r w:rsidRPr="00C93278">
        <w:rPr>
          <w:rFonts w:ascii="Times New Roman" w:hAnsi="Times New Roman" w:cs="Times New Roman"/>
          <w:sz w:val="28"/>
          <w:szCs w:val="28"/>
        </w:rPr>
        <w:t xml:space="preserve"> (далее - Пояснительная записка (ф. 0503</w:t>
      </w:r>
      <w:r w:rsidR="007942BE" w:rsidRPr="007942BE">
        <w:rPr>
          <w:rFonts w:ascii="Times New Roman" w:hAnsi="Times New Roman" w:cs="Times New Roman"/>
          <w:sz w:val="28"/>
          <w:szCs w:val="28"/>
        </w:rPr>
        <w:t>7</w:t>
      </w:r>
      <w:r>
        <w:rPr>
          <w:rFonts w:ascii="Times New Roman" w:hAnsi="Times New Roman" w:cs="Times New Roman"/>
          <w:sz w:val="28"/>
          <w:szCs w:val="28"/>
        </w:rPr>
        <w:t>60</w:t>
      </w:r>
      <w:r w:rsidRPr="00C93278">
        <w:rPr>
          <w:rFonts w:ascii="Times New Roman" w:hAnsi="Times New Roman" w:cs="Times New Roman"/>
          <w:sz w:val="28"/>
          <w:szCs w:val="28"/>
        </w:rPr>
        <w:t>)).</w:t>
      </w:r>
    </w:p>
    <w:p w:rsidR="003D0863" w:rsidRDefault="003D0863"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8</w:t>
      </w:r>
      <w:r w:rsidRPr="000C61B3">
        <w:rPr>
          <w:rFonts w:ascii="Times New Roman" w:hAnsi="Times New Roman" w:cs="Times New Roman"/>
          <w:sz w:val="28"/>
          <w:szCs w:val="28"/>
        </w:rPr>
        <w:t xml:space="preserve">. </w:t>
      </w:r>
      <w:proofErr w:type="gramStart"/>
      <w:r w:rsidRPr="000C61B3">
        <w:rPr>
          <w:rFonts w:ascii="Times New Roman" w:hAnsi="Times New Roman" w:cs="Times New Roman"/>
          <w:sz w:val="28"/>
          <w:szCs w:val="28"/>
        </w:rPr>
        <w:t xml:space="preserve">При наступлении события после отчетной даты, свидетельствующего о возникших после отчетной даты хозяйственных условиях, в которых </w:t>
      </w:r>
      <w:r w:rsidR="000807E4" w:rsidRPr="00001FCE">
        <w:rPr>
          <w:rFonts w:ascii="Times New Roman" w:hAnsi="Times New Roman" w:cs="Times New Roman"/>
          <w:sz w:val="28"/>
          <w:szCs w:val="28"/>
        </w:rPr>
        <w:t>Учреждени</w:t>
      </w:r>
      <w:r w:rsidR="000807E4">
        <w:rPr>
          <w:rFonts w:ascii="Times New Roman" w:hAnsi="Times New Roman" w:cs="Times New Roman"/>
          <w:sz w:val="28"/>
          <w:szCs w:val="28"/>
        </w:rPr>
        <w:t>е</w:t>
      </w:r>
      <w:r w:rsidRPr="000C61B3">
        <w:rPr>
          <w:rFonts w:ascii="Times New Roman" w:hAnsi="Times New Roman" w:cs="Times New Roman"/>
          <w:sz w:val="28"/>
          <w:szCs w:val="28"/>
        </w:rPr>
        <w:t xml:space="preserve"> ведет свою деятельность, в бухгалтерском учете периода, следующего за отчетным, делается запись, отражающая это событие.</w:t>
      </w:r>
      <w:proofErr w:type="gramEnd"/>
      <w:r w:rsidRPr="000C61B3">
        <w:rPr>
          <w:rFonts w:ascii="Times New Roman" w:hAnsi="Times New Roman" w:cs="Times New Roman"/>
          <w:sz w:val="28"/>
          <w:szCs w:val="28"/>
        </w:rPr>
        <w:t xml:space="preserve"> При этом в отчетном периоде никакие записи в синтетическом и аналитическом учете отчетного периода не производятся.</w:t>
      </w:r>
    </w:p>
    <w:p w:rsidR="003D0863" w:rsidRDefault="003D0863" w:rsidP="00F0414F">
      <w:pPr>
        <w:pStyle w:val="ConsPlusNormal"/>
        <w:ind w:firstLine="480"/>
        <w:jc w:val="both"/>
        <w:rPr>
          <w:rFonts w:ascii="Times New Roman" w:hAnsi="Times New Roman" w:cs="Times New Roman"/>
          <w:sz w:val="28"/>
          <w:szCs w:val="28"/>
        </w:rPr>
      </w:pPr>
      <w:r w:rsidRPr="00941E38">
        <w:rPr>
          <w:rFonts w:ascii="Times New Roman" w:hAnsi="Times New Roman" w:cs="Times New Roman"/>
          <w:sz w:val="28"/>
          <w:szCs w:val="28"/>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r>
        <w:rPr>
          <w:rFonts w:ascii="Times New Roman" w:hAnsi="Times New Roman" w:cs="Times New Roman"/>
          <w:sz w:val="28"/>
          <w:szCs w:val="28"/>
        </w:rPr>
        <w:t xml:space="preserve">          </w:t>
      </w:r>
      <w:hyperlink r:id="rId30" w:history="1">
        <w:r w:rsidRPr="00941E38">
          <w:rPr>
            <w:rFonts w:ascii="Times New Roman" w:hAnsi="Times New Roman" w:cs="Times New Roman"/>
            <w:sz w:val="28"/>
            <w:szCs w:val="28"/>
          </w:rPr>
          <w:t>(ф. 0503</w:t>
        </w:r>
        <w:r w:rsidR="007942BE" w:rsidRPr="00C52A9A">
          <w:rPr>
            <w:rFonts w:ascii="Times New Roman" w:hAnsi="Times New Roman" w:cs="Times New Roman"/>
            <w:sz w:val="28"/>
            <w:szCs w:val="28"/>
          </w:rPr>
          <w:t>7</w:t>
        </w:r>
        <w:r w:rsidRPr="00941E38">
          <w:rPr>
            <w:rFonts w:ascii="Times New Roman" w:hAnsi="Times New Roman" w:cs="Times New Roman"/>
            <w:sz w:val="28"/>
            <w:szCs w:val="28"/>
          </w:rPr>
          <w:t>60)</w:t>
        </w:r>
      </w:hyperlink>
      <w:r w:rsidRPr="00941E38">
        <w:rPr>
          <w:rFonts w:ascii="Times New Roman" w:hAnsi="Times New Roman" w:cs="Times New Roman"/>
          <w:sz w:val="28"/>
          <w:szCs w:val="28"/>
        </w:rPr>
        <w:t>.</w:t>
      </w:r>
    </w:p>
    <w:p w:rsidR="003D0863" w:rsidRDefault="003D0863"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Е</w:t>
      </w:r>
      <w:r w:rsidRPr="00941E38">
        <w:rPr>
          <w:rFonts w:ascii="Times New Roman" w:hAnsi="Times New Roman" w:cs="Times New Roman"/>
          <w:sz w:val="28"/>
          <w:szCs w:val="28"/>
        </w:rPr>
        <w:t xml:space="preserve">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 то информация об указанном событии и его оценке в денежном выражении раскрывается в текстовой части Пояснительной записки </w:t>
      </w:r>
      <w:hyperlink r:id="rId31" w:history="1">
        <w:r w:rsidRPr="00941E38">
          <w:rPr>
            <w:rFonts w:ascii="Times New Roman" w:hAnsi="Times New Roman" w:cs="Times New Roman"/>
            <w:sz w:val="28"/>
            <w:szCs w:val="28"/>
          </w:rPr>
          <w:t>(ф. 0503</w:t>
        </w:r>
        <w:r w:rsidR="007942BE" w:rsidRPr="007942BE">
          <w:rPr>
            <w:rFonts w:ascii="Times New Roman" w:hAnsi="Times New Roman" w:cs="Times New Roman"/>
            <w:sz w:val="28"/>
            <w:szCs w:val="28"/>
          </w:rPr>
          <w:t>7</w:t>
        </w:r>
        <w:r w:rsidRPr="00941E38">
          <w:rPr>
            <w:rFonts w:ascii="Times New Roman" w:hAnsi="Times New Roman" w:cs="Times New Roman"/>
            <w:sz w:val="28"/>
            <w:szCs w:val="28"/>
          </w:rPr>
          <w:t>60)</w:t>
        </w:r>
      </w:hyperlink>
      <w:r w:rsidRPr="00941E38">
        <w:rPr>
          <w:rFonts w:ascii="Times New Roman" w:hAnsi="Times New Roman" w:cs="Times New Roman"/>
          <w:sz w:val="28"/>
          <w:szCs w:val="28"/>
        </w:rPr>
        <w:t>.</w:t>
      </w:r>
    </w:p>
    <w:p w:rsidR="003D0863" w:rsidRPr="00941E38" w:rsidRDefault="003D0863"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9</w:t>
      </w:r>
      <w:r w:rsidRPr="00941E38">
        <w:rPr>
          <w:rFonts w:ascii="Times New Roman" w:hAnsi="Times New Roman" w:cs="Times New Roman"/>
          <w:sz w:val="28"/>
          <w:szCs w:val="28"/>
        </w:rPr>
        <w:t xml:space="preserve">. Информация, раскрываемая в текстовой части Пояснительной записки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w:t>
      </w:r>
      <w:r w:rsidR="000807E4" w:rsidRPr="00001FCE">
        <w:rPr>
          <w:rFonts w:ascii="Times New Roman" w:hAnsi="Times New Roman" w:cs="Times New Roman"/>
          <w:sz w:val="28"/>
          <w:szCs w:val="28"/>
        </w:rPr>
        <w:t>Учрежд</w:t>
      </w:r>
      <w:r w:rsidR="000807E4">
        <w:rPr>
          <w:rFonts w:ascii="Times New Roman" w:hAnsi="Times New Roman" w:cs="Times New Roman"/>
          <w:sz w:val="28"/>
          <w:szCs w:val="28"/>
        </w:rPr>
        <w:t>ение</w:t>
      </w:r>
      <w:r w:rsidRPr="00941E38">
        <w:rPr>
          <w:rFonts w:ascii="Times New Roman" w:hAnsi="Times New Roman" w:cs="Times New Roman"/>
          <w:sz w:val="28"/>
          <w:szCs w:val="28"/>
        </w:rPr>
        <w:t xml:space="preserve"> долж</w:t>
      </w:r>
      <w:r>
        <w:rPr>
          <w:rFonts w:ascii="Times New Roman" w:hAnsi="Times New Roman" w:cs="Times New Roman"/>
          <w:sz w:val="28"/>
          <w:szCs w:val="28"/>
        </w:rPr>
        <w:t>н</w:t>
      </w:r>
      <w:r w:rsidR="00A76EBF">
        <w:rPr>
          <w:rFonts w:ascii="Times New Roman" w:hAnsi="Times New Roman" w:cs="Times New Roman"/>
          <w:sz w:val="28"/>
          <w:szCs w:val="28"/>
        </w:rPr>
        <w:t>о</w:t>
      </w:r>
      <w:r w:rsidRPr="00941E38">
        <w:rPr>
          <w:rFonts w:ascii="Times New Roman" w:hAnsi="Times New Roman" w:cs="Times New Roman"/>
          <w:sz w:val="28"/>
          <w:szCs w:val="28"/>
        </w:rPr>
        <w:t xml:space="preserve"> указать на это.</w:t>
      </w:r>
    </w:p>
    <w:p w:rsidR="003D0863" w:rsidRPr="00941E38" w:rsidRDefault="003D0863" w:rsidP="003D0863">
      <w:pPr>
        <w:pStyle w:val="ConsPlusNormal"/>
        <w:jc w:val="both"/>
        <w:rPr>
          <w:rFonts w:ascii="Times New Roman" w:hAnsi="Times New Roman" w:cs="Times New Roman"/>
          <w:sz w:val="28"/>
          <w:szCs w:val="28"/>
        </w:rPr>
      </w:pPr>
    </w:p>
    <w:p w:rsidR="003D0863" w:rsidRPr="00941E38" w:rsidRDefault="003D0863" w:rsidP="003D086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w:t>
      </w:r>
      <w:r w:rsidRPr="00941E38">
        <w:rPr>
          <w:rFonts w:ascii="Times New Roman" w:hAnsi="Times New Roman" w:cs="Times New Roman"/>
          <w:sz w:val="28"/>
          <w:szCs w:val="28"/>
        </w:rPr>
        <w:t>еречень фактов хозяйственной жизни,</w:t>
      </w:r>
    </w:p>
    <w:p w:rsidR="003D0863" w:rsidRPr="00941E38" w:rsidRDefault="003D0863" w:rsidP="003D0863">
      <w:pPr>
        <w:pStyle w:val="ConsPlusNormal"/>
        <w:jc w:val="center"/>
        <w:rPr>
          <w:rFonts w:ascii="Times New Roman" w:hAnsi="Times New Roman" w:cs="Times New Roman"/>
          <w:sz w:val="28"/>
          <w:szCs w:val="28"/>
        </w:rPr>
      </w:pPr>
      <w:r w:rsidRPr="00941E38">
        <w:rPr>
          <w:rFonts w:ascii="Times New Roman" w:hAnsi="Times New Roman" w:cs="Times New Roman"/>
          <w:sz w:val="28"/>
          <w:szCs w:val="28"/>
        </w:rPr>
        <w:t>которые признаются событиями после отчетной даты</w:t>
      </w:r>
    </w:p>
    <w:p w:rsidR="003D0863" w:rsidRPr="00941E38" w:rsidRDefault="003D0863" w:rsidP="003D0863">
      <w:pPr>
        <w:pStyle w:val="ConsPlusNormal"/>
        <w:jc w:val="both"/>
        <w:rPr>
          <w:rFonts w:ascii="Times New Roman" w:hAnsi="Times New Roman" w:cs="Times New Roman"/>
          <w:sz w:val="28"/>
          <w:szCs w:val="28"/>
        </w:rPr>
      </w:pPr>
    </w:p>
    <w:p w:rsidR="003D0863" w:rsidRPr="00941E38" w:rsidRDefault="003D0863" w:rsidP="00F0414F">
      <w:pPr>
        <w:pStyle w:val="ConsPlusNormal"/>
        <w:ind w:firstLine="480"/>
        <w:jc w:val="both"/>
        <w:outlineLvl w:val="1"/>
        <w:rPr>
          <w:rFonts w:ascii="Times New Roman" w:hAnsi="Times New Roman" w:cs="Times New Roman"/>
          <w:sz w:val="28"/>
          <w:szCs w:val="28"/>
        </w:rPr>
      </w:pPr>
      <w:r>
        <w:rPr>
          <w:rFonts w:ascii="Times New Roman" w:hAnsi="Times New Roman" w:cs="Times New Roman"/>
          <w:sz w:val="28"/>
          <w:szCs w:val="28"/>
        </w:rPr>
        <w:t>10</w:t>
      </w:r>
      <w:r w:rsidRPr="00941E38">
        <w:rPr>
          <w:rFonts w:ascii="Times New Roman" w:hAnsi="Times New Roman" w:cs="Times New Roman"/>
          <w:sz w:val="28"/>
          <w:szCs w:val="28"/>
        </w:rPr>
        <w:t xml:space="preserve">. События, подтверждающие существовавшие на отчетную дату хозяйственные условия, в которых </w:t>
      </w:r>
      <w:r w:rsidR="00A76EBF" w:rsidRPr="00001FCE">
        <w:rPr>
          <w:rFonts w:ascii="Times New Roman" w:hAnsi="Times New Roman" w:cs="Times New Roman"/>
          <w:sz w:val="28"/>
          <w:szCs w:val="28"/>
        </w:rPr>
        <w:t>Учрежд</w:t>
      </w:r>
      <w:r w:rsidR="00A76EBF">
        <w:rPr>
          <w:rFonts w:ascii="Times New Roman" w:hAnsi="Times New Roman" w:cs="Times New Roman"/>
          <w:sz w:val="28"/>
          <w:szCs w:val="28"/>
        </w:rPr>
        <w:t>ение</w:t>
      </w:r>
      <w:r>
        <w:rPr>
          <w:rFonts w:ascii="Times New Roman" w:hAnsi="Times New Roman" w:cs="Times New Roman"/>
          <w:sz w:val="28"/>
          <w:szCs w:val="28"/>
        </w:rPr>
        <w:t xml:space="preserve"> осуществлял</w:t>
      </w:r>
      <w:r w:rsidR="00A76EBF">
        <w:rPr>
          <w:rFonts w:ascii="Times New Roman" w:hAnsi="Times New Roman" w:cs="Times New Roman"/>
          <w:sz w:val="28"/>
          <w:szCs w:val="28"/>
        </w:rPr>
        <w:t>о</w:t>
      </w:r>
      <w:r w:rsidRPr="00941E38">
        <w:rPr>
          <w:rFonts w:ascii="Times New Roman" w:hAnsi="Times New Roman" w:cs="Times New Roman"/>
          <w:sz w:val="28"/>
          <w:szCs w:val="28"/>
        </w:rPr>
        <w:t xml:space="preserve"> свою деятельность:</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изменение кадастровой стоимости земельного участка после отчетной даты, но до представления отчетности;</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возникновение права на недвижимое имущество после регистрации;</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оценка активов, результаты которой свидетельствуют об устойчивом снижении (увеличении) их стоимости;</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lastRenderedPageBreak/>
        <w:t xml:space="preserve">- объявление в установленном порядке банкротом юридического лица, являющегося дебитором (кредитором) </w:t>
      </w:r>
      <w:r w:rsidR="002720A0" w:rsidRPr="00001FCE">
        <w:rPr>
          <w:rFonts w:ascii="Times New Roman" w:hAnsi="Times New Roman" w:cs="Times New Roman"/>
          <w:sz w:val="28"/>
          <w:szCs w:val="28"/>
        </w:rPr>
        <w:t>Учреждения</w:t>
      </w:r>
      <w:r w:rsidRPr="00941E38">
        <w:rPr>
          <w:rFonts w:ascii="Times New Roman" w:hAnsi="Times New Roman" w:cs="Times New Roman"/>
          <w:sz w:val="28"/>
          <w:szCs w:val="28"/>
        </w:rPr>
        <w:t>;</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признание в установленном порядке неплатежеспособным физического лица, являющегося дебитором </w:t>
      </w:r>
      <w:r w:rsidR="002720A0" w:rsidRPr="00001FCE">
        <w:rPr>
          <w:rFonts w:ascii="Times New Roman" w:hAnsi="Times New Roman" w:cs="Times New Roman"/>
          <w:sz w:val="28"/>
          <w:szCs w:val="28"/>
        </w:rPr>
        <w:t>Учреждения</w:t>
      </w:r>
      <w:r w:rsidRPr="00941E38">
        <w:rPr>
          <w:rFonts w:ascii="Times New Roman" w:hAnsi="Times New Roman" w:cs="Times New Roman"/>
          <w:sz w:val="28"/>
          <w:szCs w:val="28"/>
        </w:rPr>
        <w:t>, или его гибель (смерть);</w:t>
      </w:r>
    </w:p>
    <w:p w:rsidR="003D0863"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признание в установленном порядке факта гибели (смерти) физического лица, перед которым </w:t>
      </w:r>
      <w:r w:rsidR="007161C8" w:rsidRPr="00001FCE">
        <w:rPr>
          <w:rFonts w:ascii="Times New Roman" w:hAnsi="Times New Roman" w:cs="Times New Roman"/>
          <w:sz w:val="28"/>
          <w:szCs w:val="28"/>
        </w:rPr>
        <w:t>Учреждени</w:t>
      </w:r>
      <w:r w:rsidR="007161C8">
        <w:rPr>
          <w:rFonts w:ascii="Times New Roman" w:hAnsi="Times New Roman" w:cs="Times New Roman"/>
          <w:sz w:val="28"/>
          <w:szCs w:val="28"/>
        </w:rPr>
        <w:t>е</w:t>
      </w:r>
      <w:r w:rsidRPr="00941E38">
        <w:rPr>
          <w:rFonts w:ascii="Times New Roman" w:hAnsi="Times New Roman" w:cs="Times New Roman"/>
          <w:sz w:val="28"/>
          <w:szCs w:val="28"/>
        </w:rPr>
        <w:t xml:space="preserve"> имеет непогашенную кредиторскую задолженность;</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обнаружение после отчетной даты существенной ошибки в учете или нарушения законодательства при осуществлении деятельности </w:t>
      </w:r>
      <w:r w:rsidR="00EF0B7E" w:rsidRPr="00001FCE">
        <w:rPr>
          <w:rFonts w:ascii="Times New Roman" w:hAnsi="Times New Roman" w:cs="Times New Roman"/>
          <w:sz w:val="28"/>
          <w:szCs w:val="28"/>
        </w:rPr>
        <w:t>Учреждения</w:t>
      </w:r>
      <w:r w:rsidRPr="00941E38">
        <w:rPr>
          <w:rFonts w:ascii="Times New Roman" w:hAnsi="Times New Roman" w:cs="Times New Roman"/>
          <w:sz w:val="28"/>
          <w:szCs w:val="28"/>
        </w:rPr>
        <w:t>, которые ведут к искажению отчетности за отчетный период.</w:t>
      </w:r>
    </w:p>
    <w:p w:rsidR="003D0863" w:rsidRPr="00941E38" w:rsidRDefault="003D0863" w:rsidP="00F0414F">
      <w:pPr>
        <w:pStyle w:val="ConsPlusNormal"/>
        <w:ind w:firstLine="480"/>
        <w:jc w:val="both"/>
        <w:outlineLvl w:val="1"/>
        <w:rPr>
          <w:rFonts w:ascii="Times New Roman" w:hAnsi="Times New Roman" w:cs="Times New Roman"/>
          <w:sz w:val="28"/>
          <w:szCs w:val="28"/>
        </w:rPr>
      </w:pPr>
      <w:r>
        <w:rPr>
          <w:rFonts w:ascii="Times New Roman" w:hAnsi="Times New Roman" w:cs="Times New Roman"/>
          <w:sz w:val="28"/>
          <w:szCs w:val="28"/>
        </w:rPr>
        <w:t>11</w:t>
      </w:r>
      <w:r w:rsidRPr="00941E38">
        <w:rPr>
          <w:rFonts w:ascii="Times New Roman" w:hAnsi="Times New Roman" w:cs="Times New Roman"/>
          <w:sz w:val="28"/>
          <w:szCs w:val="28"/>
        </w:rPr>
        <w:t>. События, свидетельствующие о возникших после отчетной даты хозяйственных условиях, в которых учреждение ведет свою деятельность:</w:t>
      </w:r>
    </w:p>
    <w:p w:rsidR="003D0863"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погашение </w:t>
      </w:r>
      <w:r w:rsidR="00402C7B" w:rsidRPr="00001FCE">
        <w:rPr>
          <w:rFonts w:ascii="Times New Roman" w:hAnsi="Times New Roman" w:cs="Times New Roman"/>
          <w:sz w:val="28"/>
          <w:szCs w:val="28"/>
        </w:rPr>
        <w:t>Учреждени</w:t>
      </w:r>
      <w:r w:rsidR="00402C7B">
        <w:rPr>
          <w:rFonts w:ascii="Times New Roman" w:hAnsi="Times New Roman" w:cs="Times New Roman"/>
          <w:sz w:val="28"/>
          <w:szCs w:val="28"/>
        </w:rPr>
        <w:t>ем</w:t>
      </w:r>
      <w:r w:rsidRPr="00941E38">
        <w:rPr>
          <w:rFonts w:ascii="Times New Roman" w:hAnsi="Times New Roman" w:cs="Times New Roman"/>
          <w:sz w:val="28"/>
          <w:szCs w:val="28"/>
        </w:rPr>
        <w:t xml:space="preserve"> кредиторской задолженности, числящейся на конец отчетного года;</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погашение (в том числе частичное погашение) дебитором задолженности перед </w:t>
      </w:r>
      <w:r w:rsidR="00402C7B" w:rsidRPr="00001FCE">
        <w:rPr>
          <w:rFonts w:ascii="Times New Roman" w:hAnsi="Times New Roman" w:cs="Times New Roman"/>
          <w:sz w:val="28"/>
          <w:szCs w:val="28"/>
        </w:rPr>
        <w:t>Учреждени</w:t>
      </w:r>
      <w:r w:rsidR="00402C7B">
        <w:rPr>
          <w:rFonts w:ascii="Times New Roman" w:hAnsi="Times New Roman" w:cs="Times New Roman"/>
          <w:sz w:val="28"/>
          <w:szCs w:val="28"/>
        </w:rPr>
        <w:t>ем</w:t>
      </w:r>
      <w:r w:rsidRPr="00941E38">
        <w:rPr>
          <w:rFonts w:ascii="Times New Roman" w:hAnsi="Times New Roman" w:cs="Times New Roman"/>
          <w:sz w:val="28"/>
          <w:szCs w:val="28"/>
        </w:rPr>
        <w:t>, числящейся на конец отчетного года;</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принятие решения о реорганизации </w:t>
      </w:r>
      <w:r w:rsidR="00402C7B" w:rsidRPr="00001FCE">
        <w:rPr>
          <w:rFonts w:ascii="Times New Roman" w:hAnsi="Times New Roman" w:cs="Times New Roman"/>
          <w:sz w:val="28"/>
          <w:szCs w:val="28"/>
        </w:rPr>
        <w:t>Учреждения</w:t>
      </w:r>
      <w:r w:rsidRPr="00941E38">
        <w:rPr>
          <w:rFonts w:ascii="Times New Roman" w:hAnsi="Times New Roman" w:cs="Times New Roman"/>
          <w:sz w:val="28"/>
          <w:szCs w:val="28"/>
        </w:rPr>
        <w:t>;</w:t>
      </w:r>
    </w:p>
    <w:p w:rsidR="003D0863" w:rsidRPr="00941E38" w:rsidRDefault="003D0863" w:rsidP="00F0414F">
      <w:pPr>
        <w:pStyle w:val="ConsPlusNormal"/>
        <w:ind w:firstLine="480"/>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пожар, авария, стихийное бедствие или другая чрезвычайная ситуация, в результате которой уничтожена значительная часть активов </w:t>
      </w:r>
      <w:r w:rsidR="00402C7B" w:rsidRPr="00001FCE">
        <w:rPr>
          <w:rFonts w:ascii="Times New Roman" w:hAnsi="Times New Roman" w:cs="Times New Roman"/>
          <w:sz w:val="28"/>
          <w:szCs w:val="28"/>
        </w:rPr>
        <w:t>Учреждения</w:t>
      </w:r>
      <w:r w:rsidRPr="00941E38">
        <w:rPr>
          <w:rFonts w:ascii="Times New Roman" w:hAnsi="Times New Roman" w:cs="Times New Roman"/>
          <w:sz w:val="28"/>
          <w:szCs w:val="28"/>
        </w:rPr>
        <w:t>.</w:t>
      </w:r>
    </w:p>
    <w:p w:rsidR="003D0863" w:rsidRDefault="003D0863" w:rsidP="00F0414F">
      <w:pPr>
        <w:pStyle w:val="ConsPlusNormal"/>
        <w:ind w:firstLine="480"/>
        <w:jc w:val="both"/>
        <w:outlineLvl w:val="1"/>
        <w:rPr>
          <w:rFonts w:ascii="Times New Roman" w:hAnsi="Times New Roman" w:cs="Times New Roman"/>
          <w:sz w:val="28"/>
          <w:szCs w:val="28"/>
        </w:rPr>
      </w:pPr>
    </w:p>
    <w:p w:rsidR="00F0414F" w:rsidRDefault="00F0414F" w:rsidP="00B630D6">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br w:type="page"/>
      </w:r>
    </w:p>
    <w:tbl>
      <w:tblPr>
        <w:tblW w:w="0" w:type="auto"/>
        <w:jc w:val="right"/>
        <w:tblLook w:val="01E0" w:firstRow="1" w:lastRow="1" w:firstColumn="1" w:lastColumn="1" w:noHBand="0" w:noVBand="0"/>
      </w:tblPr>
      <w:tblGrid>
        <w:gridCol w:w="10421"/>
      </w:tblGrid>
      <w:tr w:rsidR="00F0414F" w:rsidRPr="00242CA6" w:rsidTr="00242CA6">
        <w:trPr>
          <w:jc w:val="right"/>
        </w:trPr>
        <w:tc>
          <w:tcPr>
            <w:tcW w:w="10421" w:type="dxa"/>
            <w:shd w:val="clear" w:color="auto" w:fill="auto"/>
          </w:tcPr>
          <w:p w:rsidR="00F0414F" w:rsidRPr="00242CA6" w:rsidRDefault="00F0414F" w:rsidP="00242CA6">
            <w:pPr>
              <w:pStyle w:val="ConsPlusNormal"/>
              <w:jc w:val="right"/>
              <w:rPr>
                <w:rFonts w:ascii="Times New Roman" w:hAnsi="Times New Roman" w:cs="Times New Roman"/>
                <w:sz w:val="28"/>
                <w:szCs w:val="28"/>
              </w:rPr>
            </w:pPr>
            <w:r w:rsidRPr="00242CA6">
              <w:rPr>
                <w:rFonts w:ascii="Times New Roman" w:hAnsi="Times New Roman" w:cs="Times New Roman"/>
                <w:bCs/>
              </w:rPr>
              <w:lastRenderedPageBreak/>
              <w:br w:type="page"/>
            </w:r>
            <w:r w:rsidRPr="00242CA6">
              <w:rPr>
                <w:rFonts w:ascii="Times New Roman" w:hAnsi="Times New Roman" w:cs="Times New Roman"/>
                <w:sz w:val="28"/>
                <w:szCs w:val="28"/>
              </w:rPr>
              <w:t>Приложение № 3</w:t>
            </w:r>
          </w:p>
        </w:tc>
      </w:tr>
      <w:tr w:rsidR="00F0414F" w:rsidRPr="00242CA6" w:rsidTr="00242CA6">
        <w:trPr>
          <w:jc w:val="right"/>
        </w:trPr>
        <w:tc>
          <w:tcPr>
            <w:tcW w:w="10421" w:type="dxa"/>
            <w:shd w:val="clear" w:color="auto" w:fill="auto"/>
          </w:tcPr>
          <w:p w:rsidR="00F0414F" w:rsidRPr="00242CA6" w:rsidRDefault="00F0414F" w:rsidP="00242CA6">
            <w:pPr>
              <w:pStyle w:val="ConsPlusNormal"/>
              <w:jc w:val="right"/>
              <w:rPr>
                <w:rFonts w:ascii="Times New Roman" w:hAnsi="Times New Roman" w:cs="Times New Roman"/>
                <w:sz w:val="28"/>
                <w:szCs w:val="28"/>
              </w:rPr>
            </w:pPr>
            <w:r w:rsidRPr="00242CA6">
              <w:rPr>
                <w:rFonts w:ascii="Times New Roman" w:hAnsi="Times New Roman" w:cs="Times New Roman"/>
                <w:sz w:val="28"/>
                <w:szCs w:val="28"/>
              </w:rPr>
              <w:t xml:space="preserve">                                                                                               к Положению </w:t>
            </w:r>
          </w:p>
        </w:tc>
      </w:tr>
    </w:tbl>
    <w:p w:rsidR="00B630D6" w:rsidRDefault="00B630D6" w:rsidP="00B630D6">
      <w:pPr>
        <w:pStyle w:val="ConsPlusNormal"/>
        <w:ind w:firstLine="851"/>
        <w:jc w:val="both"/>
        <w:rPr>
          <w:rFonts w:ascii="Times New Roman" w:hAnsi="Times New Roman" w:cs="Times New Roman"/>
          <w:bCs/>
          <w:sz w:val="28"/>
          <w:szCs w:val="28"/>
        </w:rPr>
      </w:pPr>
    </w:p>
    <w:p w:rsidR="00B630D6" w:rsidRPr="001840D1" w:rsidRDefault="00B630D6" w:rsidP="00B630D6">
      <w:pPr>
        <w:pStyle w:val="ConsPlusNormal"/>
        <w:ind w:firstLine="851"/>
        <w:jc w:val="both"/>
        <w:rPr>
          <w:rFonts w:ascii="Times New Roman" w:hAnsi="Times New Roman" w:cs="Times New Roman"/>
          <w:bCs/>
          <w:sz w:val="28"/>
          <w:szCs w:val="28"/>
        </w:rPr>
      </w:pPr>
      <w:r w:rsidRPr="001840D1">
        <w:rPr>
          <w:rFonts w:ascii="Times New Roman" w:hAnsi="Times New Roman" w:cs="Times New Roman"/>
          <w:bCs/>
          <w:sz w:val="28"/>
          <w:szCs w:val="28"/>
        </w:rPr>
        <w:t xml:space="preserve">                                                                                                                                                   </w:t>
      </w:r>
    </w:p>
    <w:p w:rsidR="00B630D6" w:rsidRDefault="00B630D6" w:rsidP="00B630D6">
      <w:pPr>
        <w:ind w:firstLine="540"/>
        <w:jc w:val="center"/>
        <w:rPr>
          <w:b/>
          <w:bCs/>
          <w:sz w:val="28"/>
          <w:szCs w:val="28"/>
        </w:rPr>
      </w:pPr>
      <w:r>
        <w:rPr>
          <w:b/>
          <w:sz w:val="28"/>
          <w:szCs w:val="28"/>
        </w:rPr>
        <w:t>Порядок формирования и использования  р</w:t>
      </w:r>
      <w:r w:rsidRPr="009C255E">
        <w:rPr>
          <w:b/>
          <w:sz w:val="28"/>
          <w:szCs w:val="28"/>
        </w:rPr>
        <w:t>езерв</w:t>
      </w:r>
      <w:r>
        <w:rPr>
          <w:b/>
          <w:sz w:val="28"/>
          <w:szCs w:val="28"/>
        </w:rPr>
        <w:t xml:space="preserve">ов </w:t>
      </w:r>
      <w:r w:rsidRPr="009C255E">
        <w:rPr>
          <w:b/>
          <w:sz w:val="28"/>
          <w:szCs w:val="28"/>
        </w:rPr>
        <w:t>предстоящих расходов</w:t>
      </w:r>
    </w:p>
    <w:p w:rsidR="00F0414F" w:rsidRDefault="00F0414F" w:rsidP="00B630D6">
      <w:pPr>
        <w:ind w:firstLine="540"/>
        <w:jc w:val="both"/>
        <w:rPr>
          <w:bCs/>
          <w:sz w:val="28"/>
          <w:szCs w:val="28"/>
        </w:rPr>
      </w:pPr>
    </w:p>
    <w:p w:rsidR="00B630D6" w:rsidRDefault="00B630D6" w:rsidP="00F0414F">
      <w:pPr>
        <w:ind w:firstLine="480"/>
        <w:jc w:val="both"/>
        <w:rPr>
          <w:bCs/>
          <w:sz w:val="28"/>
          <w:szCs w:val="28"/>
        </w:rPr>
      </w:pPr>
      <w:r>
        <w:rPr>
          <w:bCs/>
          <w:sz w:val="28"/>
          <w:szCs w:val="28"/>
        </w:rPr>
        <w:t xml:space="preserve">1. Настоящий Порядок устанавливает в соответствии с положениями Инструкции № 157н правила отражения в бюджетном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w:t>
      </w:r>
      <w:r w:rsidR="005F06AC">
        <w:rPr>
          <w:bCs/>
          <w:sz w:val="28"/>
          <w:szCs w:val="28"/>
        </w:rPr>
        <w:t>Учреждения</w:t>
      </w:r>
      <w:r>
        <w:rPr>
          <w:bCs/>
          <w:sz w:val="28"/>
          <w:szCs w:val="28"/>
        </w:rPr>
        <w:t xml:space="preserve"> по обязательствам, не определенным по величине и (или) времени исполнения.</w:t>
      </w:r>
    </w:p>
    <w:p w:rsidR="00B630D6" w:rsidRDefault="00B630D6" w:rsidP="00F0414F">
      <w:pPr>
        <w:pStyle w:val="ConsPlusNormal"/>
        <w:ind w:firstLine="480"/>
        <w:rPr>
          <w:rFonts w:ascii="Times New Roman" w:hAnsi="Times New Roman" w:cs="Times New Roman"/>
          <w:sz w:val="28"/>
          <w:szCs w:val="28"/>
        </w:rPr>
      </w:pPr>
      <w:r>
        <w:rPr>
          <w:rFonts w:ascii="Times New Roman" w:hAnsi="Times New Roman" w:cs="Times New Roman"/>
          <w:sz w:val="28"/>
          <w:szCs w:val="28"/>
        </w:rPr>
        <w:t>2. Виды резервов предстоящих расходов:</w:t>
      </w:r>
    </w:p>
    <w:p w:rsidR="00B630D6" w:rsidRDefault="00B630D6" w:rsidP="00F0414F">
      <w:pPr>
        <w:ind w:firstLine="480"/>
        <w:jc w:val="both"/>
        <w:rPr>
          <w:sz w:val="28"/>
          <w:szCs w:val="28"/>
        </w:rPr>
      </w:pPr>
      <w:r>
        <w:rPr>
          <w:sz w:val="28"/>
          <w:szCs w:val="28"/>
        </w:rPr>
        <w:t>- резерв предстоящих расходов по предстоящей оплате отпусков за фактически отработанное время или компенсаций за неиспользованный отпуск, в том числе при увольнении (далее – РПР по отпускам);</w:t>
      </w:r>
    </w:p>
    <w:p w:rsidR="00B630D6" w:rsidRDefault="00B630D6" w:rsidP="00F0414F">
      <w:pPr>
        <w:pStyle w:val="af"/>
        <w:autoSpaceDE w:val="0"/>
        <w:autoSpaceDN w:val="0"/>
        <w:adjustRightInd w:val="0"/>
        <w:ind w:left="0" w:firstLine="480"/>
        <w:jc w:val="both"/>
        <w:rPr>
          <w:sz w:val="28"/>
          <w:szCs w:val="28"/>
        </w:rPr>
      </w:pPr>
      <w:r>
        <w:rPr>
          <w:sz w:val="28"/>
          <w:szCs w:val="28"/>
        </w:rPr>
        <w:t xml:space="preserve">- резерв на оплату обязательств, возникающих из претензионных требований и исков по результатам фактов хозяйственной жизни </w:t>
      </w:r>
      <w:r w:rsidR="00794A82">
        <w:rPr>
          <w:sz w:val="28"/>
          <w:szCs w:val="28"/>
        </w:rPr>
        <w:t>Учреждения</w:t>
      </w:r>
      <w:r w:rsidR="00FE3211">
        <w:rPr>
          <w:sz w:val="28"/>
          <w:szCs w:val="28"/>
        </w:rPr>
        <w:t xml:space="preserve"> и др.</w:t>
      </w:r>
      <w:r>
        <w:rPr>
          <w:sz w:val="28"/>
          <w:szCs w:val="28"/>
        </w:rPr>
        <w:t xml:space="preserve"> </w:t>
      </w:r>
    </w:p>
    <w:p w:rsidR="00B630D6" w:rsidRDefault="00B630D6" w:rsidP="00F0414F">
      <w:pPr>
        <w:pStyle w:val="ConsPlusNormal"/>
        <w:ind w:firstLine="480"/>
        <w:rPr>
          <w:rFonts w:ascii="Times New Roman" w:hAnsi="Times New Roman" w:cs="Times New Roman"/>
          <w:sz w:val="28"/>
          <w:szCs w:val="28"/>
        </w:rPr>
      </w:pPr>
      <w:r>
        <w:rPr>
          <w:rFonts w:ascii="Times New Roman" w:hAnsi="Times New Roman" w:cs="Times New Roman"/>
          <w:sz w:val="28"/>
          <w:szCs w:val="28"/>
        </w:rPr>
        <w:t>3. Порядок формирования резервов предстоящих расходов</w:t>
      </w:r>
    </w:p>
    <w:p w:rsidR="00B630D6" w:rsidRDefault="00B630D6" w:rsidP="00F0414F">
      <w:pPr>
        <w:ind w:firstLine="480"/>
        <w:jc w:val="both"/>
        <w:rPr>
          <w:bCs/>
          <w:sz w:val="28"/>
          <w:szCs w:val="28"/>
        </w:rPr>
      </w:pPr>
      <w:r>
        <w:rPr>
          <w:bCs/>
          <w:sz w:val="28"/>
          <w:szCs w:val="28"/>
        </w:rPr>
        <w:t xml:space="preserve">3.1 Оценочное обязательство в виде резерва на оплату отпусков за фактически отработанное время определяется на последний день текущего года, исходя из данных количества дней неиспользованного отпуска по всем </w:t>
      </w:r>
      <w:r w:rsidR="0073717C">
        <w:rPr>
          <w:bCs/>
          <w:sz w:val="28"/>
          <w:szCs w:val="28"/>
        </w:rPr>
        <w:t>сотрудникам</w:t>
      </w:r>
      <w:r>
        <w:rPr>
          <w:bCs/>
          <w:sz w:val="28"/>
          <w:szCs w:val="28"/>
        </w:rPr>
        <w:t xml:space="preserve"> </w:t>
      </w:r>
      <w:r w:rsidR="0073717C">
        <w:rPr>
          <w:bCs/>
          <w:sz w:val="28"/>
          <w:szCs w:val="28"/>
        </w:rPr>
        <w:t>Учреждения</w:t>
      </w:r>
      <w:r>
        <w:rPr>
          <w:bCs/>
          <w:sz w:val="28"/>
          <w:szCs w:val="28"/>
        </w:rPr>
        <w:t xml:space="preserve"> на указанную дату, предоставляемых кадровой службой </w:t>
      </w:r>
      <w:r w:rsidR="00FA292C">
        <w:rPr>
          <w:bCs/>
          <w:sz w:val="28"/>
          <w:szCs w:val="28"/>
        </w:rPr>
        <w:t>Учреждения</w:t>
      </w:r>
      <w:r w:rsidR="0058142D">
        <w:rPr>
          <w:bCs/>
          <w:sz w:val="28"/>
          <w:szCs w:val="28"/>
        </w:rPr>
        <w:t xml:space="preserve"> </w:t>
      </w:r>
      <w:r w:rsidR="0058142D" w:rsidRPr="0058142D">
        <w:rPr>
          <w:bCs/>
          <w:sz w:val="28"/>
          <w:szCs w:val="28"/>
        </w:rPr>
        <w:t>за десять рабочих дней до окончания расчетного периода</w:t>
      </w:r>
      <w:r w:rsidR="0058142D">
        <w:rPr>
          <w:bCs/>
          <w:sz w:val="28"/>
          <w:szCs w:val="28"/>
        </w:rPr>
        <w:t xml:space="preserve"> (Приложение 1) </w:t>
      </w:r>
      <w:r>
        <w:rPr>
          <w:bCs/>
          <w:sz w:val="28"/>
          <w:szCs w:val="28"/>
        </w:rPr>
        <w:t>.</w:t>
      </w:r>
    </w:p>
    <w:p w:rsidR="00B630D6" w:rsidRDefault="00B630D6" w:rsidP="00F0414F">
      <w:pPr>
        <w:ind w:firstLine="480"/>
        <w:jc w:val="both"/>
        <w:rPr>
          <w:bCs/>
          <w:sz w:val="28"/>
          <w:szCs w:val="28"/>
        </w:rPr>
      </w:pPr>
      <w:r>
        <w:rPr>
          <w:bCs/>
          <w:sz w:val="28"/>
          <w:szCs w:val="28"/>
        </w:rPr>
        <w:t>Резерв рассчитывается как сумма оплаты отпусков работникам за фактически отработанное время, на дату расчета резерва,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B630D6" w:rsidRDefault="00B630D6" w:rsidP="00F0414F">
      <w:pPr>
        <w:ind w:firstLine="480"/>
        <w:jc w:val="both"/>
        <w:rPr>
          <w:bCs/>
          <w:sz w:val="28"/>
          <w:szCs w:val="28"/>
        </w:rPr>
      </w:pPr>
      <w:r>
        <w:rPr>
          <w:bCs/>
          <w:sz w:val="28"/>
          <w:szCs w:val="28"/>
        </w:rPr>
        <w:t>Расчет резерва на оплату отпусков производится по каждому сотруднику по следующей формуле:</w:t>
      </w:r>
    </w:p>
    <w:p w:rsidR="00B630D6" w:rsidRDefault="00B630D6" w:rsidP="00F0414F">
      <w:pPr>
        <w:ind w:firstLine="480"/>
        <w:jc w:val="both"/>
        <w:rPr>
          <w:bCs/>
          <w:sz w:val="28"/>
          <w:szCs w:val="28"/>
        </w:rPr>
      </w:pPr>
      <w:r>
        <w:rPr>
          <w:bCs/>
          <w:sz w:val="28"/>
          <w:szCs w:val="28"/>
        </w:rPr>
        <w:t>Резерв отпусков</w:t>
      </w:r>
      <w:proofErr w:type="gramStart"/>
      <w:r>
        <w:rPr>
          <w:bCs/>
          <w:sz w:val="28"/>
          <w:szCs w:val="28"/>
        </w:rPr>
        <w:t xml:space="preserve"> = К</w:t>
      </w:r>
      <w:proofErr w:type="gramEnd"/>
      <w:r>
        <w:rPr>
          <w:bCs/>
          <w:sz w:val="28"/>
          <w:szCs w:val="28"/>
        </w:rPr>
        <w:t xml:space="preserve"> х ЗП</w:t>
      </w:r>
    </w:p>
    <w:p w:rsidR="00B630D6" w:rsidRDefault="00B630D6" w:rsidP="00F0414F">
      <w:pPr>
        <w:ind w:firstLine="480"/>
        <w:jc w:val="both"/>
        <w:rPr>
          <w:bCs/>
          <w:sz w:val="28"/>
          <w:szCs w:val="28"/>
        </w:rPr>
      </w:pPr>
      <w:r>
        <w:rPr>
          <w:bCs/>
          <w:sz w:val="28"/>
          <w:szCs w:val="28"/>
        </w:rPr>
        <w:t>где</w:t>
      </w:r>
      <w:proofErr w:type="gramStart"/>
      <w:r>
        <w:rPr>
          <w:bCs/>
          <w:sz w:val="28"/>
          <w:szCs w:val="28"/>
        </w:rPr>
        <w:t xml:space="preserve"> К</w:t>
      </w:r>
      <w:proofErr w:type="gramEnd"/>
      <w:r>
        <w:rPr>
          <w:bCs/>
          <w:sz w:val="28"/>
          <w:szCs w:val="28"/>
        </w:rPr>
        <w:t xml:space="preserve"> – количество не использованных сотрудником дней отпуска за период с начала работы на дату расчета (на последний день текущего года);</w:t>
      </w:r>
    </w:p>
    <w:p w:rsidR="00B630D6" w:rsidRDefault="00B630D6" w:rsidP="00F0414F">
      <w:pPr>
        <w:ind w:firstLine="480"/>
        <w:jc w:val="both"/>
        <w:rPr>
          <w:bCs/>
          <w:sz w:val="28"/>
          <w:szCs w:val="28"/>
        </w:rPr>
      </w:pPr>
      <w:r>
        <w:rPr>
          <w:bCs/>
          <w:sz w:val="28"/>
          <w:szCs w:val="28"/>
        </w:rPr>
        <w:t xml:space="preserve">ЗП – среднедневной заработок государственного гражданского служащего, исчисленный по правилам расчета среднего заработка для оплаты отпусков на дату расчета резерва. </w:t>
      </w:r>
    </w:p>
    <w:p w:rsidR="00B630D6" w:rsidRDefault="00B630D6" w:rsidP="00F0414F">
      <w:pPr>
        <w:ind w:firstLine="480"/>
        <w:jc w:val="both"/>
        <w:rPr>
          <w:bCs/>
          <w:sz w:val="28"/>
          <w:szCs w:val="28"/>
        </w:rPr>
      </w:pPr>
      <w:r>
        <w:rPr>
          <w:bCs/>
          <w:sz w:val="28"/>
          <w:szCs w:val="28"/>
        </w:rPr>
        <w:t>Сумма страховых взносов при формировании резерва рассчитывается:</w:t>
      </w:r>
    </w:p>
    <w:p w:rsidR="00B630D6" w:rsidRDefault="00B630D6" w:rsidP="00F0414F">
      <w:pPr>
        <w:ind w:firstLine="480"/>
        <w:jc w:val="both"/>
        <w:rPr>
          <w:bCs/>
          <w:sz w:val="28"/>
          <w:szCs w:val="28"/>
        </w:rPr>
      </w:pPr>
      <w:r>
        <w:rPr>
          <w:bCs/>
          <w:sz w:val="28"/>
          <w:szCs w:val="28"/>
        </w:rPr>
        <w:t>Резерв страховых взносов = S х</w:t>
      </w:r>
      <w:proofErr w:type="gramStart"/>
      <w:r>
        <w:rPr>
          <w:bCs/>
          <w:sz w:val="28"/>
          <w:szCs w:val="28"/>
        </w:rPr>
        <w:t xml:space="preserve"> С</w:t>
      </w:r>
      <w:proofErr w:type="gramEnd"/>
    </w:p>
    <w:p w:rsidR="00B630D6" w:rsidRDefault="00B630D6" w:rsidP="00F0414F">
      <w:pPr>
        <w:ind w:firstLine="480"/>
        <w:jc w:val="both"/>
        <w:rPr>
          <w:bCs/>
          <w:sz w:val="28"/>
          <w:szCs w:val="28"/>
        </w:rPr>
      </w:pPr>
      <w:r>
        <w:rPr>
          <w:bCs/>
          <w:sz w:val="28"/>
          <w:szCs w:val="28"/>
        </w:rPr>
        <w:t>где S – сумма рассчитанного резерва</w:t>
      </w:r>
    </w:p>
    <w:p w:rsidR="00B630D6" w:rsidRDefault="00B630D6" w:rsidP="00F0414F">
      <w:pPr>
        <w:ind w:firstLine="480"/>
        <w:jc w:val="both"/>
        <w:rPr>
          <w:bCs/>
          <w:sz w:val="28"/>
          <w:szCs w:val="28"/>
        </w:rPr>
      </w:pPr>
      <w:proofErr w:type="gramStart"/>
      <w:r>
        <w:rPr>
          <w:bCs/>
          <w:sz w:val="28"/>
          <w:szCs w:val="28"/>
        </w:rPr>
        <w:t>С</w:t>
      </w:r>
      <w:proofErr w:type="gramEnd"/>
      <w:r>
        <w:rPr>
          <w:bCs/>
          <w:sz w:val="28"/>
          <w:szCs w:val="28"/>
        </w:rPr>
        <w:t xml:space="preserve"> – ставка страховых взносов.</w:t>
      </w:r>
    </w:p>
    <w:p w:rsidR="00B630D6" w:rsidRDefault="00B630D6" w:rsidP="00F0414F">
      <w:pPr>
        <w:ind w:firstLine="480"/>
        <w:jc w:val="both"/>
        <w:rPr>
          <w:bCs/>
          <w:sz w:val="28"/>
          <w:szCs w:val="28"/>
        </w:rPr>
      </w:pPr>
      <w:r>
        <w:rPr>
          <w:bCs/>
          <w:sz w:val="28"/>
          <w:szCs w:val="28"/>
        </w:rPr>
        <w:t xml:space="preserve">3.2 Списание резерва на оплату отпусков производится ежемесячно при предоставлении </w:t>
      </w:r>
      <w:r w:rsidR="00295027">
        <w:rPr>
          <w:bCs/>
          <w:sz w:val="28"/>
          <w:szCs w:val="28"/>
        </w:rPr>
        <w:t>сотрудникам Учреждения</w:t>
      </w:r>
      <w:r>
        <w:rPr>
          <w:bCs/>
          <w:sz w:val="28"/>
          <w:szCs w:val="28"/>
        </w:rPr>
        <w:t xml:space="preserve"> ежегодного оплачиваемого отпуска.</w:t>
      </w:r>
    </w:p>
    <w:p w:rsidR="00B630D6" w:rsidRDefault="00B630D6" w:rsidP="00F0414F">
      <w:pPr>
        <w:pStyle w:val="ConsPlusNormal"/>
        <w:ind w:firstLine="480"/>
        <w:jc w:val="both"/>
        <w:rPr>
          <w:rFonts w:ascii="Times New Roman" w:hAnsi="Times New Roman" w:cs="Times New Roman"/>
          <w:bCs/>
          <w:sz w:val="28"/>
          <w:szCs w:val="28"/>
        </w:rPr>
      </w:pPr>
      <w:r>
        <w:rPr>
          <w:rFonts w:ascii="Times New Roman" w:hAnsi="Times New Roman" w:cs="Times New Roman"/>
          <w:bCs/>
          <w:sz w:val="28"/>
          <w:szCs w:val="28"/>
        </w:rPr>
        <w:t xml:space="preserve">По наличию неиспользованного остатка, сформированного РПР по отпускам на конец года, уточнение осуществляется бухгалтерской записью, оформленной по способу «Красное </w:t>
      </w:r>
      <w:proofErr w:type="spellStart"/>
      <w:r>
        <w:rPr>
          <w:rFonts w:ascii="Times New Roman" w:hAnsi="Times New Roman" w:cs="Times New Roman"/>
          <w:bCs/>
          <w:sz w:val="28"/>
          <w:szCs w:val="28"/>
        </w:rPr>
        <w:t>сторно</w:t>
      </w:r>
      <w:proofErr w:type="spellEnd"/>
      <w:r>
        <w:rPr>
          <w:rFonts w:ascii="Times New Roman" w:hAnsi="Times New Roman" w:cs="Times New Roman"/>
          <w:bCs/>
          <w:sz w:val="28"/>
          <w:szCs w:val="28"/>
        </w:rPr>
        <w:t>» в последний день текущего года.</w:t>
      </w:r>
    </w:p>
    <w:p w:rsidR="00B630D6" w:rsidRDefault="00B630D6" w:rsidP="00F0414F">
      <w:pPr>
        <w:pStyle w:val="ConsPlusNormal"/>
        <w:ind w:firstLine="480"/>
        <w:jc w:val="both"/>
        <w:rPr>
          <w:bCs/>
          <w:sz w:val="28"/>
          <w:szCs w:val="28"/>
        </w:rPr>
      </w:pPr>
      <w:r>
        <w:rPr>
          <w:rFonts w:ascii="Times New Roman" w:hAnsi="Times New Roman" w:cs="Times New Roman"/>
          <w:bCs/>
          <w:sz w:val="28"/>
          <w:szCs w:val="28"/>
        </w:rPr>
        <w:t xml:space="preserve"> В случае недостаточности РПР по отпускам для начисления выплат по </w:t>
      </w:r>
      <w:r>
        <w:rPr>
          <w:rFonts w:ascii="Times New Roman" w:hAnsi="Times New Roman" w:cs="Times New Roman"/>
          <w:bCs/>
          <w:sz w:val="28"/>
          <w:szCs w:val="28"/>
        </w:rPr>
        <w:lastRenderedPageBreak/>
        <w:t xml:space="preserve">отпускным и сумм страховых взносов данные расходы отражаются как текущие. </w:t>
      </w:r>
    </w:p>
    <w:p w:rsidR="00B630D6" w:rsidRDefault="00B630D6" w:rsidP="00F0414F">
      <w:pPr>
        <w:ind w:firstLine="480"/>
        <w:jc w:val="both"/>
        <w:rPr>
          <w:iCs/>
          <w:color w:val="000000"/>
          <w:sz w:val="28"/>
          <w:szCs w:val="28"/>
        </w:rPr>
      </w:pPr>
      <w:r>
        <w:rPr>
          <w:rFonts w:eastAsia="Calibri"/>
          <w:bCs/>
          <w:sz w:val="28"/>
          <w:szCs w:val="28"/>
          <w:lang w:eastAsia="en-US"/>
        </w:rPr>
        <w:t xml:space="preserve">3.2.2. </w:t>
      </w:r>
      <w:r w:rsidRPr="001235D8">
        <w:rPr>
          <w:rFonts w:eastAsia="Calibri"/>
          <w:bCs/>
          <w:sz w:val="28"/>
          <w:szCs w:val="28"/>
          <w:lang w:eastAsia="en-US"/>
        </w:rPr>
        <w:t xml:space="preserve">Оценочное обязательство </w:t>
      </w:r>
      <w:r w:rsidRPr="001235D8">
        <w:rPr>
          <w:bCs/>
          <w:sz w:val="28"/>
          <w:szCs w:val="28"/>
        </w:rPr>
        <w:t xml:space="preserve">в виде резерва по претензионным требованиям формируется при необходимости. Величина резерва устанавливается в размере претензии, предъявленной </w:t>
      </w:r>
      <w:r w:rsidR="0047237F">
        <w:rPr>
          <w:bCs/>
          <w:sz w:val="28"/>
          <w:szCs w:val="28"/>
        </w:rPr>
        <w:t>Учреждению</w:t>
      </w:r>
      <w:r w:rsidRPr="001235D8">
        <w:rPr>
          <w:bCs/>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1235D8">
        <w:rPr>
          <w:bCs/>
          <w:sz w:val="28"/>
          <w:szCs w:val="28"/>
        </w:rPr>
        <w:t>красное</w:t>
      </w:r>
      <w:proofErr w:type="gramEnd"/>
      <w:r w:rsidRPr="001235D8">
        <w:rPr>
          <w:bCs/>
          <w:sz w:val="28"/>
          <w:szCs w:val="28"/>
        </w:rPr>
        <w:t xml:space="preserve"> </w:t>
      </w:r>
      <w:proofErr w:type="spellStart"/>
      <w:r w:rsidRPr="001235D8">
        <w:rPr>
          <w:bCs/>
          <w:sz w:val="28"/>
          <w:szCs w:val="28"/>
        </w:rPr>
        <w:t>сторно</w:t>
      </w:r>
      <w:proofErr w:type="spellEnd"/>
      <w:r w:rsidRPr="001235D8">
        <w:rPr>
          <w:bCs/>
          <w:sz w:val="28"/>
          <w:szCs w:val="28"/>
        </w:rPr>
        <w:t>».</w:t>
      </w:r>
    </w:p>
    <w:p w:rsidR="00B630D6" w:rsidRDefault="00B630D6" w:rsidP="00B630D6">
      <w:pPr>
        <w:ind w:firstLine="851"/>
        <w:jc w:val="both"/>
        <w:rPr>
          <w:iCs/>
          <w:color w:val="000000"/>
          <w:sz w:val="28"/>
          <w:szCs w:val="28"/>
        </w:rPr>
      </w:pPr>
    </w:p>
    <w:p w:rsidR="003D0863" w:rsidRDefault="003D0863" w:rsidP="00B6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8142D" w:rsidRPr="00156FA1" w:rsidRDefault="0058142D" w:rsidP="0058142D">
      <w:pPr>
        <w:jc w:val="right"/>
        <w:rPr>
          <w:rFonts w:ascii="Verdana" w:hAnsi="Verdana"/>
          <w:sz w:val="21"/>
          <w:szCs w:val="21"/>
        </w:rPr>
      </w:pPr>
      <w:r w:rsidRPr="00156FA1">
        <w:t>Приложение</w:t>
      </w:r>
      <w:r>
        <w:t xml:space="preserve"> 1</w:t>
      </w:r>
    </w:p>
    <w:p w:rsidR="0058142D" w:rsidRPr="00156FA1" w:rsidRDefault="0058142D" w:rsidP="0058142D">
      <w:pPr>
        <w:jc w:val="right"/>
        <w:rPr>
          <w:rFonts w:ascii="Verdana" w:hAnsi="Verdana"/>
          <w:sz w:val="21"/>
          <w:szCs w:val="21"/>
        </w:rPr>
      </w:pPr>
      <w:r w:rsidRPr="00156FA1">
        <w:t>к Порядку формирования и использования</w:t>
      </w:r>
    </w:p>
    <w:p w:rsidR="0058142D" w:rsidRPr="00156FA1" w:rsidRDefault="0058142D" w:rsidP="0058142D">
      <w:pPr>
        <w:jc w:val="right"/>
        <w:rPr>
          <w:rFonts w:ascii="Verdana" w:hAnsi="Verdana"/>
          <w:sz w:val="21"/>
          <w:szCs w:val="21"/>
        </w:rPr>
      </w:pPr>
      <w:r w:rsidRPr="00156FA1">
        <w:t>резервов предстоящих расходов</w:t>
      </w:r>
    </w:p>
    <w:p w:rsidR="0058142D" w:rsidRPr="00156FA1" w:rsidRDefault="0058142D" w:rsidP="0058142D">
      <w:pPr>
        <w:jc w:val="both"/>
        <w:rPr>
          <w:rFonts w:ascii="Verdana" w:hAnsi="Verdana"/>
          <w:sz w:val="21"/>
          <w:szCs w:val="21"/>
        </w:rPr>
      </w:pPr>
      <w:r w:rsidRPr="00156FA1">
        <w:t> </w:t>
      </w:r>
    </w:p>
    <w:p w:rsidR="0058142D" w:rsidRPr="00156FA1" w:rsidRDefault="0058142D" w:rsidP="0058142D">
      <w:pPr>
        <w:jc w:val="center"/>
        <w:rPr>
          <w:rFonts w:ascii="Verdana" w:hAnsi="Verdana"/>
          <w:sz w:val="21"/>
          <w:szCs w:val="21"/>
        </w:rPr>
      </w:pPr>
      <w:r w:rsidRPr="00156FA1">
        <w:rPr>
          <w:b/>
          <w:bCs/>
        </w:rPr>
        <w:t>Сведения о количестве неиспользованных дней отпуска</w:t>
      </w:r>
    </w:p>
    <w:p w:rsidR="0058142D" w:rsidRPr="00156FA1" w:rsidRDefault="0058142D" w:rsidP="0058142D">
      <w:pPr>
        <w:jc w:val="center"/>
        <w:rPr>
          <w:rFonts w:ascii="Verdana" w:hAnsi="Verdana"/>
          <w:sz w:val="21"/>
          <w:szCs w:val="21"/>
        </w:rPr>
      </w:pPr>
      <w:r w:rsidRPr="00156FA1">
        <w:rPr>
          <w:b/>
          <w:bCs/>
        </w:rPr>
        <w:t>по состоянию на "__" ________ 20__ г.</w:t>
      </w:r>
    </w:p>
    <w:p w:rsidR="0058142D" w:rsidRPr="00156FA1" w:rsidRDefault="0058142D" w:rsidP="0058142D">
      <w:pPr>
        <w:jc w:val="both"/>
        <w:rPr>
          <w:rFonts w:ascii="Verdana" w:hAnsi="Verdana"/>
          <w:sz w:val="21"/>
          <w:szCs w:val="21"/>
        </w:rPr>
      </w:pPr>
      <w:r w:rsidRPr="00156FA1">
        <w:t> </w:t>
      </w:r>
    </w:p>
    <w:tbl>
      <w:tblPr>
        <w:tblW w:w="9060" w:type="dxa"/>
        <w:tblInd w:w="20" w:type="dxa"/>
        <w:tblCellMar>
          <w:left w:w="0" w:type="dxa"/>
          <w:right w:w="0" w:type="dxa"/>
        </w:tblCellMar>
        <w:tblLook w:val="04A0" w:firstRow="1" w:lastRow="0" w:firstColumn="1" w:lastColumn="0" w:noHBand="0" w:noVBand="1"/>
      </w:tblPr>
      <w:tblGrid>
        <w:gridCol w:w="492"/>
        <w:gridCol w:w="1871"/>
        <w:gridCol w:w="737"/>
        <w:gridCol w:w="5960"/>
      </w:tblGrid>
      <w:tr w:rsidR="0058142D" w:rsidRPr="00156FA1" w:rsidTr="00525783">
        <w:tc>
          <w:tcPr>
            <w:tcW w:w="0" w:type="auto"/>
            <w:tcBorders>
              <w:top w:val="single" w:sz="8" w:space="0" w:color="000000"/>
              <w:left w:val="single" w:sz="8" w:space="0" w:color="000000"/>
              <w:bottom w:val="single" w:sz="8" w:space="0" w:color="000000"/>
              <w:right w:val="single" w:sz="8" w:space="0" w:color="000000"/>
            </w:tcBorders>
          </w:tcPr>
          <w:p w:rsidR="0058142D" w:rsidRPr="00156FA1" w:rsidRDefault="0058142D" w:rsidP="00525783">
            <w:pPr>
              <w:wordWrap w:val="0"/>
              <w:spacing w:after="100"/>
              <w:jc w:val="center"/>
              <w:rPr>
                <w:rFonts w:ascii="Verdana" w:hAnsi="Verdana"/>
                <w:sz w:val="21"/>
                <w:szCs w:val="21"/>
              </w:rPr>
            </w:pPr>
            <w:r w:rsidRPr="00156FA1">
              <w:t xml:space="preserve">N </w:t>
            </w:r>
            <w:proofErr w:type="gramStart"/>
            <w:r w:rsidRPr="00156FA1">
              <w:t>п</w:t>
            </w:r>
            <w:proofErr w:type="gramEnd"/>
            <w:r w:rsidRPr="00156FA1">
              <w:t>/п</w:t>
            </w:r>
          </w:p>
        </w:tc>
        <w:tc>
          <w:tcPr>
            <w:tcW w:w="0" w:type="auto"/>
            <w:tcBorders>
              <w:top w:val="single" w:sz="8" w:space="0" w:color="000000"/>
              <w:left w:val="single" w:sz="8" w:space="0" w:color="000000"/>
              <w:bottom w:val="single" w:sz="8" w:space="0" w:color="000000"/>
              <w:right w:val="single" w:sz="8" w:space="0" w:color="000000"/>
            </w:tcBorders>
          </w:tcPr>
          <w:p w:rsidR="0058142D" w:rsidRPr="00156FA1" w:rsidRDefault="0058142D" w:rsidP="00525783">
            <w:pPr>
              <w:wordWrap w:val="0"/>
              <w:spacing w:after="100"/>
              <w:jc w:val="center"/>
              <w:rPr>
                <w:rFonts w:ascii="Verdana" w:hAnsi="Verdana"/>
                <w:sz w:val="21"/>
                <w:szCs w:val="21"/>
              </w:rPr>
            </w:pPr>
            <w:r w:rsidRPr="00156FA1">
              <w:t>Должность работника</w:t>
            </w:r>
          </w:p>
        </w:tc>
        <w:tc>
          <w:tcPr>
            <w:tcW w:w="0" w:type="auto"/>
            <w:tcBorders>
              <w:top w:val="single" w:sz="8" w:space="0" w:color="000000"/>
              <w:left w:val="single" w:sz="8" w:space="0" w:color="000000"/>
              <w:bottom w:val="single" w:sz="8" w:space="0" w:color="000000"/>
              <w:right w:val="single" w:sz="8" w:space="0" w:color="000000"/>
            </w:tcBorders>
          </w:tcPr>
          <w:p w:rsidR="0058142D" w:rsidRPr="00156FA1" w:rsidRDefault="0058142D" w:rsidP="00525783">
            <w:pPr>
              <w:wordWrap w:val="0"/>
              <w:spacing w:after="100"/>
              <w:jc w:val="center"/>
              <w:rPr>
                <w:rFonts w:ascii="Verdana" w:hAnsi="Verdana"/>
                <w:sz w:val="21"/>
                <w:szCs w:val="21"/>
              </w:rPr>
            </w:pPr>
            <w:r w:rsidRPr="00156FA1">
              <w:t>Ф.И.О.</w:t>
            </w:r>
          </w:p>
        </w:tc>
        <w:tc>
          <w:tcPr>
            <w:tcW w:w="0" w:type="auto"/>
            <w:tcBorders>
              <w:top w:val="single" w:sz="8" w:space="0" w:color="000000"/>
              <w:left w:val="single" w:sz="8" w:space="0" w:color="000000"/>
              <w:bottom w:val="single" w:sz="8" w:space="0" w:color="000000"/>
              <w:right w:val="single" w:sz="8" w:space="0" w:color="000000"/>
            </w:tcBorders>
          </w:tcPr>
          <w:p w:rsidR="0058142D" w:rsidRPr="00156FA1" w:rsidRDefault="0058142D" w:rsidP="00525783">
            <w:pPr>
              <w:wordWrap w:val="0"/>
              <w:spacing w:after="100"/>
              <w:jc w:val="center"/>
              <w:rPr>
                <w:rFonts w:ascii="Verdana" w:hAnsi="Verdana"/>
                <w:sz w:val="21"/>
                <w:szCs w:val="21"/>
              </w:rPr>
            </w:pPr>
            <w:r w:rsidRPr="00156FA1">
              <w:t>Количество неиспользованных дней отпуска за фактически отработанное время</w:t>
            </w:r>
          </w:p>
        </w:tc>
      </w:tr>
      <w:tr w:rsidR="0058142D" w:rsidRPr="00156FA1" w:rsidTr="00525783">
        <w:tc>
          <w:tcPr>
            <w:tcW w:w="0" w:type="auto"/>
            <w:tcBorders>
              <w:top w:val="single" w:sz="8" w:space="0" w:color="000000"/>
              <w:left w:val="single" w:sz="8" w:space="0" w:color="000000"/>
              <w:bottom w:val="single" w:sz="8" w:space="0" w:color="000000"/>
              <w:right w:val="single" w:sz="8" w:space="0" w:color="000000"/>
            </w:tcBorders>
          </w:tcPr>
          <w:p w:rsidR="0058142D" w:rsidRPr="00156FA1" w:rsidRDefault="0058142D" w:rsidP="00525783">
            <w:pPr>
              <w:wordWrap w:val="0"/>
              <w:spacing w:after="100"/>
              <w:rPr>
                <w:rFonts w:ascii="Verdana" w:hAnsi="Verdana"/>
                <w:sz w:val="21"/>
                <w:szCs w:val="21"/>
              </w:rPr>
            </w:pPr>
            <w:r w:rsidRPr="00156FA1">
              <w:t> </w:t>
            </w:r>
          </w:p>
        </w:tc>
        <w:tc>
          <w:tcPr>
            <w:tcW w:w="0" w:type="auto"/>
            <w:tcBorders>
              <w:top w:val="single" w:sz="8" w:space="0" w:color="000000"/>
              <w:left w:val="single" w:sz="8" w:space="0" w:color="000000"/>
              <w:bottom w:val="single" w:sz="8" w:space="0" w:color="000000"/>
              <w:right w:val="single" w:sz="8" w:space="0" w:color="000000"/>
            </w:tcBorders>
          </w:tcPr>
          <w:p w:rsidR="0058142D" w:rsidRPr="00156FA1" w:rsidRDefault="0058142D" w:rsidP="00525783">
            <w:pPr>
              <w:wordWrap w:val="0"/>
              <w:spacing w:after="100"/>
              <w:rPr>
                <w:rFonts w:ascii="Verdana" w:hAnsi="Verdana"/>
                <w:sz w:val="21"/>
                <w:szCs w:val="21"/>
              </w:rPr>
            </w:pPr>
            <w:r w:rsidRPr="00156FA1">
              <w:t> </w:t>
            </w:r>
          </w:p>
        </w:tc>
        <w:tc>
          <w:tcPr>
            <w:tcW w:w="0" w:type="auto"/>
            <w:tcBorders>
              <w:top w:val="single" w:sz="8" w:space="0" w:color="000000"/>
              <w:left w:val="single" w:sz="8" w:space="0" w:color="000000"/>
              <w:bottom w:val="single" w:sz="8" w:space="0" w:color="000000"/>
              <w:right w:val="single" w:sz="8" w:space="0" w:color="000000"/>
            </w:tcBorders>
          </w:tcPr>
          <w:p w:rsidR="0058142D" w:rsidRPr="00156FA1" w:rsidRDefault="0058142D" w:rsidP="00525783">
            <w:pPr>
              <w:wordWrap w:val="0"/>
              <w:spacing w:after="100"/>
              <w:rPr>
                <w:rFonts w:ascii="Verdana" w:hAnsi="Verdana"/>
                <w:sz w:val="21"/>
                <w:szCs w:val="21"/>
              </w:rPr>
            </w:pPr>
            <w:r w:rsidRPr="00156FA1">
              <w:t> </w:t>
            </w:r>
          </w:p>
        </w:tc>
        <w:tc>
          <w:tcPr>
            <w:tcW w:w="0" w:type="auto"/>
            <w:tcBorders>
              <w:top w:val="single" w:sz="8" w:space="0" w:color="000000"/>
              <w:left w:val="single" w:sz="8" w:space="0" w:color="000000"/>
              <w:bottom w:val="single" w:sz="8" w:space="0" w:color="000000"/>
              <w:right w:val="single" w:sz="8" w:space="0" w:color="000000"/>
            </w:tcBorders>
          </w:tcPr>
          <w:p w:rsidR="0058142D" w:rsidRPr="00156FA1" w:rsidRDefault="0058142D" w:rsidP="00525783">
            <w:pPr>
              <w:wordWrap w:val="0"/>
              <w:spacing w:after="100"/>
              <w:rPr>
                <w:rFonts w:ascii="Verdana" w:hAnsi="Verdana"/>
                <w:sz w:val="21"/>
                <w:szCs w:val="21"/>
              </w:rPr>
            </w:pPr>
            <w:r w:rsidRPr="00156FA1">
              <w:t> </w:t>
            </w:r>
          </w:p>
        </w:tc>
      </w:tr>
    </w:tbl>
    <w:p w:rsidR="0058142D" w:rsidRPr="00156FA1" w:rsidRDefault="0058142D" w:rsidP="0058142D">
      <w:pPr>
        <w:jc w:val="both"/>
        <w:rPr>
          <w:rFonts w:ascii="Verdana" w:hAnsi="Verdana"/>
          <w:sz w:val="21"/>
          <w:szCs w:val="21"/>
        </w:rPr>
      </w:pPr>
      <w:r w:rsidRPr="00156FA1">
        <w:t> </w:t>
      </w:r>
    </w:p>
    <w:p w:rsidR="0058142D" w:rsidRPr="00156FA1" w:rsidRDefault="0058142D" w:rsidP="0058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56FA1">
        <w:t>Исполнитель _______________ ________________________ ______________________</w:t>
      </w:r>
    </w:p>
    <w:p w:rsidR="0058142D" w:rsidRPr="00156FA1" w:rsidRDefault="0058142D" w:rsidP="0058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56FA1">
        <w:t xml:space="preserve">               (должность)          (подпись)             (расшифровка)</w:t>
      </w:r>
    </w:p>
    <w:p w:rsidR="0058142D" w:rsidRPr="00156FA1" w:rsidRDefault="0058142D" w:rsidP="0058142D">
      <w:pPr>
        <w:jc w:val="both"/>
        <w:rPr>
          <w:rFonts w:ascii="Verdana" w:hAnsi="Verdana"/>
          <w:sz w:val="21"/>
          <w:szCs w:val="21"/>
        </w:rPr>
      </w:pPr>
      <w:r w:rsidRPr="00156FA1">
        <w:t> </w:t>
      </w:r>
    </w:p>
    <w:p w:rsidR="0058142D" w:rsidRPr="00156FA1" w:rsidRDefault="0058142D" w:rsidP="0058142D">
      <w:pPr>
        <w:jc w:val="both"/>
        <w:rPr>
          <w:rFonts w:ascii="Verdana" w:hAnsi="Verdana"/>
          <w:sz w:val="21"/>
          <w:szCs w:val="21"/>
        </w:rPr>
      </w:pPr>
      <w:r w:rsidRPr="00156FA1">
        <w:t>"__" ________ 20__ г.</w:t>
      </w:r>
    </w:p>
    <w:p w:rsidR="0058142D" w:rsidRDefault="0058142D" w:rsidP="0058142D">
      <w:pPr>
        <w:pStyle w:val="a3"/>
        <w:rPr>
          <w:rStyle w:val="arefseq"/>
        </w:rPr>
      </w:pPr>
    </w:p>
    <w:p w:rsidR="003D0863" w:rsidRDefault="003D0863" w:rsidP="0058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F0414F" w:rsidRDefault="00F0414F" w:rsidP="00067497">
      <w:pPr>
        <w:ind w:left="2268"/>
        <w:jc w:val="both"/>
        <w:rPr>
          <w:bCs/>
          <w:sz w:val="28"/>
          <w:szCs w:val="28"/>
        </w:rPr>
      </w:pPr>
      <w:r>
        <w:rPr>
          <w:bCs/>
          <w:sz w:val="28"/>
          <w:szCs w:val="28"/>
        </w:rPr>
        <w:br w:type="page"/>
      </w:r>
    </w:p>
    <w:tbl>
      <w:tblPr>
        <w:tblW w:w="0" w:type="auto"/>
        <w:jc w:val="right"/>
        <w:tblLook w:val="01E0" w:firstRow="1" w:lastRow="1" w:firstColumn="1" w:lastColumn="1" w:noHBand="0" w:noVBand="0"/>
      </w:tblPr>
      <w:tblGrid>
        <w:gridCol w:w="10421"/>
      </w:tblGrid>
      <w:tr w:rsidR="00F0414F" w:rsidRPr="00242CA6" w:rsidTr="00242CA6">
        <w:trPr>
          <w:jc w:val="right"/>
        </w:trPr>
        <w:tc>
          <w:tcPr>
            <w:tcW w:w="10421" w:type="dxa"/>
            <w:shd w:val="clear" w:color="auto" w:fill="auto"/>
          </w:tcPr>
          <w:p w:rsidR="00F0414F" w:rsidRPr="00242CA6" w:rsidRDefault="00F0414F" w:rsidP="002A332F">
            <w:pPr>
              <w:pStyle w:val="ConsPlusNormal"/>
              <w:jc w:val="right"/>
              <w:rPr>
                <w:rFonts w:ascii="Times New Roman" w:hAnsi="Times New Roman" w:cs="Times New Roman"/>
                <w:sz w:val="28"/>
                <w:szCs w:val="28"/>
              </w:rPr>
            </w:pPr>
            <w:r w:rsidRPr="00242CA6">
              <w:rPr>
                <w:rFonts w:ascii="Times New Roman" w:hAnsi="Times New Roman" w:cs="Times New Roman"/>
                <w:bCs/>
              </w:rPr>
              <w:lastRenderedPageBreak/>
              <w:br w:type="page"/>
            </w:r>
            <w:r w:rsidRPr="00242CA6">
              <w:rPr>
                <w:rFonts w:ascii="Times New Roman" w:hAnsi="Times New Roman" w:cs="Times New Roman"/>
                <w:sz w:val="28"/>
                <w:szCs w:val="28"/>
              </w:rPr>
              <w:t>Приложение № 4</w:t>
            </w:r>
          </w:p>
        </w:tc>
      </w:tr>
      <w:tr w:rsidR="00F0414F" w:rsidRPr="00242CA6" w:rsidTr="00242CA6">
        <w:trPr>
          <w:jc w:val="right"/>
        </w:trPr>
        <w:tc>
          <w:tcPr>
            <w:tcW w:w="10421" w:type="dxa"/>
            <w:shd w:val="clear" w:color="auto" w:fill="auto"/>
          </w:tcPr>
          <w:p w:rsidR="00F0414F" w:rsidRPr="00242CA6" w:rsidRDefault="00F0414F" w:rsidP="002A332F">
            <w:pPr>
              <w:pStyle w:val="ConsPlusNormal"/>
              <w:jc w:val="right"/>
              <w:rPr>
                <w:rFonts w:ascii="Times New Roman" w:hAnsi="Times New Roman" w:cs="Times New Roman"/>
                <w:sz w:val="28"/>
                <w:szCs w:val="28"/>
              </w:rPr>
            </w:pPr>
            <w:r w:rsidRPr="00242CA6">
              <w:rPr>
                <w:rFonts w:ascii="Times New Roman" w:hAnsi="Times New Roman" w:cs="Times New Roman"/>
                <w:sz w:val="28"/>
                <w:szCs w:val="28"/>
              </w:rPr>
              <w:t xml:space="preserve">к Положению </w:t>
            </w:r>
          </w:p>
        </w:tc>
      </w:tr>
    </w:tbl>
    <w:p w:rsidR="00067497" w:rsidRDefault="00067497" w:rsidP="002A332F">
      <w:pPr>
        <w:tabs>
          <w:tab w:val="left" w:pos="3105"/>
        </w:tabs>
        <w:ind w:left="2268"/>
        <w:jc w:val="both"/>
        <w:rPr>
          <w:iCs/>
          <w:color w:val="000000"/>
          <w:sz w:val="28"/>
          <w:szCs w:val="28"/>
        </w:rPr>
      </w:pPr>
      <w:r>
        <w:rPr>
          <w:bCs/>
          <w:sz w:val="28"/>
          <w:szCs w:val="28"/>
        </w:rPr>
        <w:t xml:space="preserve">  </w:t>
      </w:r>
      <w:r w:rsidRPr="00F47B20">
        <w:rPr>
          <w:iCs/>
          <w:color w:val="000000"/>
          <w:sz w:val="28"/>
          <w:szCs w:val="28"/>
        </w:rPr>
        <w:t xml:space="preserve">   </w:t>
      </w:r>
      <w:r w:rsidR="002A332F">
        <w:rPr>
          <w:iCs/>
          <w:color w:val="000000"/>
          <w:sz w:val="28"/>
          <w:szCs w:val="28"/>
        </w:rPr>
        <w:tab/>
      </w:r>
    </w:p>
    <w:p w:rsidR="00067497" w:rsidRDefault="00067497" w:rsidP="00067497">
      <w:pPr>
        <w:ind w:firstLine="851"/>
        <w:jc w:val="both"/>
        <w:rPr>
          <w:iCs/>
          <w:color w:val="000000"/>
          <w:sz w:val="28"/>
          <w:szCs w:val="28"/>
        </w:rPr>
      </w:pPr>
    </w:p>
    <w:p w:rsidR="00067497" w:rsidRPr="00F47B20" w:rsidRDefault="00067497" w:rsidP="00067497">
      <w:pPr>
        <w:ind w:firstLine="851"/>
        <w:jc w:val="both"/>
        <w:rPr>
          <w:iCs/>
          <w:color w:val="000000"/>
          <w:sz w:val="28"/>
          <w:szCs w:val="28"/>
        </w:rPr>
      </w:pPr>
      <w:r w:rsidRPr="00F47B20">
        <w:rPr>
          <w:iCs/>
          <w:color w:val="000000"/>
          <w:sz w:val="28"/>
          <w:szCs w:val="28"/>
        </w:rPr>
        <w:t xml:space="preserve">   </w:t>
      </w:r>
      <w:r w:rsidRPr="00F47B20">
        <w:t xml:space="preserve">                                                                                                                              </w:t>
      </w:r>
    </w:p>
    <w:p w:rsidR="00067497" w:rsidRDefault="00067497" w:rsidP="00067497">
      <w:pPr>
        <w:shd w:val="clear" w:color="auto" w:fill="FFFFFF"/>
        <w:tabs>
          <w:tab w:val="left" w:pos="461"/>
        </w:tabs>
        <w:ind w:firstLine="851"/>
        <w:jc w:val="center"/>
        <w:rPr>
          <w:b/>
          <w:color w:val="000000"/>
          <w:spacing w:val="-6"/>
          <w:sz w:val="28"/>
          <w:szCs w:val="28"/>
        </w:rPr>
      </w:pPr>
      <w:r w:rsidRPr="00BA30F3">
        <w:rPr>
          <w:b/>
          <w:color w:val="000000"/>
          <w:spacing w:val="-6"/>
          <w:sz w:val="28"/>
          <w:szCs w:val="28"/>
        </w:rPr>
        <w:t xml:space="preserve">Порядок и сроки проведения инвентаризации </w:t>
      </w:r>
      <w:r>
        <w:rPr>
          <w:b/>
          <w:color w:val="000000"/>
          <w:spacing w:val="-6"/>
          <w:sz w:val="28"/>
          <w:szCs w:val="28"/>
        </w:rPr>
        <w:t>имущества и обязательств</w:t>
      </w:r>
    </w:p>
    <w:p w:rsidR="00067497" w:rsidRDefault="00067497" w:rsidP="00067497">
      <w:pPr>
        <w:pStyle w:val="ConsPlusNormal"/>
        <w:jc w:val="center"/>
        <w:outlineLvl w:val="2"/>
        <w:rPr>
          <w:b/>
        </w:rPr>
      </w:pPr>
    </w:p>
    <w:p w:rsidR="00067497" w:rsidRDefault="00067497" w:rsidP="00067497">
      <w:pPr>
        <w:pStyle w:val="ConsPlusNormal"/>
        <w:jc w:val="center"/>
        <w:outlineLvl w:val="2"/>
        <w:rPr>
          <w:color w:val="000000"/>
          <w:spacing w:val="-3"/>
          <w:sz w:val="28"/>
          <w:szCs w:val="28"/>
        </w:rPr>
      </w:pPr>
      <w:r w:rsidRPr="000C14F1">
        <w:rPr>
          <w:rFonts w:ascii="Times New Roman" w:hAnsi="Times New Roman" w:cs="Times New Roman"/>
          <w:sz w:val="28"/>
          <w:szCs w:val="28"/>
        </w:rPr>
        <w:t>1</w:t>
      </w:r>
      <w:r w:rsidRPr="00285498">
        <w:t>.</w:t>
      </w:r>
      <w:r>
        <w:rPr>
          <w:b/>
        </w:rPr>
        <w:t xml:space="preserve"> </w:t>
      </w:r>
      <w:r w:rsidRPr="0018572B">
        <w:rPr>
          <w:rFonts w:ascii="Times New Roman" w:hAnsi="Times New Roman" w:cs="Times New Roman"/>
          <w:color w:val="000000"/>
          <w:spacing w:val="-3"/>
          <w:sz w:val="28"/>
          <w:szCs w:val="28"/>
        </w:rPr>
        <w:t>Организация проведения инвентаризации</w:t>
      </w:r>
    </w:p>
    <w:p w:rsidR="00067497" w:rsidRDefault="00067497" w:rsidP="00067497">
      <w:pPr>
        <w:shd w:val="clear" w:color="auto" w:fill="FFFFFF"/>
        <w:tabs>
          <w:tab w:val="left" w:pos="461"/>
        </w:tabs>
        <w:ind w:firstLine="851"/>
        <w:contextualSpacing/>
        <w:jc w:val="both"/>
        <w:rPr>
          <w:color w:val="000000"/>
          <w:spacing w:val="-3"/>
          <w:sz w:val="28"/>
          <w:szCs w:val="28"/>
        </w:rPr>
      </w:pPr>
    </w:p>
    <w:p w:rsidR="00067497" w:rsidRDefault="00067497" w:rsidP="00F0414F">
      <w:pPr>
        <w:shd w:val="clear" w:color="auto" w:fill="FFFFFF"/>
        <w:tabs>
          <w:tab w:val="left" w:pos="461"/>
        </w:tabs>
        <w:ind w:firstLine="480"/>
        <w:contextualSpacing/>
        <w:jc w:val="both"/>
        <w:rPr>
          <w:color w:val="000000"/>
          <w:sz w:val="28"/>
          <w:szCs w:val="28"/>
        </w:rPr>
      </w:pPr>
      <w:r w:rsidRPr="00E55718">
        <w:rPr>
          <w:color w:val="000000"/>
          <w:spacing w:val="-3"/>
          <w:sz w:val="28"/>
          <w:szCs w:val="28"/>
        </w:rPr>
        <w:t>1.</w:t>
      </w:r>
      <w:r>
        <w:rPr>
          <w:color w:val="000000"/>
          <w:spacing w:val="-3"/>
          <w:sz w:val="28"/>
          <w:szCs w:val="28"/>
        </w:rPr>
        <w:t>1.</w:t>
      </w:r>
      <w:r w:rsidRPr="00E55718">
        <w:rPr>
          <w:color w:val="000000"/>
          <w:spacing w:val="-3"/>
          <w:sz w:val="28"/>
          <w:szCs w:val="28"/>
        </w:rPr>
        <w:t xml:space="preserve"> В целях обеспечения достоверности данных бюджетного учета и отчетности и сохранности материальных </w:t>
      </w:r>
      <w:r w:rsidRPr="00217358">
        <w:rPr>
          <w:color w:val="000000"/>
          <w:spacing w:val="-3"/>
          <w:sz w:val="28"/>
          <w:szCs w:val="28"/>
        </w:rPr>
        <w:t xml:space="preserve">ценностей </w:t>
      </w:r>
      <w:r w:rsidRPr="00217358">
        <w:rPr>
          <w:color w:val="000000"/>
          <w:spacing w:val="1"/>
          <w:sz w:val="28"/>
          <w:szCs w:val="28"/>
        </w:rPr>
        <w:t xml:space="preserve"> инвентаризация</w:t>
      </w:r>
      <w:r w:rsidRPr="00217358">
        <w:rPr>
          <w:color w:val="000000"/>
          <w:sz w:val="28"/>
          <w:szCs w:val="28"/>
        </w:rPr>
        <w:t xml:space="preserve"> имущества, финансовых активов и</w:t>
      </w:r>
      <w:r w:rsidRPr="00217358">
        <w:rPr>
          <w:color w:val="000000"/>
          <w:spacing w:val="-6"/>
          <w:sz w:val="28"/>
          <w:szCs w:val="28"/>
        </w:rPr>
        <w:t xml:space="preserve"> обязатель</w:t>
      </w:r>
      <w:proofErr w:type="gramStart"/>
      <w:r w:rsidRPr="00217358">
        <w:rPr>
          <w:color w:val="000000"/>
          <w:spacing w:val="-6"/>
          <w:sz w:val="28"/>
          <w:szCs w:val="28"/>
        </w:rPr>
        <w:t>ств</w:t>
      </w:r>
      <w:r w:rsidRPr="00217358">
        <w:rPr>
          <w:color w:val="000000"/>
          <w:sz w:val="28"/>
          <w:szCs w:val="28"/>
        </w:rPr>
        <w:t xml:space="preserve">  пр</w:t>
      </w:r>
      <w:proofErr w:type="gramEnd"/>
      <w:r w:rsidRPr="00217358">
        <w:rPr>
          <w:color w:val="000000"/>
          <w:sz w:val="28"/>
          <w:szCs w:val="28"/>
        </w:rPr>
        <w:t>оводится</w:t>
      </w:r>
      <w:r w:rsidRPr="00E55718">
        <w:rPr>
          <w:color w:val="000000"/>
          <w:sz w:val="28"/>
          <w:szCs w:val="28"/>
        </w:rPr>
        <w:t xml:space="preserve"> в соответствии с</w:t>
      </w:r>
      <w:r>
        <w:rPr>
          <w:color w:val="000000"/>
          <w:sz w:val="28"/>
          <w:szCs w:val="28"/>
        </w:rPr>
        <w:t xml:space="preserve"> требованиями статьи 11 Федерального закона № 402-ФЗ, пунктами 6,20 Инструкции № 157н,  М</w:t>
      </w:r>
      <w:r w:rsidRPr="00E55718">
        <w:rPr>
          <w:color w:val="000000"/>
          <w:sz w:val="28"/>
          <w:szCs w:val="28"/>
        </w:rPr>
        <w:t>етодических указаний</w:t>
      </w:r>
      <w:r>
        <w:rPr>
          <w:color w:val="000000"/>
          <w:sz w:val="28"/>
          <w:szCs w:val="28"/>
        </w:rPr>
        <w:t xml:space="preserve"> № 49.</w:t>
      </w:r>
      <w:r w:rsidRPr="00E55718">
        <w:rPr>
          <w:color w:val="000000"/>
          <w:sz w:val="28"/>
          <w:szCs w:val="28"/>
        </w:rPr>
        <w:t xml:space="preserve"> </w:t>
      </w:r>
    </w:p>
    <w:p w:rsidR="00067497" w:rsidRPr="000F07A4" w:rsidRDefault="00067497" w:rsidP="00F0414F">
      <w:pPr>
        <w:shd w:val="clear" w:color="auto" w:fill="FFFFFF"/>
        <w:tabs>
          <w:tab w:val="left" w:pos="461"/>
        </w:tabs>
        <w:ind w:firstLine="480"/>
        <w:contextualSpacing/>
        <w:jc w:val="both"/>
        <w:rPr>
          <w:color w:val="000000"/>
          <w:spacing w:val="-3"/>
          <w:sz w:val="28"/>
          <w:szCs w:val="28"/>
        </w:rPr>
      </w:pPr>
      <w:r>
        <w:rPr>
          <w:color w:val="000000"/>
          <w:spacing w:val="-3"/>
          <w:sz w:val="28"/>
          <w:szCs w:val="28"/>
        </w:rPr>
        <w:t>1.</w:t>
      </w:r>
      <w:r w:rsidRPr="000F07A4">
        <w:rPr>
          <w:color w:val="000000"/>
          <w:spacing w:val="-3"/>
          <w:sz w:val="28"/>
          <w:szCs w:val="28"/>
        </w:rPr>
        <w:t>2.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rsidR="00FE6A17" w:rsidRDefault="00067497" w:rsidP="00F0414F">
      <w:pPr>
        <w:ind w:firstLine="480"/>
        <w:jc w:val="both"/>
        <w:rPr>
          <w:sz w:val="28"/>
          <w:szCs w:val="28"/>
        </w:rPr>
      </w:pPr>
      <w:r>
        <w:rPr>
          <w:sz w:val="28"/>
          <w:szCs w:val="28"/>
        </w:rPr>
        <w:t xml:space="preserve">1.3. </w:t>
      </w:r>
      <w:r w:rsidR="00FE6A17">
        <w:rPr>
          <w:sz w:val="28"/>
          <w:szCs w:val="28"/>
        </w:rPr>
        <w:t>Учреждение</w:t>
      </w:r>
      <w:r>
        <w:rPr>
          <w:sz w:val="28"/>
          <w:szCs w:val="28"/>
        </w:rPr>
        <w:t xml:space="preserve"> проводит инвентаризацию </w:t>
      </w:r>
      <w:r w:rsidRPr="00217358">
        <w:rPr>
          <w:sz w:val="28"/>
          <w:szCs w:val="28"/>
        </w:rPr>
        <w:t>имущества, финансовых активов и обязательств ежегодно перед составлением г</w:t>
      </w:r>
      <w:r>
        <w:rPr>
          <w:sz w:val="28"/>
          <w:szCs w:val="28"/>
        </w:rPr>
        <w:t>одовой финансовой отчетности в период с 1 октября по 31 декабря, а также в случаях</w:t>
      </w:r>
      <w:r w:rsidR="00FE6A17">
        <w:rPr>
          <w:sz w:val="28"/>
          <w:szCs w:val="28"/>
        </w:rPr>
        <w:t>:</w:t>
      </w:r>
    </w:p>
    <w:p w:rsidR="00FE6A17" w:rsidRPr="00FE6A17" w:rsidRDefault="00FE6A17" w:rsidP="00F0414F">
      <w:pPr>
        <w:widowControl w:val="0"/>
        <w:autoSpaceDE w:val="0"/>
        <w:autoSpaceDN w:val="0"/>
        <w:adjustRightInd w:val="0"/>
        <w:ind w:firstLine="480"/>
        <w:jc w:val="both"/>
        <w:rPr>
          <w:color w:val="000000"/>
          <w:spacing w:val="-3"/>
          <w:sz w:val="28"/>
          <w:szCs w:val="28"/>
        </w:rPr>
      </w:pPr>
      <w:r w:rsidRPr="00FE6A17">
        <w:rPr>
          <w:color w:val="000000"/>
          <w:spacing w:val="-3"/>
          <w:sz w:val="28"/>
          <w:szCs w:val="28"/>
        </w:rPr>
        <w:t>- при передаче имущества учреждения в аренду, выкупе, продаже;</w:t>
      </w:r>
    </w:p>
    <w:p w:rsidR="00FE6A17" w:rsidRPr="00FE6A17" w:rsidRDefault="00FE6A17" w:rsidP="00F0414F">
      <w:pPr>
        <w:widowControl w:val="0"/>
        <w:autoSpaceDE w:val="0"/>
        <w:autoSpaceDN w:val="0"/>
        <w:adjustRightInd w:val="0"/>
        <w:ind w:firstLine="480"/>
        <w:jc w:val="both"/>
        <w:rPr>
          <w:color w:val="000000"/>
          <w:spacing w:val="-3"/>
          <w:sz w:val="28"/>
          <w:szCs w:val="28"/>
        </w:rPr>
      </w:pPr>
      <w:r w:rsidRPr="00FE6A17">
        <w:rPr>
          <w:color w:val="000000"/>
          <w:spacing w:val="-3"/>
          <w:sz w:val="28"/>
          <w:szCs w:val="28"/>
        </w:rPr>
        <w:t xml:space="preserve">- перед составлением годовой бухгалтерской отчетности, кроме имущества, инвентаризация которого проводилась не ранее 1 октября отчетного года. </w:t>
      </w:r>
      <w:r w:rsidRPr="009D3E27">
        <w:rPr>
          <w:color w:val="000000"/>
          <w:spacing w:val="-3"/>
          <w:sz w:val="28"/>
          <w:szCs w:val="28"/>
        </w:rPr>
        <w:t>Инвентаризация основных сре</w:t>
      </w:r>
      <w:proofErr w:type="gramStart"/>
      <w:r w:rsidRPr="009D3E27">
        <w:rPr>
          <w:color w:val="000000"/>
          <w:spacing w:val="-3"/>
          <w:sz w:val="28"/>
          <w:szCs w:val="28"/>
        </w:rPr>
        <w:t>дств пр</w:t>
      </w:r>
      <w:proofErr w:type="gramEnd"/>
      <w:r w:rsidRPr="009D3E27">
        <w:rPr>
          <w:color w:val="000000"/>
          <w:spacing w:val="-3"/>
          <w:sz w:val="28"/>
          <w:szCs w:val="28"/>
        </w:rPr>
        <w:t xml:space="preserve">оводится </w:t>
      </w:r>
      <w:r w:rsidR="0075596D" w:rsidRPr="009D3E27">
        <w:rPr>
          <w:color w:val="000000"/>
          <w:spacing w:val="-3"/>
          <w:sz w:val="28"/>
          <w:szCs w:val="28"/>
        </w:rPr>
        <w:t>раз в три года</w:t>
      </w:r>
      <w:r w:rsidRPr="009D3E27">
        <w:rPr>
          <w:color w:val="000000"/>
          <w:spacing w:val="-3"/>
          <w:sz w:val="28"/>
          <w:szCs w:val="28"/>
        </w:rPr>
        <w:t>;</w:t>
      </w:r>
      <w:bookmarkStart w:id="13" w:name="_GoBack"/>
      <w:bookmarkEnd w:id="13"/>
    </w:p>
    <w:p w:rsidR="00FE6A17" w:rsidRPr="00FE6A17" w:rsidRDefault="00FE6A17" w:rsidP="00F0414F">
      <w:pPr>
        <w:widowControl w:val="0"/>
        <w:autoSpaceDE w:val="0"/>
        <w:autoSpaceDN w:val="0"/>
        <w:adjustRightInd w:val="0"/>
        <w:ind w:firstLine="480"/>
        <w:jc w:val="both"/>
        <w:rPr>
          <w:color w:val="000000"/>
          <w:spacing w:val="-3"/>
          <w:sz w:val="28"/>
          <w:szCs w:val="28"/>
        </w:rPr>
      </w:pPr>
      <w:r w:rsidRPr="00FE6A17">
        <w:rPr>
          <w:color w:val="000000"/>
          <w:spacing w:val="-3"/>
          <w:sz w:val="28"/>
          <w:szCs w:val="28"/>
        </w:rPr>
        <w:t>- при смене материально ответственных лиц (на день приемки-передачи дел);</w:t>
      </w:r>
    </w:p>
    <w:p w:rsidR="00FE6A17" w:rsidRPr="00FE6A17" w:rsidRDefault="00FE6A17" w:rsidP="00F0414F">
      <w:pPr>
        <w:widowControl w:val="0"/>
        <w:autoSpaceDE w:val="0"/>
        <w:autoSpaceDN w:val="0"/>
        <w:adjustRightInd w:val="0"/>
        <w:ind w:firstLine="480"/>
        <w:jc w:val="both"/>
        <w:rPr>
          <w:color w:val="000000"/>
          <w:spacing w:val="-3"/>
          <w:sz w:val="28"/>
          <w:szCs w:val="28"/>
        </w:rPr>
      </w:pPr>
      <w:r w:rsidRPr="00FE6A17">
        <w:rPr>
          <w:color w:val="000000"/>
          <w:spacing w:val="-3"/>
          <w:sz w:val="28"/>
          <w:szCs w:val="28"/>
        </w:rPr>
        <w:t>- при установлении фактов хищений или злоупотреблений, а также порчи ценностей;</w:t>
      </w:r>
    </w:p>
    <w:p w:rsidR="00FE6A17" w:rsidRPr="00FE6A17" w:rsidRDefault="00FE6A17" w:rsidP="00F0414F">
      <w:pPr>
        <w:widowControl w:val="0"/>
        <w:autoSpaceDE w:val="0"/>
        <w:autoSpaceDN w:val="0"/>
        <w:adjustRightInd w:val="0"/>
        <w:ind w:firstLine="480"/>
        <w:jc w:val="both"/>
        <w:rPr>
          <w:color w:val="000000"/>
          <w:spacing w:val="-3"/>
          <w:sz w:val="28"/>
          <w:szCs w:val="28"/>
        </w:rPr>
      </w:pPr>
      <w:r w:rsidRPr="00FE6A17">
        <w:rPr>
          <w:color w:val="000000"/>
          <w:spacing w:val="-3"/>
          <w:sz w:val="28"/>
          <w:szCs w:val="28"/>
        </w:rPr>
        <w:t>- в случае стихийных бедствий, пожара, аварий или других чрезвычайных ситуаций, вызванных экстремальными условиями;</w:t>
      </w:r>
    </w:p>
    <w:p w:rsidR="00FE6A17" w:rsidRDefault="00FE6A17" w:rsidP="00F0414F">
      <w:pPr>
        <w:widowControl w:val="0"/>
        <w:autoSpaceDE w:val="0"/>
        <w:autoSpaceDN w:val="0"/>
        <w:adjustRightInd w:val="0"/>
        <w:ind w:firstLine="480"/>
        <w:jc w:val="both"/>
        <w:rPr>
          <w:sz w:val="28"/>
          <w:szCs w:val="28"/>
        </w:rPr>
      </w:pPr>
      <w:r w:rsidRPr="00FE6A17">
        <w:rPr>
          <w:color w:val="000000"/>
          <w:spacing w:val="-3"/>
          <w:sz w:val="28"/>
          <w:szCs w:val="28"/>
        </w:rPr>
        <w:t>- при ликвидации (реорганизации) учреждения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067497" w:rsidRDefault="00067497" w:rsidP="00F0414F">
      <w:pPr>
        <w:ind w:firstLine="480"/>
        <w:jc w:val="both"/>
        <w:rPr>
          <w:sz w:val="28"/>
          <w:szCs w:val="28"/>
        </w:rPr>
      </w:pPr>
      <w:r>
        <w:rPr>
          <w:sz w:val="28"/>
          <w:szCs w:val="28"/>
        </w:rPr>
        <w:t xml:space="preserve">Инвентаризация осуществляется на основании </w:t>
      </w:r>
      <w:r w:rsidR="00FE6A17">
        <w:rPr>
          <w:sz w:val="28"/>
          <w:szCs w:val="28"/>
        </w:rPr>
        <w:t>приказа Учреждения</w:t>
      </w:r>
      <w:r>
        <w:rPr>
          <w:sz w:val="28"/>
          <w:szCs w:val="28"/>
        </w:rPr>
        <w:t>.</w:t>
      </w:r>
    </w:p>
    <w:p w:rsidR="00067497" w:rsidRDefault="00067497" w:rsidP="00F0414F">
      <w:pPr>
        <w:ind w:firstLine="480"/>
        <w:jc w:val="both"/>
        <w:rPr>
          <w:sz w:val="28"/>
          <w:szCs w:val="28"/>
        </w:rPr>
      </w:pPr>
      <w:r>
        <w:rPr>
          <w:sz w:val="28"/>
          <w:szCs w:val="28"/>
        </w:rPr>
        <w:t>1.4</w:t>
      </w:r>
      <w:r w:rsidRPr="00A91A08">
        <w:rPr>
          <w:sz w:val="28"/>
          <w:szCs w:val="28"/>
        </w:rPr>
        <w:t>. Для осуществления контроля, обеспечивающего сохранность материальных ценностей</w:t>
      </w:r>
      <w:r>
        <w:rPr>
          <w:sz w:val="28"/>
          <w:szCs w:val="28"/>
        </w:rPr>
        <w:t>,</w:t>
      </w:r>
      <w:r w:rsidRPr="00A91A08">
        <w:rPr>
          <w:sz w:val="28"/>
          <w:szCs w:val="28"/>
        </w:rPr>
        <w:t xml:space="preserve">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r>
        <w:rPr>
          <w:sz w:val="28"/>
          <w:szCs w:val="28"/>
        </w:rPr>
        <w:t xml:space="preserve"> на основании </w:t>
      </w:r>
      <w:r w:rsidR="00FE6A17">
        <w:rPr>
          <w:sz w:val="28"/>
          <w:szCs w:val="28"/>
        </w:rPr>
        <w:t>приказа Учреждения</w:t>
      </w:r>
      <w:r w:rsidRPr="00A91A08">
        <w:rPr>
          <w:sz w:val="28"/>
          <w:szCs w:val="28"/>
        </w:rPr>
        <w:t xml:space="preserve">. </w:t>
      </w:r>
    </w:p>
    <w:p w:rsidR="00067497" w:rsidRDefault="00067497" w:rsidP="00F0414F">
      <w:pPr>
        <w:ind w:firstLine="480"/>
        <w:jc w:val="both"/>
        <w:rPr>
          <w:sz w:val="28"/>
          <w:szCs w:val="28"/>
        </w:rPr>
      </w:pPr>
      <w:r>
        <w:rPr>
          <w:sz w:val="28"/>
          <w:szCs w:val="28"/>
        </w:rPr>
        <w:t xml:space="preserve">1.5. Все материальные ценности, а также иные активы и обязательства, учитываемые на </w:t>
      </w:r>
      <w:proofErr w:type="spellStart"/>
      <w:r>
        <w:rPr>
          <w:sz w:val="28"/>
          <w:szCs w:val="28"/>
        </w:rPr>
        <w:t>забалансовых</w:t>
      </w:r>
      <w:proofErr w:type="spellEnd"/>
      <w:r>
        <w:rPr>
          <w:sz w:val="28"/>
          <w:szCs w:val="28"/>
        </w:rPr>
        <w:t xml:space="preserve"> счетах, инвентаризируются в порядке и в сроки, установленные для объектов, учитываемых на балансе.</w:t>
      </w:r>
    </w:p>
    <w:p w:rsidR="00067497" w:rsidRPr="00A91A08" w:rsidRDefault="00067497" w:rsidP="00F0414F">
      <w:pPr>
        <w:ind w:firstLine="480"/>
        <w:jc w:val="both"/>
        <w:rPr>
          <w:sz w:val="28"/>
          <w:szCs w:val="28"/>
        </w:rPr>
      </w:pPr>
      <w:r>
        <w:rPr>
          <w:sz w:val="28"/>
          <w:szCs w:val="28"/>
        </w:rPr>
        <w:t xml:space="preserve">1.6. </w:t>
      </w:r>
      <w:r w:rsidRPr="00B53339">
        <w:rPr>
          <w:sz w:val="28"/>
          <w:szCs w:val="28"/>
        </w:rPr>
        <w:t xml:space="preserve">Фактическое наличие находящегося в </w:t>
      </w:r>
      <w:r w:rsidR="00FE6A17">
        <w:rPr>
          <w:sz w:val="28"/>
          <w:szCs w:val="28"/>
        </w:rPr>
        <w:t>Учреждении</w:t>
      </w:r>
      <w:r w:rsidRPr="00B53339">
        <w:rPr>
          <w:sz w:val="28"/>
          <w:szCs w:val="28"/>
        </w:rPr>
        <w:t xml:space="preserve"> имущества при инвентаризации проверяют путем подсчета, взвешивания, обмера.</w:t>
      </w:r>
    </w:p>
    <w:p w:rsidR="00067497" w:rsidRDefault="00067497" w:rsidP="00F0414F">
      <w:pPr>
        <w:ind w:firstLine="480"/>
        <w:jc w:val="both"/>
        <w:rPr>
          <w:sz w:val="28"/>
          <w:szCs w:val="28"/>
        </w:rPr>
      </w:pPr>
      <w:r w:rsidRPr="00157DB4">
        <w:rPr>
          <w:sz w:val="28"/>
          <w:szCs w:val="28"/>
        </w:rPr>
        <w:t>В случае возникновения недостач, хищений и порчи материальных ценностей, денежных средств, бланков  строгой отчетности расследование</w:t>
      </w:r>
      <w:r>
        <w:rPr>
          <w:sz w:val="28"/>
          <w:szCs w:val="28"/>
        </w:rPr>
        <w:t xml:space="preserve"> и установление</w:t>
      </w:r>
      <w:r w:rsidRPr="00157DB4">
        <w:rPr>
          <w:sz w:val="28"/>
          <w:szCs w:val="28"/>
        </w:rPr>
        <w:t xml:space="preserve"> причин их возникновения </w:t>
      </w:r>
      <w:r>
        <w:rPr>
          <w:sz w:val="28"/>
          <w:szCs w:val="28"/>
        </w:rPr>
        <w:t xml:space="preserve">осуществляется </w:t>
      </w:r>
      <w:r w:rsidRPr="00157DB4">
        <w:rPr>
          <w:sz w:val="28"/>
          <w:szCs w:val="28"/>
        </w:rPr>
        <w:t>действующей инвентаризационной комисси</w:t>
      </w:r>
      <w:r>
        <w:rPr>
          <w:sz w:val="28"/>
          <w:szCs w:val="28"/>
        </w:rPr>
        <w:t>ей</w:t>
      </w:r>
      <w:r w:rsidRPr="00157DB4">
        <w:rPr>
          <w:sz w:val="28"/>
          <w:szCs w:val="28"/>
        </w:rPr>
        <w:t>.</w:t>
      </w:r>
    </w:p>
    <w:p w:rsidR="00067497" w:rsidRDefault="00067497" w:rsidP="00F0414F">
      <w:pPr>
        <w:pStyle w:val="ConsPlusNormal"/>
        <w:ind w:firstLine="480"/>
        <w:jc w:val="both"/>
      </w:pPr>
      <w:r>
        <w:rPr>
          <w:rFonts w:ascii="Times New Roman" w:hAnsi="Times New Roman" w:cs="Times New Roman"/>
          <w:sz w:val="28"/>
          <w:szCs w:val="28"/>
        </w:rPr>
        <w:t>1.7</w:t>
      </w:r>
      <w:r w:rsidRPr="00B53339">
        <w:rPr>
          <w:rFonts w:ascii="Times New Roman" w:hAnsi="Times New Roman" w:cs="Times New Roman"/>
          <w:sz w:val="28"/>
          <w:szCs w:val="28"/>
        </w:rPr>
        <w:t xml:space="preserve">. Результаты инвентаризации отражаются в инвентаризационных описях </w:t>
      </w:r>
      <w:r w:rsidRPr="00B53339">
        <w:rPr>
          <w:rFonts w:ascii="Times New Roman" w:hAnsi="Times New Roman" w:cs="Times New Roman"/>
          <w:sz w:val="28"/>
          <w:szCs w:val="28"/>
        </w:rPr>
        <w:lastRenderedPageBreak/>
        <w:t xml:space="preserve">(актах).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w:t>
      </w:r>
      <w:r w:rsidR="00494A8E" w:rsidRPr="00494A8E">
        <w:rPr>
          <w:rFonts w:ascii="Times New Roman" w:hAnsi="Times New Roman" w:cs="Times New Roman"/>
          <w:sz w:val="28"/>
          <w:szCs w:val="28"/>
        </w:rPr>
        <w:t>Учреждени</w:t>
      </w:r>
      <w:r w:rsidR="00494A8E">
        <w:rPr>
          <w:rFonts w:ascii="Times New Roman" w:hAnsi="Times New Roman" w:cs="Times New Roman"/>
          <w:sz w:val="28"/>
          <w:szCs w:val="28"/>
        </w:rPr>
        <w:t>е</w:t>
      </w:r>
      <w:r w:rsidR="00494A8E" w:rsidRPr="00B53339">
        <w:rPr>
          <w:rFonts w:ascii="Times New Roman" w:hAnsi="Times New Roman" w:cs="Times New Roman"/>
          <w:sz w:val="28"/>
          <w:szCs w:val="28"/>
        </w:rPr>
        <w:t xml:space="preserve"> </w:t>
      </w:r>
      <w:r w:rsidRPr="00B53339">
        <w:rPr>
          <w:rFonts w:ascii="Times New Roman" w:hAnsi="Times New Roman" w:cs="Times New Roman"/>
          <w:sz w:val="28"/>
          <w:szCs w:val="28"/>
        </w:rPr>
        <w:t xml:space="preserve">использует формы инвентаризационных описей, приведенные в </w:t>
      </w:r>
      <w:hyperlink r:id="rId32" w:history="1">
        <w:r w:rsidRPr="00B53339">
          <w:rPr>
            <w:rFonts w:ascii="Times New Roman" w:hAnsi="Times New Roman" w:cs="Times New Roman"/>
            <w:sz w:val="28"/>
            <w:szCs w:val="28"/>
          </w:rPr>
          <w:t>Приказе</w:t>
        </w:r>
      </w:hyperlink>
      <w:r w:rsidRPr="00B53339">
        <w:rPr>
          <w:rFonts w:ascii="Times New Roman" w:hAnsi="Times New Roman" w:cs="Times New Roman"/>
          <w:sz w:val="28"/>
          <w:szCs w:val="28"/>
        </w:rPr>
        <w:t xml:space="preserve"> N 52н.</w:t>
      </w:r>
      <w:r w:rsidRPr="00B53339">
        <w:t xml:space="preserve"> </w:t>
      </w:r>
      <w:r>
        <w:t xml:space="preserve"> </w:t>
      </w:r>
    </w:p>
    <w:p w:rsidR="00067497" w:rsidRDefault="00067497"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1.8</w:t>
      </w:r>
      <w:r w:rsidRPr="00B53339">
        <w:rPr>
          <w:rFonts w:ascii="Times New Roman" w:hAnsi="Times New Roman" w:cs="Times New Roman"/>
          <w:sz w:val="28"/>
          <w:szCs w:val="28"/>
        </w:rPr>
        <w:t>.</w:t>
      </w:r>
      <w:r>
        <w:rPr>
          <w:rFonts w:ascii="Times New Roman" w:hAnsi="Times New Roman" w:cs="Times New Roman"/>
          <w:sz w:val="28"/>
          <w:szCs w:val="28"/>
        </w:rPr>
        <w:t xml:space="preserve"> </w:t>
      </w:r>
      <w:r w:rsidRPr="00044017">
        <w:rPr>
          <w:rFonts w:ascii="Times New Roman" w:hAnsi="Times New Roman" w:cs="Times New Roman"/>
          <w:sz w:val="28"/>
          <w:szCs w:val="28"/>
        </w:rPr>
        <w:t>Инвентаризационные описи составляются в одном  экземпляре отдельно по каждому материально ответственному лицу. Указанные документы подписывают</w:t>
      </w:r>
      <w:r w:rsidRPr="00B53339">
        <w:rPr>
          <w:rFonts w:ascii="Times New Roman" w:hAnsi="Times New Roman" w:cs="Times New Roman"/>
          <w:sz w:val="28"/>
          <w:szCs w:val="28"/>
        </w:rPr>
        <w:t xml:space="preserve"> все член</w:t>
      </w:r>
      <w:r>
        <w:rPr>
          <w:rFonts w:ascii="Times New Roman" w:hAnsi="Times New Roman" w:cs="Times New Roman"/>
          <w:sz w:val="28"/>
          <w:szCs w:val="28"/>
        </w:rPr>
        <w:t>ы</w:t>
      </w:r>
      <w:r w:rsidRPr="00B53339">
        <w:rPr>
          <w:rFonts w:ascii="Times New Roman" w:hAnsi="Times New Roman" w:cs="Times New Roman"/>
          <w:sz w:val="28"/>
          <w:szCs w:val="28"/>
        </w:rPr>
        <w:t xml:space="preserve"> инвентаризационной комиссии и материально ответственные лица. </w:t>
      </w:r>
    </w:p>
    <w:p w:rsidR="00067497" w:rsidRDefault="00067497" w:rsidP="00F0414F">
      <w:pPr>
        <w:pStyle w:val="ConsPlusNormal"/>
        <w:ind w:firstLine="480"/>
        <w:jc w:val="both"/>
        <w:rPr>
          <w:rFonts w:ascii="Times New Roman" w:hAnsi="Times New Roman" w:cs="Times New Roman"/>
          <w:sz w:val="28"/>
          <w:szCs w:val="28"/>
        </w:rPr>
      </w:pPr>
    </w:p>
    <w:p w:rsidR="00067497" w:rsidRDefault="00067497" w:rsidP="00F0414F">
      <w:pPr>
        <w:pStyle w:val="ConsPlusNormal"/>
        <w:ind w:firstLine="480"/>
        <w:jc w:val="center"/>
        <w:rPr>
          <w:rFonts w:ascii="Times New Roman" w:hAnsi="Times New Roman" w:cs="Times New Roman"/>
          <w:sz w:val="28"/>
          <w:szCs w:val="28"/>
        </w:rPr>
      </w:pPr>
      <w:r>
        <w:rPr>
          <w:rFonts w:ascii="Times New Roman" w:hAnsi="Times New Roman" w:cs="Times New Roman"/>
          <w:sz w:val="28"/>
          <w:szCs w:val="28"/>
        </w:rPr>
        <w:t xml:space="preserve">2. </w:t>
      </w:r>
      <w:r w:rsidRPr="0008353E">
        <w:rPr>
          <w:rFonts w:ascii="Times New Roman" w:hAnsi="Times New Roman" w:cs="Times New Roman"/>
          <w:sz w:val="28"/>
          <w:szCs w:val="28"/>
        </w:rPr>
        <w:t>Имущество и обязательства, подлежащие инвентаризации</w:t>
      </w:r>
    </w:p>
    <w:p w:rsidR="00067497" w:rsidRDefault="00067497" w:rsidP="00F0414F">
      <w:pPr>
        <w:pStyle w:val="ConsPlusNormal"/>
        <w:ind w:firstLine="480"/>
        <w:jc w:val="center"/>
        <w:rPr>
          <w:rFonts w:ascii="Times New Roman" w:hAnsi="Times New Roman" w:cs="Times New Roman"/>
          <w:sz w:val="28"/>
          <w:szCs w:val="28"/>
        </w:rPr>
      </w:pPr>
    </w:p>
    <w:p w:rsidR="00067497" w:rsidRPr="0008353E" w:rsidRDefault="00067497"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 xml:space="preserve">2.1. </w:t>
      </w:r>
      <w:r w:rsidRPr="0008353E">
        <w:rPr>
          <w:rFonts w:ascii="Times New Roman" w:hAnsi="Times New Roman" w:cs="Times New Roman"/>
          <w:sz w:val="28"/>
          <w:szCs w:val="28"/>
        </w:rPr>
        <w:t xml:space="preserve">Инвентаризации подлежит все имущество </w:t>
      </w:r>
      <w:r w:rsidR="00494A8E">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08353E">
        <w:rPr>
          <w:rFonts w:ascii="Times New Roman" w:hAnsi="Times New Roman" w:cs="Times New Roman"/>
          <w:sz w:val="28"/>
          <w:szCs w:val="28"/>
        </w:rPr>
        <w:t>независимо от его местонахождения, а также все виды обязательств, в том числе:</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1. Имущество и обязательства, учтенные на балансовых счетах:</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1) основные средства;</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2) нематериальные активы;</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3) непроизведенные активы;</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4) материальные запасы;</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5) денежные средства;</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6) денежные документы;</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7) расчеты;</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8) расходы будущих периодов;</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9) резервы предстоящих расходов.</w:t>
      </w:r>
    </w:p>
    <w:p w:rsidR="00067497" w:rsidRPr="0008353E"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 xml:space="preserve">2. Имущество, учтенное на </w:t>
      </w:r>
      <w:proofErr w:type="spellStart"/>
      <w:r w:rsidRPr="0008353E">
        <w:rPr>
          <w:rFonts w:ascii="Times New Roman" w:hAnsi="Times New Roman" w:cs="Times New Roman"/>
          <w:sz w:val="28"/>
          <w:szCs w:val="28"/>
        </w:rPr>
        <w:t>забалансовых</w:t>
      </w:r>
      <w:proofErr w:type="spellEnd"/>
      <w:r w:rsidRPr="0008353E">
        <w:rPr>
          <w:rFonts w:ascii="Times New Roman" w:hAnsi="Times New Roman" w:cs="Times New Roman"/>
          <w:sz w:val="28"/>
          <w:szCs w:val="28"/>
        </w:rPr>
        <w:t xml:space="preserve"> счетах.</w:t>
      </w:r>
    </w:p>
    <w:p w:rsidR="00067497"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3. Другое имущество и обязательства в соответствии с приказом об инвентаризации.</w:t>
      </w:r>
    </w:p>
    <w:p w:rsidR="00067497" w:rsidRDefault="00067497" w:rsidP="00F0414F">
      <w:pPr>
        <w:pStyle w:val="ConsPlusNormal"/>
        <w:ind w:firstLine="480"/>
        <w:jc w:val="both"/>
        <w:rPr>
          <w:rFonts w:ascii="Times New Roman" w:hAnsi="Times New Roman" w:cs="Times New Roman"/>
          <w:sz w:val="28"/>
          <w:szCs w:val="28"/>
        </w:rPr>
      </w:pPr>
      <w:r w:rsidRPr="0008353E">
        <w:rPr>
          <w:rFonts w:ascii="Times New Roman" w:hAnsi="Times New Roman" w:cs="Times New Roman"/>
          <w:sz w:val="28"/>
          <w:szCs w:val="28"/>
        </w:rPr>
        <w:t xml:space="preserve">Фактически находящееся в </w:t>
      </w:r>
      <w:r w:rsidR="00494A8E">
        <w:rPr>
          <w:rFonts w:ascii="Times New Roman" w:hAnsi="Times New Roman" w:cs="Times New Roman"/>
          <w:sz w:val="28"/>
          <w:szCs w:val="28"/>
        </w:rPr>
        <w:t>Учреждении</w:t>
      </w:r>
      <w:r>
        <w:rPr>
          <w:rFonts w:ascii="Times New Roman" w:hAnsi="Times New Roman" w:cs="Times New Roman"/>
          <w:sz w:val="28"/>
          <w:szCs w:val="28"/>
        </w:rPr>
        <w:t xml:space="preserve"> </w:t>
      </w:r>
      <w:r w:rsidRPr="0008353E">
        <w:rPr>
          <w:rFonts w:ascii="Times New Roman" w:hAnsi="Times New Roman" w:cs="Times New Roman"/>
          <w:sz w:val="28"/>
          <w:szCs w:val="28"/>
        </w:rPr>
        <w:t>имущество, не учтенное по каким-либо причинам, подлежит принятию к бюджетному учету.</w:t>
      </w:r>
    </w:p>
    <w:p w:rsidR="00067497" w:rsidRPr="0008353E" w:rsidRDefault="00067497" w:rsidP="00F0414F">
      <w:pPr>
        <w:pStyle w:val="ConsPlusNormal"/>
        <w:ind w:firstLine="480"/>
        <w:jc w:val="both"/>
        <w:rPr>
          <w:rFonts w:ascii="Times New Roman" w:hAnsi="Times New Roman" w:cs="Times New Roman"/>
          <w:sz w:val="28"/>
          <w:szCs w:val="28"/>
        </w:rPr>
      </w:pPr>
    </w:p>
    <w:p w:rsidR="00067497" w:rsidRPr="0008353E" w:rsidRDefault="00067497" w:rsidP="00F0414F">
      <w:pPr>
        <w:pStyle w:val="ConsPlusNormal"/>
        <w:ind w:firstLine="480"/>
        <w:jc w:val="center"/>
        <w:outlineLvl w:val="2"/>
        <w:rPr>
          <w:rFonts w:ascii="Times New Roman" w:hAnsi="Times New Roman" w:cs="Times New Roman"/>
          <w:sz w:val="28"/>
          <w:szCs w:val="28"/>
        </w:rPr>
      </w:pPr>
      <w:r>
        <w:rPr>
          <w:rFonts w:ascii="Times New Roman" w:hAnsi="Times New Roman" w:cs="Times New Roman"/>
          <w:sz w:val="28"/>
          <w:szCs w:val="28"/>
        </w:rPr>
        <w:t xml:space="preserve">3. </w:t>
      </w:r>
      <w:r w:rsidRPr="0008353E">
        <w:rPr>
          <w:rFonts w:ascii="Times New Roman" w:hAnsi="Times New Roman" w:cs="Times New Roman"/>
          <w:sz w:val="28"/>
          <w:szCs w:val="28"/>
        </w:rPr>
        <w:t>Оформление результатов инвентаризации</w:t>
      </w:r>
    </w:p>
    <w:p w:rsidR="00067497" w:rsidRDefault="00067497" w:rsidP="00F0414F">
      <w:pPr>
        <w:pStyle w:val="ConsPlusNormal"/>
        <w:ind w:firstLine="480"/>
        <w:jc w:val="center"/>
        <w:rPr>
          <w:rFonts w:ascii="Times New Roman" w:hAnsi="Times New Roman" w:cs="Times New Roman"/>
          <w:sz w:val="28"/>
          <w:szCs w:val="28"/>
        </w:rPr>
      </w:pPr>
      <w:r w:rsidRPr="0008353E">
        <w:rPr>
          <w:rFonts w:ascii="Times New Roman" w:hAnsi="Times New Roman" w:cs="Times New Roman"/>
          <w:sz w:val="28"/>
          <w:szCs w:val="28"/>
        </w:rPr>
        <w:t>и регулирование выявленных расхождений</w:t>
      </w:r>
    </w:p>
    <w:p w:rsidR="00067497" w:rsidRDefault="00067497" w:rsidP="00F0414F">
      <w:pPr>
        <w:pStyle w:val="ConsPlusNormal"/>
        <w:ind w:firstLine="480"/>
        <w:jc w:val="center"/>
        <w:rPr>
          <w:rFonts w:ascii="Times New Roman" w:hAnsi="Times New Roman" w:cs="Times New Roman"/>
          <w:sz w:val="28"/>
          <w:szCs w:val="28"/>
        </w:rPr>
      </w:pPr>
    </w:p>
    <w:p w:rsidR="00067497" w:rsidRDefault="00067497"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 xml:space="preserve">3.1. </w:t>
      </w:r>
      <w:r w:rsidRPr="0018572B">
        <w:rPr>
          <w:rFonts w:ascii="Times New Roman" w:hAnsi="Times New Roman" w:cs="Times New Roman"/>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w:t>
      </w:r>
      <w:r>
        <w:rPr>
          <w:rFonts w:ascii="Times New Roman" w:hAnsi="Times New Roman" w:cs="Times New Roman"/>
          <w:sz w:val="28"/>
          <w:szCs w:val="28"/>
        </w:rPr>
        <w:t xml:space="preserve">ГКУ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«Областное казначейство»</w:t>
      </w:r>
      <w:r w:rsidRPr="0018572B">
        <w:rPr>
          <w:rFonts w:ascii="Times New Roman" w:hAnsi="Times New Roman" w:cs="Times New Roman"/>
          <w:sz w:val="28"/>
          <w:szCs w:val="28"/>
        </w:rPr>
        <w:t xml:space="preserve"> оформля</w:t>
      </w:r>
      <w:r>
        <w:rPr>
          <w:rFonts w:ascii="Times New Roman" w:hAnsi="Times New Roman" w:cs="Times New Roman"/>
          <w:sz w:val="28"/>
          <w:szCs w:val="28"/>
        </w:rPr>
        <w:t>ю</w:t>
      </w:r>
      <w:r w:rsidRPr="0018572B">
        <w:rPr>
          <w:rFonts w:ascii="Times New Roman" w:hAnsi="Times New Roman" w:cs="Times New Roman"/>
          <w:sz w:val="28"/>
          <w:szCs w:val="28"/>
        </w:rPr>
        <w:t>т</w:t>
      </w:r>
      <w:r>
        <w:rPr>
          <w:rFonts w:ascii="Times New Roman" w:hAnsi="Times New Roman" w:cs="Times New Roman"/>
          <w:sz w:val="28"/>
          <w:szCs w:val="28"/>
        </w:rPr>
        <w:t>ся</w:t>
      </w:r>
      <w:r w:rsidRPr="0018572B">
        <w:rPr>
          <w:rFonts w:ascii="Times New Roman" w:hAnsi="Times New Roman" w:cs="Times New Roman"/>
          <w:sz w:val="28"/>
          <w:szCs w:val="28"/>
        </w:rPr>
        <w:t xml:space="preserve"> Ведомости расхождений по результатам инвентаризации </w:t>
      </w:r>
      <w:hyperlink r:id="rId33" w:history="1">
        <w:r w:rsidRPr="0018572B">
          <w:rPr>
            <w:rFonts w:ascii="Times New Roman" w:hAnsi="Times New Roman" w:cs="Times New Roman"/>
            <w:sz w:val="28"/>
            <w:szCs w:val="28"/>
          </w:rPr>
          <w:t>(ф. 0504092)</w:t>
        </w:r>
      </w:hyperlink>
      <w:r w:rsidRPr="0018572B">
        <w:rPr>
          <w:rFonts w:ascii="Times New Roman" w:hAnsi="Times New Roman" w:cs="Times New Roman"/>
          <w:sz w:val="28"/>
          <w:szCs w:val="28"/>
        </w:rPr>
        <w:t xml:space="preserve">. В них фиксируются установленные расхождения с данными бюджетного учета - недостачи и излишки по каждому объекту учета в количественном и стоимостном выражении. </w:t>
      </w:r>
    </w:p>
    <w:p w:rsidR="00067497" w:rsidRPr="0018572B" w:rsidRDefault="00067497" w:rsidP="00F0414F">
      <w:pPr>
        <w:pStyle w:val="ConsPlusNormal"/>
        <w:ind w:firstLine="480"/>
        <w:jc w:val="both"/>
        <w:rPr>
          <w:rFonts w:ascii="Times New Roman" w:hAnsi="Times New Roman" w:cs="Times New Roman"/>
          <w:sz w:val="28"/>
          <w:szCs w:val="28"/>
        </w:rPr>
      </w:pPr>
      <w:r w:rsidRPr="0018572B">
        <w:rPr>
          <w:rFonts w:ascii="Times New Roman" w:hAnsi="Times New Roman" w:cs="Times New Roman"/>
          <w:sz w:val="28"/>
          <w:szCs w:val="28"/>
        </w:rPr>
        <w:t xml:space="preserve">На ценности, не принадлежащие </w:t>
      </w:r>
      <w:r w:rsidR="00A56601" w:rsidRPr="00A56601">
        <w:rPr>
          <w:rFonts w:ascii="Times New Roman" w:hAnsi="Times New Roman" w:cs="Times New Roman"/>
          <w:sz w:val="28"/>
          <w:szCs w:val="28"/>
        </w:rPr>
        <w:t>Учреждени</w:t>
      </w:r>
      <w:r w:rsidR="000E2BF4">
        <w:rPr>
          <w:rFonts w:ascii="Times New Roman" w:hAnsi="Times New Roman" w:cs="Times New Roman"/>
          <w:sz w:val="28"/>
          <w:szCs w:val="28"/>
        </w:rPr>
        <w:t>ю</w:t>
      </w:r>
      <w:r w:rsidRPr="0018572B">
        <w:rPr>
          <w:rFonts w:ascii="Times New Roman" w:hAnsi="Times New Roman" w:cs="Times New Roman"/>
          <w:sz w:val="28"/>
          <w:szCs w:val="28"/>
        </w:rPr>
        <w:t xml:space="preserve"> на праве оперативного управления, но числящиеся в бюджетном учете на </w:t>
      </w:r>
      <w:proofErr w:type="spellStart"/>
      <w:r w:rsidRPr="0018572B">
        <w:rPr>
          <w:rFonts w:ascii="Times New Roman" w:hAnsi="Times New Roman" w:cs="Times New Roman"/>
          <w:sz w:val="28"/>
          <w:szCs w:val="28"/>
        </w:rPr>
        <w:t>забалансовых</w:t>
      </w:r>
      <w:proofErr w:type="spellEnd"/>
      <w:r w:rsidRPr="0018572B">
        <w:rPr>
          <w:rFonts w:ascii="Times New Roman" w:hAnsi="Times New Roman" w:cs="Times New Roman"/>
          <w:sz w:val="28"/>
          <w:szCs w:val="28"/>
        </w:rPr>
        <w:t xml:space="preserve"> счетах, составляется отдельная ведомость.</w:t>
      </w:r>
    </w:p>
    <w:p w:rsidR="00067497" w:rsidRPr="0018572B" w:rsidRDefault="00067497"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3</w:t>
      </w:r>
      <w:r w:rsidRPr="0018572B">
        <w:rPr>
          <w:rFonts w:ascii="Times New Roman" w:hAnsi="Times New Roman" w:cs="Times New Roman"/>
          <w:sz w:val="28"/>
          <w:szCs w:val="28"/>
        </w:rPr>
        <w:t>.</w:t>
      </w:r>
      <w:r>
        <w:rPr>
          <w:rFonts w:ascii="Times New Roman" w:hAnsi="Times New Roman" w:cs="Times New Roman"/>
          <w:sz w:val="28"/>
          <w:szCs w:val="28"/>
        </w:rPr>
        <w:t xml:space="preserve"> 2</w:t>
      </w:r>
      <w:r w:rsidRPr="0018572B">
        <w:rPr>
          <w:rFonts w:ascii="Times New Roman" w:hAnsi="Times New Roman" w:cs="Times New Roman"/>
          <w:sz w:val="28"/>
          <w:szCs w:val="28"/>
        </w:rPr>
        <w:t>.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067497" w:rsidRPr="0018572B" w:rsidRDefault="00067497"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lastRenderedPageBreak/>
        <w:t>3.3</w:t>
      </w:r>
      <w:r w:rsidRPr="0018572B">
        <w:rPr>
          <w:rFonts w:ascii="Times New Roman" w:hAnsi="Times New Roman" w:cs="Times New Roman"/>
          <w:sz w:val="28"/>
          <w:szCs w:val="28"/>
        </w:rPr>
        <w:t>. По результатам инвентаризации председатель инвентаризационной комиссии подготавливает предложения:</w:t>
      </w:r>
    </w:p>
    <w:p w:rsidR="00067497" w:rsidRPr="0018572B" w:rsidRDefault="00067497" w:rsidP="00F0414F">
      <w:pPr>
        <w:pStyle w:val="ConsPlusNormal"/>
        <w:ind w:firstLine="480"/>
        <w:jc w:val="both"/>
        <w:rPr>
          <w:rFonts w:ascii="Times New Roman" w:hAnsi="Times New Roman" w:cs="Times New Roman"/>
          <w:sz w:val="28"/>
          <w:szCs w:val="28"/>
        </w:rPr>
      </w:pPr>
      <w:r w:rsidRPr="0018572B">
        <w:rPr>
          <w:rFonts w:ascii="Times New Roman" w:hAnsi="Times New Roman" w:cs="Times New Roman"/>
          <w:sz w:val="28"/>
          <w:szCs w:val="28"/>
        </w:rPr>
        <w:t>- по отнесению недостач имущества, а также имущества, пришедшего в негодность, за счет виновных лиц либо по списанию;</w:t>
      </w:r>
    </w:p>
    <w:p w:rsidR="00067497" w:rsidRPr="0018572B" w:rsidRDefault="00067497" w:rsidP="00F0414F">
      <w:pPr>
        <w:pStyle w:val="ConsPlusNormal"/>
        <w:ind w:firstLine="480"/>
        <w:jc w:val="both"/>
        <w:rPr>
          <w:rFonts w:ascii="Times New Roman" w:hAnsi="Times New Roman" w:cs="Times New Roman"/>
          <w:sz w:val="28"/>
          <w:szCs w:val="28"/>
        </w:rPr>
      </w:pPr>
      <w:r w:rsidRPr="0018572B">
        <w:rPr>
          <w:rFonts w:ascii="Times New Roman" w:hAnsi="Times New Roman" w:cs="Times New Roman"/>
          <w:sz w:val="28"/>
          <w:szCs w:val="28"/>
        </w:rPr>
        <w:t>- по оприходованию излишков;</w:t>
      </w:r>
    </w:p>
    <w:p w:rsidR="00067497" w:rsidRPr="0018572B" w:rsidRDefault="00067497" w:rsidP="00F0414F">
      <w:pPr>
        <w:pStyle w:val="ConsPlusNormal"/>
        <w:ind w:firstLine="480"/>
        <w:jc w:val="both"/>
        <w:rPr>
          <w:rFonts w:ascii="Times New Roman" w:hAnsi="Times New Roman" w:cs="Times New Roman"/>
          <w:sz w:val="28"/>
          <w:szCs w:val="28"/>
        </w:rPr>
      </w:pPr>
      <w:r w:rsidRPr="0018572B">
        <w:rPr>
          <w:rFonts w:ascii="Times New Roman" w:hAnsi="Times New Roman" w:cs="Times New Roman"/>
          <w:sz w:val="28"/>
          <w:szCs w:val="28"/>
        </w:rPr>
        <w:t>- по списанию невостребованной кредиторской задолженности;</w:t>
      </w:r>
    </w:p>
    <w:p w:rsidR="00067497" w:rsidRPr="0018572B" w:rsidRDefault="00067497" w:rsidP="00F0414F">
      <w:pPr>
        <w:pStyle w:val="ConsPlusNormal"/>
        <w:ind w:firstLine="480"/>
        <w:jc w:val="both"/>
        <w:rPr>
          <w:rFonts w:ascii="Times New Roman" w:hAnsi="Times New Roman" w:cs="Times New Roman"/>
          <w:sz w:val="28"/>
          <w:szCs w:val="28"/>
        </w:rPr>
      </w:pPr>
      <w:r w:rsidRPr="0018572B">
        <w:rPr>
          <w:rFonts w:ascii="Times New Roman" w:hAnsi="Times New Roman" w:cs="Times New Roman"/>
          <w:sz w:val="28"/>
          <w:szCs w:val="28"/>
        </w:rPr>
        <w:t>- по оптимизации приема, хранения и отпуска материальных ценностей;</w:t>
      </w:r>
    </w:p>
    <w:p w:rsidR="00067497" w:rsidRPr="0018572B" w:rsidRDefault="00067497" w:rsidP="00F0414F">
      <w:pPr>
        <w:pStyle w:val="ConsPlusNormal"/>
        <w:ind w:firstLine="480"/>
        <w:jc w:val="both"/>
        <w:rPr>
          <w:rFonts w:ascii="Times New Roman" w:hAnsi="Times New Roman" w:cs="Times New Roman"/>
          <w:sz w:val="28"/>
          <w:szCs w:val="28"/>
        </w:rPr>
      </w:pPr>
      <w:r w:rsidRPr="0018572B">
        <w:rPr>
          <w:rFonts w:ascii="Times New Roman" w:hAnsi="Times New Roman" w:cs="Times New Roman"/>
          <w:sz w:val="28"/>
          <w:szCs w:val="28"/>
        </w:rPr>
        <w:t>- иные предложения.</w:t>
      </w:r>
    </w:p>
    <w:p w:rsidR="00067497" w:rsidRPr="0018572B" w:rsidRDefault="00067497" w:rsidP="00F0414F">
      <w:pPr>
        <w:pStyle w:val="ConsPlusNormal"/>
        <w:ind w:firstLine="480"/>
        <w:jc w:val="both"/>
        <w:rPr>
          <w:rFonts w:ascii="Times New Roman" w:hAnsi="Times New Roman" w:cs="Times New Roman"/>
          <w:sz w:val="28"/>
          <w:szCs w:val="28"/>
        </w:rPr>
      </w:pPr>
      <w:r w:rsidRPr="0018572B">
        <w:rPr>
          <w:rFonts w:ascii="Times New Roman" w:hAnsi="Times New Roman" w:cs="Times New Roman"/>
          <w:sz w:val="28"/>
          <w:szCs w:val="28"/>
        </w:rPr>
        <w:t xml:space="preserve">На основании инвентаризационных описей комиссия составляет Акт о результатах инвентаризации </w:t>
      </w:r>
      <w:hyperlink r:id="rId34" w:history="1">
        <w:r w:rsidRPr="0018572B">
          <w:rPr>
            <w:rFonts w:ascii="Times New Roman" w:hAnsi="Times New Roman" w:cs="Times New Roman"/>
            <w:sz w:val="28"/>
            <w:szCs w:val="28"/>
          </w:rPr>
          <w:t>(ф. 0504835)</w:t>
        </w:r>
      </w:hyperlink>
      <w:r w:rsidRPr="0018572B">
        <w:rPr>
          <w:rFonts w:ascii="Times New Roman" w:hAnsi="Times New Roman" w:cs="Times New Roman"/>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5" w:history="1">
        <w:r w:rsidRPr="0018572B">
          <w:rPr>
            <w:rFonts w:ascii="Times New Roman" w:hAnsi="Times New Roman" w:cs="Times New Roman"/>
            <w:sz w:val="28"/>
            <w:szCs w:val="28"/>
          </w:rPr>
          <w:t>(ф. 0504092)</w:t>
        </w:r>
      </w:hyperlink>
      <w:r w:rsidRPr="0018572B">
        <w:rPr>
          <w:rFonts w:ascii="Times New Roman" w:hAnsi="Times New Roman" w:cs="Times New Roman"/>
          <w:sz w:val="28"/>
          <w:szCs w:val="28"/>
        </w:rPr>
        <w:t>.</w:t>
      </w:r>
    </w:p>
    <w:p w:rsidR="00067497" w:rsidRPr="0018572B" w:rsidRDefault="00067497"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3. 4</w:t>
      </w:r>
      <w:r w:rsidRPr="0018572B">
        <w:rPr>
          <w:rFonts w:ascii="Times New Roman" w:hAnsi="Times New Roman" w:cs="Times New Roman"/>
          <w:sz w:val="28"/>
          <w:szCs w:val="28"/>
        </w:rPr>
        <w:t>.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067497" w:rsidRDefault="00067497"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 xml:space="preserve">3.5. При проведении инвентаризации </w:t>
      </w:r>
      <w:r w:rsidR="000E2BF4">
        <w:rPr>
          <w:rFonts w:ascii="Times New Roman" w:hAnsi="Times New Roman" w:cs="Times New Roman"/>
          <w:sz w:val="28"/>
          <w:szCs w:val="28"/>
        </w:rPr>
        <w:t>Учреждение</w:t>
      </w:r>
      <w:r>
        <w:rPr>
          <w:rFonts w:ascii="Times New Roman" w:hAnsi="Times New Roman" w:cs="Times New Roman"/>
          <w:sz w:val="28"/>
          <w:szCs w:val="28"/>
        </w:rPr>
        <w:t xml:space="preserve"> определяет статус объекта (состояние объекта </w:t>
      </w:r>
      <w:proofErr w:type="gramStart"/>
      <w:r>
        <w:rPr>
          <w:rFonts w:ascii="Times New Roman" w:hAnsi="Times New Roman" w:cs="Times New Roman"/>
          <w:sz w:val="28"/>
          <w:szCs w:val="28"/>
        </w:rPr>
        <w:t>имущества</w:t>
      </w:r>
      <w:proofErr w:type="gramEnd"/>
      <w:r>
        <w:rPr>
          <w:rFonts w:ascii="Times New Roman" w:hAnsi="Times New Roman" w:cs="Times New Roman"/>
          <w:sz w:val="28"/>
          <w:szCs w:val="28"/>
        </w:rPr>
        <w:t xml:space="preserve"> на дату инвентаризации исходя из оценки его технического состояния и (или) степени вовлеченности в хозяйственный оборот) и целевую функцию актива (возможные способы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способы выбытия объекта).</w:t>
      </w:r>
    </w:p>
    <w:p w:rsidR="00067497" w:rsidRDefault="00067497" w:rsidP="00F0414F">
      <w:pPr>
        <w:pStyle w:val="ConsPlusNormal"/>
        <w:ind w:firstLine="480"/>
        <w:jc w:val="both"/>
        <w:rPr>
          <w:rFonts w:ascii="Times New Roman" w:hAnsi="Times New Roman" w:cs="Times New Roman"/>
          <w:sz w:val="28"/>
          <w:szCs w:val="28"/>
        </w:rPr>
      </w:pPr>
      <w:r>
        <w:rPr>
          <w:rFonts w:ascii="Times New Roman" w:hAnsi="Times New Roman" w:cs="Times New Roman"/>
          <w:sz w:val="28"/>
          <w:szCs w:val="28"/>
        </w:rPr>
        <w:t xml:space="preserve">Во время оформления инвентаризационной описи (сличительной ведомости) по объектам нефинансовых активов (ф. 0504087) </w:t>
      </w:r>
      <w:r w:rsidR="000E2BF4">
        <w:rPr>
          <w:rFonts w:ascii="Times New Roman" w:hAnsi="Times New Roman" w:cs="Times New Roman"/>
          <w:sz w:val="28"/>
          <w:szCs w:val="28"/>
        </w:rPr>
        <w:t xml:space="preserve">Учреждение </w:t>
      </w:r>
      <w:r>
        <w:rPr>
          <w:rFonts w:ascii="Times New Roman" w:hAnsi="Times New Roman" w:cs="Times New Roman"/>
          <w:sz w:val="28"/>
          <w:szCs w:val="28"/>
        </w:rPr>
        <w:t>заполняет графы:</w:t>
      </w:r>
    </w:p>
    <w:p w:rsidR="00067497" w:rsidRDefault="00067497" w:rsidP="00067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 8 «Статус объекта учета»</w:t>
      </w:r>
    </w:p>
    <w:p w:rsidR="00F0414F" w:rsidRPr="00F0414F" w:rsidRDefault="00F0414F" w:rsidP="00067497">
      <w:pPr>
        <w:pStyle w:val="ConsPlusNormal"/>
        <w:ind w:firstLine="539"/>
        <w:jc w:val="both"/>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4536"/>
      </w:tblGrid>
      <w:tr w:rsidR="00067497" w:rsidRPr="00E25453" w:rsidTr="002F3094">
        <w:tc>
          <w:tcPr>
            <w:tcW w:w="2943" w:type="dxa"/>
            <w:vAlign w:val="center"/>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 xml:space="preserve">     Основные средства</w:t>
            </w:r>
          </w:p>
        </w:tc>
        <w:tc>
          <w:tcPr>
            <w:tcW w:w="2835" w:type="dxa"/>
            <w:vAlign w:val="center"/>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Материальные запасы</w:t>
            </w:r>
          </w:p>
        </w:tc>
        <w:tc>
          <w:tcPr>
            <w:tcW w:w="4536" w:type="dxa"/>
            <w:vAlign w:val="center"/>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Объекты незавершенного строительства</w:t>
            </w:r>
          </w:p>
        </w:tc>
      </w:tr>
      <w:tr w:rsidR="00067497" w:rsidRPr="00E25453" w:rsidTr="002F3094">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В эксплуатации</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В запасе (для использования)</w:t>
            </w:r>
          </w:p>
        </w:tc>
        <w:tc>
          <w:tcPr>
            <w:tcW w:w="4536"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Строительство (приобретение) ведется</w:t>
            </w:r>
          </w:p>
        </w:tc>
      </w:tr>
      <w:tr w:rsidR="00067497" w:rsidRPr="00E25453" w:rsidTr="002F3094">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Требуется ремонт</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В запасе (на хранении)</w:t>
            </w:r>
          </w:p>
        </w:tc>
        <w:tc>
          <w:tcPr>
            <w:tcW w:w="4536"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Объект законсервирован</w:t>
            </w:r>
          </w:p>
        </w:tc>
      </w:tr>
      <w:tr w:rsidR="00067497" w:rsidRPr="00E25453" w:rsidTr="002F3094">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Находится на консервации</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Ненадлежащего качества</w:t>
            </w:r>
          </w:p>
        </w:tc>
        <w:tc>
          <w:tcPr>
            <w:tcW w:w="4536"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Строительство объекта приостановилось без консервации</w:t>
            </w:r>
          </w:p>
        </w:tc>
      </w:tr>
      <w:tr w:rsidR="00067497" w:rsidRPr="00E25453" w:rsidTr="002F3094">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Не соответствует требованиям эксплуатации</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Поврежден</w:t>
            </w:r>
          </w:p>
        </w:tc>
        <w:tc>
          <w:tcPr>
            <w:tcW w:w="4536" w:type="dxa"/>
            <w:vMerge w:val="restart"/>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Передается в собственность иному публично-правовому образованию</w:t>
            </w:r>
          </w:p>
        </w:tc>
      </w:tr>
      <w:tr w:rsidR="00067497" w:rsidRPr="00E25453" w:rsidTr="002F3094">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 xml:space="preserve">Не </w:t>
            </w:r>
            <w:proofErr w:type="gramStart"/>
            <w:r w:rsidRPr="00E25453">
              <w:rPr>
                <w:rFonts w:ascii="Times New Roman" w:hAnsi="Times New Roman" w:cs="Times New Roman"/>
                <w:sz w:val="28"/>
                <w:szCs w:val="28"/>
              </w:rPr>
              <w:t>введен</w:t>
            </w:r>
            <w:proofErr w:type="gramEnd"/>
            <w:r w:rsidRPr="00E25453">
              <w:rPr>
                <w:rFonts w:ascii="Times New Roman" w:hAnsi="Times New Roman" w:cs="Times New Roman"/>
                <w:sz w:val="28"/>
                <w:szCs w:val="28"/>
              </w:rPr>
              <w:t xml:space="preserve"> в эксплуатацию</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Истек срок хранения</w:t>
            </w:r>
          </w:p>
        </w:tc>
        <w:tc>
          <w:tcPr>
            <w:tcW w:w="4536" w:type="dxa"/>
            <w:vMerge/>
          </w:tcPr>
          <w:p w:rsidR="00067497" w:rsidRPr="00E25453" w:rsidRDefault="00067497" w:rsidP="002F3094">
            <w:pPr>
              <w:pStyle w:val="ConsPlusNormal"/>
              <w:jc w:val="both"/>
              <w:rPr>
                <w:rFonts w:ascii="Times New Roman" w:hAnsi="Times New Roman" w:cs="Times New Roman"/>
                <w:sz w:val="28"/>
                <w:szCs w:val="28"/>
              </w:rPr>
            </w:pPr>
          </w:p>
        </w:tc>
      </w:tr>
    </w:tbl>
    <w:p w:rsidR="00067497" w:rsidRPr="00E25453" w:rsidRDefault="00067497" w:rsidP="00067497">
      <w:pPr>
        <w:pStyle w:val="ConsPlusNormal"/>
        <w:ind w:firstLine="539"/>
        <w:jc w:val="both"/>
        <w:rPr>
          <w:rFonts w:ascii="Times New Roman" w:hAnsi="Times New Roman" w:cs="Times New Roman"/>
          <w:sz w:val="28"/>
          <w:szCs w:val="28"/>
        </w:rPr>
      </w:pPr>
    </w:p>
    <w:p w:rsidR="00067497" w:rsidRPr="00E25453" w:rsidRDefault="00067497" w:rsidP="00067497">
      <w:pPr>
        <w:pStyle w:val="ConsPlusNormal"/>
        <w:ind w:firstLine="539"/>
        <w:jc w:val="both"/>
        <w:rPr>
          <w:rFonts w:ascii="Times New Roman" w:hAnsi="Times New Roman" w:cs="Times New Roman"/>
          <w:sz w:val="28"/>
          <w:szCs w:val="28"/>
        </w:rPr>
      </w:pPr>
      <w:r w:rsidRPr="00E25453">
        <w:rPr>
          <w:rFonts w:ascii="Times New Roman" w:hAnsi="Times New Roman" w:cs="Times New Roman"/>
          <w:sz w:val="28"/>
          <w:szCs w:val="28"/>
        </w:rPr>
        <w:t>- № 9 «Целевая функция активов»</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4530"/>
      </w:tblGrid>
      <w:tr w:rsidR="00067497" w:rsidRPr="00E25453" w:rsidTr="00F0414F">
        <w:tc>
          <w:tcPr>
            <w:tcW w:w="2943" w:type="dxa"/>
            <w:vAlign w:val="center"/>
          </w:tcPr>
          <w:p w:rsidR="00067497" w:rsidRPr="00E25453" w:rsidRDefault="00067497" w:rsidP="002F3094">
            <w:pPr>
              <w:pStyle w:val="ConsPlusNormal"/>
              <w:jc w:val="center"/>
              <w:rPr>
                <w:rFonts w:ascii="Times New Roman" w:hAnsi="Times New Roman" w:cs="Times New Roman"/>
                <w:sz w:val="28"/>
                <w:szCs w:val="28"/>
              </w:rPr>
            </w:pPr>
            <w:r w:rsidRPr="00E25453">
              <w:rPr>
                <w:rFonts w:ascii="Times New Roman" w:hAnsi="Times New Roman" w:cs="Times New Roman"/>
                <w:sz w:val="28"/>
                <w:szCs w:val="28"/>
              </w:rPr>
              <w:t>Основные средства</w:t>
            </w:r>
          </w:p>
        </w:tc>
        <w:tc>
          <w:tcPr>
            <w:tcW w:w="2835" w:type="dxa"/>
            <w:vAlign w:val="center"/>
          </w:tcPr>
          <w:p w:rsidR="00067497" w:rsidRPr="00E25453" w:rsidRDefault="00067497" w:rsidP="002F3094">
            <w:pPr>
              <w:pStyle w:val="ConsPlusNormal"/>
              <w:jc w:val="center"/>
              <w:rPr>
                <w:rFonts w:ascii="Times New Roman" w:hAnsi="Times New Roman" w:cs="Times New Roman"/>
                <w:sz w:val="28"/>
                <w:szCs w:val="28"/>
              </w:rPr>
            </w:pPr>
            <w:r w:rsidRPr="00E25453">
              <w:rPr>
                <w:rFonts w:ascii="Times New Roman" w:hAnsi="Times New Roman" w:cs="Times New Roman"/>
                <w:sz w:val="28"/>
                <w:szCs w:val="28"/>
              </w:rPr>
              <w:t>Материальные запасы</w:t>
            </w:r>
          </w:p>
        </w:tc>
        <w:tc>
          <w:tcPr>
            <w:tcW w:w="4530" w:type="dxa"/>
            <w:vAlign w:val="center"/>
          </w:tcPr>
          <w:p w:rsidR="00067497" w:rsidRPr="00E25453" w:rsidRDefault="00067497" w:rsidP="002F3094">
            <w:pPr>
              <w:pStyle w:val="ConsPlusNormal"/>
              <w:jc w:val="center"/>
              <w:rPr>
                <w:rFonts w:ascii="Times New Roman" w:hAnsi="Times New Roman" w:cs="Times New Roman"/>
                <w:sz w:val="28"/>
                <w:szCs w:val="28"/>
              </w:rPr>
            </w:pPr>
            <w:r w:rsidRPr="00E25453">
              <w:rPr>
                <w:rFonts w:ascii="Times New Roman" w:hAnsi="Times New Roman" w:cs="Times New Roman"/>
                <w:sz w:val="28"/>
                <w:szCs w:val="28"/>
              </w:rPr>
              <w:t>Объекты незавершенного строительства</w:t>
            </w:r>
          </w:p>
        </w:tc>
      </w:tr>
      <w:tr w:rsidR="00067497" w:rsidRPr="00E25453" w:rsidTr="00F0414F">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Введение в эксплуатацию</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Использовать</w:t>
            </w:r>
          </w:p>
        </w:tc>
        <w:tc>
          <w:tcPr>
            <w:tcW w:w="4530"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Завершение строительства (реконструкции, технического перевооружения)</w:t>
            </w:r>
          </w:p>
        </w:tc>
      </w:tr>
      <w:tr w:rsidR="00067497" w:rsidRPr="00E25453" w:rsidTr="00F0414F">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Ремонт</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Продолжить  хранение</w:t>
            </w:r>
          </w:p>
        </w:tc>
        <w:tc>
          <w:tcPr>
            <w:tcW w:w="4530"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Консервация объекта</w:t>
            </w:r>
          </w:p>
        </w:tc>
      </w:tr>
      <w:tr w:rsidR="00067497" w:rsidRPr="00E25453" w:rsidTr="00F0414F">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lastRenderedPageBreak/>
              <w:t>Консервация объекта</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Списание</w:t>
            </w:r>
          </w:p>
        </w:tc>
        <w:tc>
          <w:tcPr>
            <w:tcW w:w="4530"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Приватизация (продажа) объекта</w:t>
            </w:r>
          </w:p>
        </w:tc>
      </w:tr>
      <w:tr w:rsidR="00067497" w:rsidRPr="00E25453" w:rsidTr="00F0414F">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Дооснащение (дооборудование)</w:t>
            </w:r>
          </w:p>
        </w:tc>
        <w:tc>
          <w:tcPr>
            <w:tcW w:w="2835" w:type="dxa"/>
            <w:vMerge w:val="restart"/>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Ремонт</w:t>
            </w:r>
          </w:p>
        </w:tc>
        <w:tc>
          <w:tcPr>
            <w:tcW w:w="4530" w:type="dxa"/>
            <w:vMerge w:val="restart"/>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Передача объекта другим субъектам хозяйственной деятельности</w:t>
            </w:r>
          </w:p>
        </w:tc>
      </w:tr>
      <w:tr w:rsidR="00067497" w:rsidRPr="00E25453" w:rsidTr="00F0414F">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Списание</w:t>
            </w:r>
          </w:p>
        </w:tc>
        <w:tc>
          <w:tcPr>
            <w:tcW w:w="2835" w:type="dxa"/>
            <w:vMerge/>
          </w:tcPr>
          <w:p w:rsidR="00067497" w:rsidRPr="00E25453" w:rsidRDefault="00067497" w:rsidP="002F3094">
            <w:pPr>
              <w:pStyle w:val="ConsPlusNormal"/>
              <w:jc w:val="both"/>
              <w:rPr>
                <w:rFonts w:ascii="Times New Roman" w:hAnsi="Times New Roman" w:cs="Times New Roman"/>
                <w:sz w:val="28"/>
                <w:szCs w:val="28"/>
              </w:rPr>
            </w:pPr>
          </w:p>
        </w:tc>
        <w:tc>
          <w:tcPr>
            <w:tcW w:w="4530" w:type="dxa"/>
            <w:vMerge/>
          </w:tcPr>
          <w:p w:rsidR="00067497" w:rsidRPr="00E25453" w:rsidRDefault="00067497" w:rsidP="002F3094">
            <w:pPr>
              <w:pStyle w:val="ConsPlusNormal"/>
              <w:jc w:val="both"/>
              <w:rPr>
                <w:rFonts w:ascii="Times New Roman" w:hAnsi="Times New Roman" w:cs="Times New Roman"/>
                <w:sz w:val="28"/>
                <w:szCs w:val="28"/>
              </w:rPr>
            </w:pPr>
          </w:p>
        </w:tc>
      </w:tr>
      <w:tr w:rsidR="00067497" w:rsidRPr="00E25453" w:rsidTr="00F0414F">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Утилизация</w:t>
            </w:r>
          </w:p>
        </w:tc>
        <w:tc>
          <w:tcPr>
            <w:tcW w:w="2835" w:type="dxa"/>
            <w:vMerge/>
          </w:tcPr>
          <w:p w:rsidR="00067497" w:rsidRPr="00E25453" w:rsidRDefault="00067497" w:rsidP="002F3094">
            <w:pPr>
              <w:pStyle w:val="ConsPlusNormal"/>
              <w:jc w:val="both"/>
              <w:rPr>
                <w:rFonts w:ascii="Times New Roman" w:hAnsi="Times New Roman" w:cs="Times New Roman"/>
                <w:sz w:val="28"/>
                <w:szCs w:val="28"/>
              </w:rPr>
            </w:pPr>
          </w:p>
        </w:tc>
        <w:tc>
          <w:tcPr>
            <w:tcW w:w="4530" w:type="dxa"/>
            <w:vMerge/>
          </w:tcPr>
          <w:p w:rsidR="00067497" w:rsidRPr="00E25453" w:rsidRDefault="00067497" w:rsidP="002F3094">
            <w:pPr>
              <w:pStyle w:val="ConsPlusNormal"/>
              <w:jc w:val="both"/>
              <w:rPr>
                <w:rFonts w:ascii="Times New Roman" w:hAnsi="Times New Roman" w:cs="Times New Roman"/>
                <w:sz w:val="28"/>
                <w:szCs w:val="28"/>
              </w:rPr>
            </w:pPr>
          </w:p>
        </w:tc>
      </w:tr>
    </w:tbl>
    <w:p w:rsidR="007A31D7" w:rsidRDefault="007A31D7" w:rsidP="007A31D7">
      <w:pPr>
        <w:pStyle w:val="ConsPlusNormal"/>
        <w:jc w:val="center"/>
        <w:rPr>
          <w:b/>
          <w:bCs/>
        </w:rPr>
      </w:pPr>
    </w:p>
    <w:p w:rsidR="009103E4" w:rsidRPr="00615D90" w:rsidRDefault="00E606F6" w:rsidP="00F0414F">
      <w:pPr>
        <w:pStyle w:val="ConsPlusNormal"/>
        <w:jc w:val="both"/>
        <w:rPr>
          <w:rFonts w:ascii="Times New Roman" w:hAnsi="Times New Roman" w:cs="Times New Roman"/>
          <w:sz w:val="28"/>
          <w:szCs w:val="28"/>
        </w:rPr>
      </w:pPr>
      <w:r>
        <w:t xml:space="preserve">  </w:t>
      </w:r>
      <w:r w:rsidRPr="009103E4">
        <w:t xml:space="preserve"> </w:t>
      </w:r>
      <w:r w:rsidR="002B6D1C" w:rsidRPr="009103E4">
        <w:t xml:space="preserve">     </w:t>
      </w:r>
      <w:r w:rsidR="009103E4" w:rsidRPr="009103E4">
        <w:t xml:space="preserve"> </w:t>
      </w:r>
      <w:r w:rsidR="009103E4" w:rsidRPr="00615D90">
        <w:rPr>
          <w:rFonts w:ascii="Times New Roman" w:hAnsi="Times New Roman" w:cs="Times New Roman"/>
          <w:sz w:val="28"/>
          <w:szCs w:val="28"/>
        </w:rPr>
        <w:t xml:space="preserve">3.6. </w:t>
      </w:r>
      <w:r w:rsidR="002B6D1C" w:rsidRPr="00615D90">
        <w:rPr>
          <w:rFonts w:ascii="Times New Roman" w:hAnsi="Times New Roman" w:cs="Times New Roman"/>
          <w:sz w:val="28"/>
          <w:szCs w:val="28"/>
        </w:rPr>
        <w:t xml:space="preserve">Инвентаризационная комиссия при проведении инвентаризации проводит процедуру тестирования объектов на наличие признаков обесценения, в соответствии с положениями федерального стандарта бухгалтерского учета для организаций государственного сектора «Обесценение активов», утвержденного приказом Министерства финансов Российской Федерации от 28.12.2017 № 259н. </w:t>
      </w:r>
    </w:p>
    <w:p w:rsidR="009103E4" w:rsidRPr="009103E4" w:rsidRDefault="009103E4" w:rsidP="009103E4">
      <w:pPr>
        <w:pStyle w:val="ConsPlusNormal"/>
        <w:jc w:val="both"/>
        <w:rPr>
          <w:sz w:val="28"/>
          <w:szCs w:val="28"/>
        </w:rPr>
      </w:pPr>
      <w:r w:rsidRPr="009103E4">
        <w:rPr>
          <w:rFonts w:ascii="Times New Roman" w:hAnsi="Times New Roman" w:cs="Times New Roman"/>
          <w:sz w:val="28"/>
          <w:szCs w:val="28"/>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6" w:history="1">
        <w:r w:rsidRPr="009103E4">
          <w:rPr>
            <w:rFonts w:ascii="Times New Roman" w:hAnsi="Times New Roman" w:cs="Times New Roman"/>
            <w:sz w:val="28"/>
            <w:szCs w:val="28"/>
          </w:rPr>
          <w:t>(ф. 0504087)</w:t>
        </w:r>
      </w:hyperlink>
      <w:r w:rsidRPr="00E606F6">
        <w:t>.</w:t>
      </w:r>
    </w:p>
    <w:p w:rsidR="002B6D1C" w:rsidRDefault="009103E4" w:rsidP="002B6D1C">
      <w:pPr>
        <w:jc w:val="both"/>
        <w:rPr>
          <w:sz w:val="28"/>
          <w:szCs w:val="28"/>
        </w:rPr>
      </w:pPr>
      <w:r w:rsidRPr="009103E4">
        <w:rPr>
          <w:sz w:val="28"/>
          <w:szCs w:val="28"/>
        </w:rPr>
        <w:t xml:space="preserve">       </w:t>
      </w:r>
      <w:r w:rsidR="002B6D1C" w:rsidRPr="009103E4">
        <w:rPr>
          <w:sz w:val="28"/>
          <w:szCs w:val="28"/>
        </w:rPr>
        <w:t xml:space="preserve">В случае если комиссией по инвентаризации не выявлены   признаки обесценения нефинансовых активов, в  Акте о результатах инвентаризации </w:t>
      </w:r>
      <w:hyperlink r:id="rId37" w:history="1">
        <w:r w:rsidR="002B6D1C" w:rsidRPr="009103E4">
          <w:rPr>
            <w:rStyle w:val="a9"/>
            <w:color w:val="auto"/>
            <w:sz w:val="28"/>
            <w:szCs w:val="28"/>
          </w:rPr>
          <w:t>(ф. 0504835)</w:t>
        </w:r>
      </w:hyperlink>
      <w:r w:rsidR="002B6D1C" w:rsidRPr="009103E4">
        <w:rPr>
          <w:sz w:val="28"/>
          <w:szCs w:val="28"/>
        </w:rPr>
        <w:t xml:space="preserve">  производится запись «признаков обесценения объектов нефинансовых активов не выявлено».</w:t>
      </w:r>
      <w:r w:rsidR="002B6D1C">
        <w:rPr>
          <w:sz w:val="28"/>
          <w:szCs w:val="28"/>
        </w:rPr>
        <w:t xml:space="preserve">                                       </w:t>
      </w:r>
    </w:p>
    <w:p w:rsidR="00E606F6" w:rsidRPr="002B6D1C" w:rsidRDefault="00E606F6" w:rsidP="00E606F6">
      <w:pPr>
        <w:pStyle w:val="ConsPlusNormal"/>
        <w:jc w:val="both"/>
      </w:pPr>
    </w:p>
    <w:p w:rsidR="00E606F6" w:rsidRDefault="00E606F6" w:rsidP="00E606F6">
      <w:pPr>
        <w:pStyle w:val="ConsPlusNormal"/>
        <w:jc w:val="both"/>
      </w:pPr>
    </w:p>
    <w:p w:rsidR="007A31D7" w:rsidRDefault="00E606F6" w:rsidP="009103E4">
      <w:pPr>
        <w:pStyle w:val="ConsPlusNormal"/>
        <w:jc w:val="both"/>
      </w:pPr>
      <w:r>
        <w:t xml:space="preserve">        </w:t>
      </w:r>
    </w:p>
    <w:p w:rsidR="003854A5" w:rsidRDefault="008931DF" w:rsidP="009103E4">
      <w:pPr>
        <w:pStyle w:val="ConsPlusNormal"/>
        <w:spacing w:before="240"/>
        <w:jc w:val="both"/>
      </w:pPr>
      <w:r>
        <w:t xml:space="preserve">    </w:t>
      </w:r>
    </w:p>
    <w:p w:rsidR="00067497" w:rsidRPr="00E25453" w:rsidRDefault="008931DF" w:rsidP="009103E4">
      <w:pPr>
        <w:pStyle w:val="ConsPlusNormal"/>
        <w:spacing w:before="240"/>
        <w:jc w:val="both"/>
        <w:rPr>
          <w:rFonts w:ascii="Times New Roman" w:hAnsi="Times New Roman" w:cs="Times New Roman"/>
          <w:sz w:val="28"/>
          <w:szCs w:val="28"/>
        </w:rPr>
      </w:pPr>
      <w:r>
        <w:t xml:space="preserve">  </w:t>
      </w:r>
      <w:r w:rsidR="007A31D7">
        <w:t xml:space="preserve"> </w:t>
      </w:r>
    </w:p>
    <w:p w:rsidR="00067497" w:rsidRDefault="00067497" w:rsidP="00067497">
      <w:pPr>
        <w:jc w:val="both"/>
        <w:rPr>
          <w:sz w:val="28"/>
          <w:szCs w:val="28"/>
        </w:rPr>
      </w:pPr>
    </w:p>
    <w:p w:rsidR="00067497" w:rsidRDefault="00067497" w:rsidP="00067497">
      <w:pPr>
        <w:jc w:val="both"/>
        <w:rPr>
          <w:sz w:val="28"/>
          <w:szCs w:val="28"/>
        </w:rPr>
      </w:pPr>
    </w:p>
    <w:p w:rsidR="00994F30" w:rsidRPr="00994F30" w:rsidRDefault="00F0414F" w:rsidP="0069212A">
      <w:pPr>
        <w:jc w:val="right"/>
        <w:rPr>
          <w:sz w:val="28"/>
          <w:szCs w:val="28"/>
        </w:rPr>
      </w:pPr>
      <w:r>
        <w:rPr>
          <w:sz w:val="28"/>
          <w:szCs w:val="28"/>
        </w:rPr>
        <w:br w:type="page"/>
      </w:r>
      <w:r w:rsidR="00994F30" w:rsidRPr="00994F30">
        <w:rPr>
          <w:sz w:val="28"/>
          <w:szCs w:val="28"/>
        </w:rPr>
        <w:lastRenderedPageBreak/>
        <w:t xml:space="preserve">Приложение № </w:t>
      </w:r>
      <w:r w:rsidR="00323152">
        <w:rPr>
          <w:sz w:val="28"/>
          <w:szCs w:val="28"/>
        </w:rPr>
        <w:t>5</w:t>
      </w:r>
    </w:p>
    <w:p w:rsidR="00994F30" w:rsidRPr="00994F30" w:rsidRDefault="0014665F" w:rsidP="0069212A">
      <w:pPr>
        <w:jc w:val="right"/>
        <w:rPr>
          <w:sz w:val="28"/>
          <w:szCs w:val="28"/>
        </w:rPr>
      </w:pPr>
      <w:r>
        <w:rPr>
          <w:sz w:val="28"/>
          <w:szCs w:val="28"/>
        </w:rPr>
        <w:t>к</w:t>
      </w:r>
      <w:r w:rsidR="00994F30" w:rsidRPr="00994F30">
        <w:rPr>
          <w:sz w:val="28"/>
          <w:szCs w:val="28"/>
        </w:rPr>
        <w:t xml:space="preserve"> Положению об Учётной политике</w:t>
      </w:r>
    </w:p>
    <w:p w:rsidR="00994F30" w:rsidRPr="00994F30" w:rsidRDefault="00994F30" w:rsidP="0069212A">
      <w:pPr>
        <w:jc w:val="right"/>
        <w:rPr>
          <w:sz w:val="28"/>
          <w:szCs w:val="28"/>
        </w:rPr>
      </w:pPr>
      <w:r w:rsidRPr="00994F30">
        <w:rPr>
          <w:sz w:val="28"/>
          <w:szCs w:val="28"/>
        </w:rPr>
        <w:t xml:space="preserve">для целей бухгалтерского учета </w:t>
      </w:r>
    </w:p>
    <w:p w:rsidR="00994F30" w:rsidRPr="00994F30" w:rsidRDefault="00994F30" w:rsidP="0069212A">
      <w:pPr>
        <w:jc w:val="right"/>
        <w:rPr>
          <w:sz w:val="28"/>
          <w:szCs w:val="28"/>
        </w:rPr>
      </w:pPr>
      <w:r w:rsidRPr="00994F30">
        <w:rPr>
          <w:sz w:val="28"/>
          <w:szCs w:val="28"/>
        </w:rPr>
        <w:t>от «</w:t>
      </w:r>
      <w:r w:rsidR="003B194E">
        <w:rPr>
          <w:sz w:val="28"/>
          <w:szCs w:val="28"/>
        </w:rPr>
        <w:t>29</w:t>
      </w:r>
      <w:r w:rsidRPr="00994F30">
        <w:rPr>
          <w:sz w:val="28"/>
          <w:szCs w:val="28"/>
        </w:rPr>
        <w:t>» декабря 2018г.</w:t>
      </w:r>
    </w:p>
    <w:p w:rsidR="00F0414F" w:rsidRDefault="00F0414F" w:rsidP="00AE1AB6">
      <w:pPr>
        <w:shd w:val="clear" w:color="auto" w:fill="FFFFFF"/>
        <w:tabs>
          <w:tab w:val="left" w:pos="1546"/>
        </w:tabs>
        <w:ind w:left="19" w:firstLine="851"/>
        <w:jc w:val="center"/>
        <w:rPr>
          <w:b/>
          <w:sz w:val="28"/>
          <w:szCs w:val="28"/>
        </w:rPr>
      </w:pPr>
    </w:p>
    <w:p w:rsidR="00AE1AB6" w:rsidRDefault="00AE1AB6" w:rsidP="00AE1AB6">
      <w:pPr>
        <w:shd w:val="clear" w:color="auto" w:fill="FFFFFF"/>
        <w:tabs>
          <w:tab w:val="left" w:pos="1546"/>
        </w:tabs>
        <w:ind w:left="19" w:firstLine="851"/>
        <w:jc w:val="center"/>
        <w:rPr>
          <w:b/>
          <w:sz w:val="28"/>
          <w:szCs w:val="28"/>
        </w:rPr>
      </w:pPr>
      <w:r>
        <w:rPr>
          <w:b/>
          <w:sz w:val="28"/>
          <w:szCs w:val="28"/>
        </w:rPr>
        <w:t>Порядок</w:t>
      </w:r>
      <w:r w:rsidRPr="005F072A">
        <w:rPr>
          <w:b/>
          <w:sz w:val="28"/>
          <w:szCs w:val="28"/>
        </w:rPr>
        <w:t xml:space="preserve">  выдач</w:t>
      </w:r>
      <w:r>
        <w:rPr>
          <w:b/>
          <w:sz w:val="28"/>
          <w:szCs w:val="28"/>
        </w:rPr>
        <w:t>и</w:t>
      </w:r>
      <w:r w:rsidRPr="005F072A">
        <w:rPr>
          <w:b/>
          <w:sz w:val="28"/>
          <w:szCs w:val="28"/>
        </w:rPr>
        <w:t xml:space="preserve"> под отчет денежных средств, составлени</w:t>
      </w:r>
      <w:r>
        <w:rPr>
          <w:b/>
          <w:sz w:val="28"/>
          <w:szCs w:val="28"/>
        </w:rPr>
        <w:t>я</w:t>
      </w:r>
      <w:r w:rsidRPr="005F072A">
        <w:rPr>
          <w:b/>
          <w:sz w:val="28"/>
          <w:szCs w:val="28"/>
        </w:rPr>
        <w:t xml:space="preserve"> и представлени</w:t>
      </w:r>
      <w:r>
        <w:rPr>
          <w:b/>
          <w:sz w:val="28"/>
          <w:szCs w:val="28"/>
        </w:rPr>
        <w:t>я</w:t>
      </w:r>
      <w:r w:rsidRPr="005F072A">
        <w:rPr>
          <w:b/>
          <w:sz w:val="28"/>
          <w:szCs w:val="28"/>
        </w:rPr>
        <w:t xml:space="preserve"> отчетов подотчетными лицами</w:t>
      </w:r>
    </w:p>
    <w:p w:rsidR="00994F30" w:rsidRPr="00994F30" w:rsidRDefault="00994F30" w:rsidP="00994F30">
      <w:pPr>
        <w:jc w:val="both"/>
        <w:rPr>
          <w:sz w:val="28"/>
          <w:szCs w:val="28"/>
        </w:rPr>
      </w:pPr>
    </w:p>
    <w:p w:rsidR="00994F30" w:rsidRPr="00994F30" w:rsidRDefault="00994F30" w:rsidP="00994F30">
      <w:pPr>
        <w:jc w:val="both"/>
        <w:rPr>
          <w:sz w:val="28"/>
          <w:szCs w:val="28"/>
        </w:rPr>
      </w:pPr>
    </w:p>
    <w:p w:rsidR="00994F30" w:rsidRPr="00994F30" w:rsidRDefault="00AE1AB6" w:rsidP="00994F30">
      <w:pPr>
        <w:jc w:val="both"/>
        <w:rPr>
          <w:sz w:val="28"/>
          <w:szCs w:val="28"/>
        </w:rPr>
      </w:pPr>
      <w:r>
        <w:rPr>
          <w:sz w:val="28"/>
          <w:szCs w:val="28"/>
        </w:rPr>
        <w:t xml:space="preserve">        </w:t>
      </w:r>
      <w:r w:rsidR="00994F30" w:rsidRPr="00994F30">
        <w:rPr>
          <w:sz w:val="28"/>
          <w:szCs w:val="28"/>
        </w:rPr>
        <w:t xml:space="preserve">1.1. </w:t>
      </w:r>
      <w:r>
        <w:rPr>
          <w:sz w:val="28"/>
          <w:szCs w:val="28"/>
        </w:rPr>
        <w:t>Учреждение</w:t>
      </w:r>
      <w:r w:rsidR="00994F30" w:rsidRPr="00994F30">
        <w:rPr>
          <w:sz w:val="28"/>
          <w:szCs w:val="28"/>
        </w:rPr>
        <w:t xml:space="preserve"> устанавливает единый порядок расчетов с подотчетными лицами.</w:t>
      </w:r>
    </w:p>
    <w:p w:rsidR="00AE1AB6" w:rsidRPr="00994F30" w:rsidRDefault="00AE1AB6" w:rsidP="00AE1AB6">
      <w:pPr>
        <w:jc w:val="both"/>
        <w:rPr>
          <w:sz w:val="28"/>
          <w:szCs w:val="28"/>
        </w:rPr>
      </w:pPr>
      <w:r>
        <w:rPr>
          <w:sz w:val="28"/>
          <w:szCs w:val="28"/>
        </w:rPr>
        <w:t xml:space="preserve">        1</w:t>
      </w:r>
      <w:r w:rsidRPr="00AE1AB6">
        <w:rPr>
          <w:sz w:val="28"/>
          <w:szCs w:val="28"/>
        </w:rPr>
        <w:t>.2.</w:t>
      </w:r>
      <w:r>
        <w:rPr>
          <w:sz w:val="28"/>
          <w:szCs w:val="28"/>
        </w:rPr>
        <w:t xml:space="preserve"> </w:t>
      </w:r>
      <w:r w:rsidRPr="00994F30">
        <w:rPr>
          <w:sz w:val="28"/>
          <w:szCs w:val="28"/>
        </w:rPr>
        <w:t>Перечень лиц, имеющих право на получение денежных средств под отчет на приобретение товаров, работ, услуг</w:t>
      </w:r>
    </w:p>
    <w:p w:rsidR="00AE1AB6" w:rsidRPr="00994F30" w:rsidRDefault="00AE1AB6" w:rsidP="00AE1AB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2"/>
        <w:gridCol w:w="3397"/>
        <w:gridCol w:w="6089"/>
      </w:tblGrid>
      <w:tr w:rsidR="00AE1AB6" w:rsidRPr="00994F30" w:rsidTr="00F0414F">
        <w:tc>
          <w:tcPr>
            <w:tcW w:w="822" w:type="dxa"/>
            <w:shd w:val="clear" w:color="auto" w:fill="auto"/>
            <w:vAlign w:val="center"/>
          </w:tcPr>
          <w:p w:rsidR="00AE1AB6" w:rsidRPr="00994F30" w:rsidRDefault="00AE1AB6" w:rsidP="00C9109F">
            <w:pPr>
              <w:jc w:val="both"/>
              <w:rPr>
                <w:sz w:val="28"/>
                <w:szCs w:val="28"/>
              </w:rPr>
            </w:pPr>
            <w:r w:rsidRPr="00994F30">
              <w:rPr>
                <w:sz w:val="28"/>
                <w:szCs w:val="28"/>
              </w:rPr>
              <w:t xml:space="preserve">№ </w:t>
            </w:r>
            <w:proofErr w:type="gramStart"/>
            <w:r w:rsidRPr="00994F30">
              <w:rPr>
                <w:sz w:val="28"/>
                <w:szCs w:val="28"/>
              </w:rPr>
              <w:t>п</w:t>
            </w:r>
            <w:proofErr w:type="gramEnd"/>
            <w:r w:rsidRPr="00994F30">
              <w:rPr>
                <w:sz w:val="28"/>
                <w:szCs w:val="28"/>
              </w:rPr>
              <w:t>/п</w:t>
            </w:r>
          </w:p>
        </w:tc>
        <w:tc>
          <w:tcPr>
            <w:tcW w:w="3397" w:type="dxa"/>
            <w:shd w:val="clear" w:color="auto" w:fill="auto"/>
            <w:vAlign w:val="center"/>
          </w:tcPr>
          <w:p w:rsidR="00AE1AB6" w:rsidRPr="00994F30" w:rsidRDefault="00AE1AB6" w:rsidP="00C9109F">
            <w:pPr>
              <w:jc w:val="both"/>
              <w:rPr>
                <w:sz w:val="28"/>
                <w:szCs w:val="28"/>
              </w:rPr>
            </w:pPr>
            <w:r w:rsidRPr="00994F30">
              <w:rPr>
                <w:sz w:val="28"/>
                <w:szCs w:val="28"/>
              </w:rPr>
              <w:t>Цель получения денежных средств</w:t>
            </w:r>
          </w:p>
        </w:tc>
        <w:tc>
          <w:tcPr>
            <w:tcW w:w="6089" w:type="dxa"/>
            <w:shd w:val="clear" w:color="auto" w:fill="auto"/>
            <w:vAlign w:val="center"/>
          </w:tcPr>
          <w:p w:rsidR="00AE1AB6" w:rsidRPr="00994F30" w:rsidRDefault="00AE1AB6" w:rsidP="00C9109F">
            <w:pPr>
              <w:jc w:val="both"/>
              <w:rPr>
                <w:sz w:val="28"/>
                <w:szCs w:val="28"/>
              </w:rPr>
            </w:pPr>
            <w:r w:rsidRPr="00994F30">
              <w:rPr>
                <w:sz w:val="28"/>
                <w:szCs w:val="28"/>
              </w:rPr>
              <w:t>Получатель</w:t>
            </w:r>
          </w:p>
        </w:tc>
      </w:tr>
      <w:tr w:rsidR="00AE1AB6" w:rsidRPr="00994F30" w:rsidTr="00F0414F">
        <w:tc>
          <w:tcPr>
            <w:tcW w:w="822" w:type="dxa"/>
            <w:shd w:val="clear" w:color="auto" w:fill="auto"/>
          </w:tcPr>
          <w:p w:rsidR="00AE1AB6" w:rsidRPr="00994F30" w:rsidRDefault="00AE1AB6" w:rsidP="00C9109F">
            <w:pPr>
              <w:jc w:val="both"/>
              <w:rPr>
                <w:sz w:val="28"/>
                <w:szCs w:val="28"/>
              </w:rPr>
            </w:pPr>
            <w:r w:rsidRPr="00994F30">
              <w:rPr>
                <w:sz w:val="28"/>
                <w:szCs w:val="28"/>
              </w:rPr>
              <w:t>1</w:t>
            </w:r>
          </w:p>
        </w:tc>
        <w:tc>
          <w:tcPr>
            <w:tcW w:w="3397" w:type="dxa"/>
            <w:shd w:val="clear" w:color="auto" w:fill="auto"/>
          </w:tcPr>
          <w:p w:rsidR="00AE1AB6" w:rsidRPr="00994F30" w:rsidRDefault="00AE1AB6" w:rsidP="00C9109F">
            <w:pPr>
              <w:jc w:val="both"/>
              <w:rPr>
                <w:sz w:val="28"/>
                <w:szCs w:val="28"/>
              </w:rPr>
            </w:pPr>
            <w:r w:rsidRPr="00994F30">
              <w:rPr>
                <w:sz w:val="28"/>
                <w:szCs w:val="28"/>
              </w:rPr>
              <w:t>Командировочные расходы</w:t>
            </w:r>
          </w:p>
        </w:tc>
        <w:tc>
          <w:tcPr>
            <w:tcW w:w="6089" w:type="dxa"/>
            <w:shd w:val="clear" w:color="auto" w:fill="auto"/>
          </w:tcPr>
          <w:p w:rsidR="00AE1AB6" w:rsidRPr="0069212A" w:rsidRDefault="00615D90" w:rsidP="00C9109F">
            <w:pPr>
              <w:jc w:val="both"/>
              <w:rPr>
                <w:sz w:val="28"/>
                <w:szCs w:val="28"/>
              </w:rPr>
            </w:pPr>
            <w:r>
              <w:rPr>
                <w:sz w:val="28"/>
                <w:szCs w:val="28"/>
              </w:rPr>
              <w:t>Директор</w:t>
            </w:r>
            <w:r w:rsidR="00AE1AB6" w:rsidRPr="00626F15">
              <w:rPr>
                <w:sz w:val="28"/>
                <w:szCs w:val="28"/>
              </w:rPr>
              <w:t xml:space="preserve"> Учреж</w:t>
            </w:r>
            <w:r w:rsidR="008D19A5" w:rsidRPr="00626F15">
              <w:rPr>
                <w:sz w:val="28"/>
                <w:szCs w:val="28"/>
              </w:rPr>
              <w:t>дения на основании распоряжения</w:t>
            </w:r>
            <w:r w:rsidR="00626F15">
              <w:rPr>
                <w:sz w:val="28"/>
                <w:szCs w:val="28"/>
              </w:rPr>
              <w:t xml:space="preserve"> Губернатора </w:t>
            </w:r>
            <w:r w:rsidR="003D2235">
              <w:rPr>
                <w:sz w:val="28"/>
                <w:szCs w:val="28"/>
              </w:rPr>
              <w:t>области</w:t>
            </w:r>
            <w:r w:rsidR="00AE1AB6" w:rsidRPr="00626F15">
              <w:rPr>
                <w:sz w:val="28"/>
                <w:szCs w:val="28"/>
              </w:rPr>
              <w:t>.</w:t>
            </w:r>
          </w:p>
          <w:p w:rsidR="00AE1AB6" w:rsidRPr="00994F30" w:rsidRDefault="00AE1AB6" w:rsidP="00C9109F">
            <w:pPr>
              <w:jc w:val="both"/>
              <w:rPr>
                <w:sz w:val="28"/>
                <w:szCs w:val="28"/>
              </w:rPr>
            </w:pPr>
            <w:r w:rsidRPr="00994F30">
              <w:rPr>
                <w:sz w:val="28"/>
                <w:szCs w:val="28"/>
              </w:rPr>
              <w:t>Работники Учреждения на основании приказа на командировку и заявления на выдачу денег в подотчет с расчетом потребности</w:t>
            </w:r>
          </w:p>
        </w:tc>
      </w:tr>
      <w:tr w:rsidR="00AE1AB6" w:rsidRPr="00994F30" w:rsidTr="00F0414F">
        <w:tc>
          <w:tcPr>
            <w:tcW w:w="822" w:type="dxa"/>
            <w:shd w:val="clear" w:color="auto" w:fill="auto"/>
          </w:tcPr>
          <w:p w:rsidR="00AE1AB6" w:rsidRPr="00994F30" w:rsidRDefault="00AE1AB6" w:rsidP="00C9109F">
            <w:pPr>
              <w:jc w:val="both"/>
              <w:rPr>
                <w:sz w:val="28"/>
                <w:szCs w:val="28"/>
              </w:rPr>
            </w:pPr>
            <w:r w:rsidRPr="00994F30">
              <w:rPr>
                <w:sz w:val="28"/>
                <w:szCs w:val="28"/>
              </w:rPr>
              <w:t>2.</w:t>
            </w:r>
          </w:p>
        </w:tc>
        <w:tc>
          <w:tcPr>
            <w:tcW w:w="3397" w:type="dxa"/>
            <w:shd w:val="clear" w:color="auto" w:fill="auto"/>
          </w:tcPr>
          <w:p w:rsidR="00AE1AB6" w:rsidRPr="00994F30" w:rsidRDefault="00AE1AB6" w:rsidP="00615D90">
            <w:pPr>
              <w:rPr>
                <w:sz w:val="28"/>
                <w:szCs w:val="28"/>
              </w:rPr>
            </w:pPr>
            <w:r w:rsidRPr="00994F30">
              <w:rPr>
                <w:sz w:val="28"/>
                <w:szCs w:val="28"/>
              </w:rPr>
              <w:t>Хозяйственные, прочие расходы, расходы по содержанию имущества, по приобретению прочих услуг, канцтоваров, расходных материалов, запасных частей, представительские расходы.</w:t>
            </w:r>
          </w:p>
        </w:tc>
        <w:tc>
          <w:tcPr>
            <w:tcW w:w="6089" w:type="dxa"/>
            <w:shd w:val="clear" w:color="auto" w:fill="auto"/>
          </w:tcPr>
          <w:p w:rsidR="00AE1AB6" w:rsidRPr="00994F30" w:rsidRDefault="00615D90" w:rsidP="00C9109F">
            <w:pPr>
              <w:jc w:val="both"/>
              <w:rPr>
                <w:sz w:val="28"/>
                <w:szCs w:val="28"/>
              </w:rPr>
            </w:pPr>
            <w:r>
              <w:rPr>
                <w:sz w:val="28"/>
                <w:szCs w:val="28"/>
              </w:rPr>
              <w:t>Заведующий хозяйством</w:t>
            </w:r>
            <w:r w:rsidR="00AE1AB6" w:rsidRPr="00994F30">
              <w:rPr>
                <w:sz w:val="28"/>
                <w:szCs w:val="28"/>
              </w:rPr>
              <w:t>;</w:t>
            </w:r>
          </w:p>
          <w:p w:rsidR="00AE1AB6" w:rsidRPr="00994F30" w:rsidRDefault="00615D90" w:rsidP="00C9109F">
            <w:pPr>
              <w:jc w:val="both"/>
              <w:rPr>
                <w:sz w:val="28"/>
                <w:szCs w:val="28"/>
              </w:rPr>
            </w:pPr>
            <w:r w:rsidRPr="00615D90">
              <w:rPr>
                <w:sz w:val="28"/>
                <w:szCs w:val="28"/>
              </w:rPr>
              <w:t>Ведущ</w:t>
            </w:r>
            <w:r>
              <w:rPr>
                <w:sz w:val="28"/>
                <w:szCs w:val="28"/>
              </w:rPr>
              <w:t>ий инспектор</w:t>
            </w:r>
            <w:r w:rsidRPr="00615D90">
              <w:rPr>
                <w:sz w:val="28"/>
                <w:szCs w:val="28"/>
              </w:rPr>
              <w:t xml:space="preserve"> по </w:t>
            </w:r>
            <w:proofErr w:type="gramStart"/>
            <w:r w:rsidRPr="00615D90">
              <w:rPr>
                <w:sz w:val="28"/>
                <w:szCs w:val="28"/>
              </w:rPr>
              <w:t>контролю за</w:t>
            </w:r>
            <w:proofErr w:type="gramEnd"/>
            <w:r w:rsidRPr="00615D90">
              <w:rPr>
                <w:sz w:val="28"/>
                <w:szCs w:val="28"/>
              </w:rPr>
              <w:t xml:space="preserve"> исполнением поручений</w:t>
            </w:r>
            <w:r w:rsidR="00AE1AB6" w:rsidRPr="00994F30">
              <w:rPr>
                <w:sz w:val="28"/>
                <w:szCs w:val="28"/>
              </w:rPr>
              <w:t xml:space="preserve">; </w:t>
            </w:r>
            <w:r>
              <w:rPr>
                <w:sz w:val="28"/>
                <w:szCs w:val="28"/>
              </w:rPr>
              <w:t>водители автомобиля</w:t>
            </w:r>
            <w:r w:rsidR="00AE1AB6" w:rsidRPr="00994F30">
              <w:rPr>
                <w:sz w:val="28"/>
                <w:szCs w:val="28"/>
              </w:rPr>
              <w:t xml:space="preserve">; </w:t>
            </w:r>
            <w:r>
              <w:rPr>
                <w:sz w:val="28"/>
                <w:szCs w:val="28"/>
              </w:rPr>
              <w:t>прочие сотрудники на основании доверенности</w:t>
            </w:r>
          </w:p>
          <w:p w:rsidR="00AE1AB6" w:rsidRPr="00994F30" w:rsidRDefault="00AE1AB6" w:rsidP="00C9109F">
            <w:pPr>
              <w:jc w:val="both"/>
              <w:rPr>
                <w:sz w:val="28"/>
                <w:szCs w:val="28"/>
              </w:rPr>
            </w:pPr>
          </w:p>
        </w:tc>
      </w:tr>
      <w:tr w:rsidR="00AE1AB6" w:rsidRPr="00994F30" w:rsidTr="00F0414F">
        <w:tc>
          <w:tcPr>
            <w:tcW w:w="822" w:type="dxa"/>
            <w:shd w:val="clear" w:color="auto" w:fill="auto"/>
          </w:tcPr>
          <w:p w:rsidR="00AE1AB6" w:rsidRPr="00994F30" w:rsidRDefault="00AE1AB6" w:rsidP="00C9109F">
            <w:pPr>
              <w:jc w:val="both"/>
              <w:rPr>
                <w:sz w:val="28"/>
                <w:szCs w:val="28"/>
              </w:rPr>
            </w:pPr>
            <w:r w:rsidRPr="00994F30">
              <w:rPr>
                <w:sz w:val="28"/>
                <w:szCs w:val="28"/>
              </w:rPr>
              <w:t>3.</w:t>
            </w:r>
          </w:p>
        </w:tc>
        <w:tc>
          <w:tcPr>
            <w:tcW w:w="3397" w:type="dxa"/>
            <w:shd w:val="clear" w:color="auto" w:fill="auto"/>
          </w:tcPr>
          <w:p w:rsidR="00AE1AB6" w:rsidRPr="00994F30" w:rsidRDefault="00AE1AB6" w:rsidP="00615D90">
            <w:pPr>
              <w:rPr>
                <w:sz w:val="28"/>
                <w:szCs w:val="28"/>
              </w:rPr>
            </w:pPr>
            <w:r w:rsidRPr="00994F30">
              <w:rPr>
                <w:sz w:val="28"/>
                <w:szCs w:val="28"/>
              </w:rPr>
              <w:t>Приобретение ГСМ.</w:t>
            </w:r>
          </w:p>
          <w:p w:rsidR="00AE1AB6" w:rsidRPr="00994F30" w:rsidRDefault="00615D90" w:rsidP="00615D90">
            <w:pPr>
              <w:rPr>
                <w:sz w:val="28"/>
                <w:szCs w:val="28"/>
              </w:rPr>
            </w:pPr>
            <w:r>
              <w:rPr>
                <w:sz w:val="28"/>
                <w:szCs w:val="28"/>
              </w:rPr>
              <w:t xml:space="preserve">Оплата услуг стоянки, мойки, </w:t>
            </w:r>
            <w:r w:rsidR="00AE1AB6" w:rsidRPr="00994F30">
              <w:rPr>
                <w:sz w:val="28"/>
                <w:szCs w:val="28"/>
              </w:rPr>
              <w:t>обслуживание автотранспорта (</w:t>
            </w:r>
            <w:proofErr w:type="spellStart"/>
            <w:r w:rsidR="00AE1AB6" w:rsidRPr="00994F30">
              <w:rPr>
                <w:sz w:val="28"/>
                <w:szCs w:val="28"/>
              </w:rPr>
              <w:t>шиномонтаж</w:t>
            </w:r>
            <w:proofErr w:type="spellEnd"/>
            <w:r w:rsidR="00AE1AB6" w:rsidRPr="00994F30">
              <w:rPr>
                <w:sz w:val="28"/>
                <w:szCs w:val="28"/>
              </w:rPr>
              <w:t>, мойка, ремонт)</w:t>
            </w:r>
          </w:p>
        </w:tc>
        <w:tc>
          <w:tcPr>
            <w:tcW w:w="6089" w:type="dxa"/>
            <w:shd w:val="clear" w:color="auto" w:fill="auto"/>
          </w:tcPr>
          <w:p w:rsidR="00AE1AB6" w:rsidRPr="00994F30" w:rsidRDefault="00AE1AB6" w:rsidP="00C9109F">
            <w:pPr>
              <w:jc w:val="both"/>
              <w:rPr>
                <w:sz w:val="28"/>
                <w:szCs w:val="28"/>
              </w:rPr>
            </w:pPr>
            <w:r w:rsidRPr="00994F30">
              <w:rPr>
                <w:sz w:val="28"/>
                <w:szCs w:val="28"/>
              </w:rPr>
              <w:t xml:space="preserve"> </w:t>
            </w:r>
            <w:r w:rsidR="00615D90" w:rsidRPr="00994F30">
              <w:rPr>
                <w:sz w:val="28"/>
                <w:szCs w:val="28"/>
              </w:rPr>
              <w:t>В</w:t>
            </w:r>
            <w:r w:rsidRPr="00994F30">
              <w:rPr>
                <w:sz w:val="28"/>
                <w:szCs w:val="28"/>
              </w:rPr>
              <w:t>одители</w:t>
            </w:r>
            <w:r w:rsidR="00615D90">
              <w:rPr>
                <w:sz w:val="28"/>
                <w:szCs w:val="28"/>
              </w:rPr>
              <w:t xml:space="preserve"> автомобиля</w:t>
            </w:r>
          </w:p>
          <w:p w:rsidR="00AE1AB6" w:rsidRPr="00994F30" w:rsidRDefault="00AE1AB6" w:rsidP="00C9109F">
            <w:pPr>
              <w:jc w:val="both"/>
              <w:rPr>
                <w:sz w:val="28"/>
                <w:szCs w:val="28"/>
              </w:rPr>
            </w:pPr>
          </w:p>
        </w:tc>
      </w:tr>
      <w:tr w:rsidR="00AE1AB6" w:rsidRPr="00994F30" w:rsidTr="00F0414F">
        <w:tc>
          <w:tcPr>
            <w:tcW w:w="822" w:type="dxa"/>
            <w:shd w:val="clear" w:color="auto" w:fill="auto"/>
          </w:tcPr>
          <w:p w:rsidR="00AE1AB6" w:rsidRPr="00994F30" w:rsidRDefault="00AE1AB6" w:rsidP="00C9109F">
            <w:pPr>
              <w:jc w:val="both"/>
              <w:rPr>
                <w:sz w:val="28"/>
                <w:szCs w:val="28"/>
              </w:rPr>
            </w:pPr>
            <w:r w:rsidRPr="00994F30">
              <w:rPr>
                <w:sz w:val="28"/>
                <w:szCs w:val="28"/>
              </w:rPr>
              <w:t>5.</w:t>
            </w:r>
          </w:p>
        </w:tc>
        <w:tc>
          <w:tcPr>
            <w:tcW w:w="3397" w:type="dxa"/>
            <w:shd w:val="clear" w:color="auto" w:fill="auto"/>
          </w:tcPr>
          <w:p w:rsidR="00AE1AB6" w:rsidRPr="00994F30" w:rsidRDefault="00AE1AB6" w:rsidP="00C9109F">
            <w:pPr>
              <w:jc w:val="both"/>
              <w:rPr>
                <w:sz w:val="28"/>
                <w:szCs w:val="28"/>
              </w:rPr>
            </w:pPr>
            <w:r w:rsidRPr="00994F30">
              <w:rPr>
                <w:sz w:val="28"/>
                <w:szCs w:val="28"/>
              </w:rPr>
              <w:t>Почтовые расходы</w:t>
            </w:r>
          </w:p>
        </w:tc>
        <w:tc>
          <w:tcPr>
            <w:tcW w:w="6089" w:type="dxa"/>
            <w:shd w:val="clear" w:color="auto" w:fill="auto"/>
          </w:tcPr>
          <w:p w:rsidR="00B76AE7" w:rsidRPr="00B76AE7" w:rsidRDefault="00B76AE7" w:rsidP="00B76AE7">
            <w:pPr>
              <w:jc w:val="both"/>
              <w:rPr>
                <w:sz w:val="28"/>
                <w:szCs w:val="28"/>
              </w:rPr>
            </w:pPr>
            <w:r w:rsidRPr="00B76AE7">
              <w:rPr>
                <w:sz w:val="28"/>
                <w:szCs w:val="28"/>
              </w:rPr>
              <w:t>Заведующий хозяйством;</w:t>
            </w:r>
          </w:p>
          <w:p w:rsidR="00AE1AB6" w:rsidRPr="00994F30" w:rsidRDefault="00B76AE7" w:rsidP="00B76AE7">
            <w:pPr>
              <w:jc w:val="both"/>
              <w:rPr>
                <w:sz w:val="28"/>
                <w:szCs w:val="28"/>
              </w:rPr>
            </w:pPr>
            <w:r w:rsidRPr="00B76AE7">
              <w:rPr>
                <w:sz w:val="28"/>
                <w:szCs w:val="28"/>
              </w:rPr>
              <w:t xml:space="preserve">Ведущий инспектор по </w:t>
            </w:r>
            <w:proofErr w:type="gramStart"/>
            <w:r w:rsidRPr="00B76AE7">
              <w:rPr>
                <w:sz w:val="28"/>
                <w:szCs w:val="28"/>
              </w:rPr>
              <w:t>контролю за</w:t>
            </w:r>
            <w:proofErr w:type="gramEnd"/>
            <w:r w:rsidRPr="00B76AE7">
              <w:rPr>
                <w:sz w:val="28"/>
                <w:szCs w:val="28"/>
              </w:rPr>
              <w:t xml:space="preserve"> исполнением поручений</w:t>
            </w:r>
          </w:p>
        </w:tc>
      </w:tr>
      <w:tr w:rsidR="00565052" w:rsidRPr="00994F30" w:rsidTr="00F0414F">
        <w:tc>
          <w:tcPr>
            <w:tcW w:w="822" w:type="dxa"/>
            <w:shd w:val="clear" w:color="auto" w:fill="auto"/>
          </w:tcPr>
          <w:p w:rsidR="00565052" w:rsidRPr="00994F30" w:rsidRDefault="00565052" w:rsidP="00C9109F">
            <w:pPr>
              <w:jc w:val="both"/>
              <w:rPr>
                <w:sz w:val="28"/>
                <w:szCs w:val="28"/>
              </w:rPr>
            </w:pPr>
            <w:r>
              <w:rPr>
                <w:sz w:val="28"/>
                <w:szCs w:val="28"/>
              </w:rPr>
              <w:t xml:space="preserve">6. </w:t>
            </w:r>
          </w:p>
        </w:tc>
        <w:tc>
          <w:tcPr>
            <w:tcW w:w="3397" w:type="dxa"/>
            <w:shd w:val="clear" w:color="auto" w:fill="auto"/>
          </w:tcPr>
          <w:p w:rsidR="00565052" w:rsidRPr="00994F30" w:rsidRDefault="00565052" w:rsidP="00C9109F">
            <w:pPr>
              <w:jc w:val="both"/>
              <w:rPr>
                <w:sz w:val="28"/>
                <w:szCs w:val="28"/>
              </w:rPr>
            </w:pPr>
            <w:r>
              <w:rPr>
                <w:sz w:val="28"/>
                <w:szCs w:val="28"/>
              </w:rPr>
              <w:t>Государственная пошлина</w:t>
            </w:r>
          </w:p>
        </w:tc>
        <w:tc>
          <w:tcPr>
            <w:tcW w:w="6089" w:type="dxa"/>
            <w:shd w:val="clear" w:color="auto" w:fill="auto"/>
          </w:tcPr>
          <w:p w:rsidR="00565052" w:rsidRPr="00994F30" w:rsidRDefault="00B76AE7" w:rsidP="00837095">
            <w:pPr>
              <w:jc w:val="both"/>
              <w:rPr>
                <w:sz w:val="28"/>
                <w:szCs w:val="28"/>
              </w:rPr>
            </w:pPr>
            <w:r>
              <w:rPr>
                <w:sz w:val="28"/>
                <w:szCs w:val="28"/>
              </w:rPr>
              <w:t>Начальник отдела по юридическим вопросам и закупкам</w:t>
            </w:r>
          </w:p>
        </w:tc>
      </w:tr>
    </w:tbl>
    <w:p w:rsidR="00AE1AB6" w:rsidRPr="00994F30" w:rsidRDefault="00AE1AB6" w:rsidP="00994F30">
      <w:pPr>
        <w:jc w:val="both"/>
        <w:rPr>
          <w:sz w:val="28"/>
          <w:szCs w:val="28"/>
        </w:rPr>
      </w:pPr>
    </w:p>
    <w:p w:rsidR="00994F30" w:rsidRPr="00994F30" w:rsidRDefault="00994F30" w:rsidP="00994F30">
      <w:pPr>
        <w:jc w:val="both"/>
        <w:rPr>
          <w:sz w:val="28"/>
          <w:szCs w:val="28"/>
        </w:rPr>
      </w:pPr>
      <w:r w:rsidRPr="00994F30">
        <w:rPr>
          <w:sz w:val="28"/>
          <w:szCs w:val="28"/>
        </w:rPr>
        <w:t>2. Порядок выдачи денежных средств под отчет</w:t>
      </w:r>
    </w:p>
    <w:p w:rsidR="00994F30" w:rsidRPr="00994F30" w:rsidRDefault="00AE1AB6" w:rsidP="00994F30">
      <w:pPr>
        <w:jc w:val="both"/>
        <w:rPr>
          <w:sz w:val="28"/>
          <w:szCs w:val="28"/>
        </w:rPr>
      </w:pPr>
      <w:r>
        <w:rPr>
          <w:sz w:val="28"/>
          <w:szCs w:val="28"/>
        </w:rPr>
        <w:t xml:space="preserve">       </w:t>
      </w:r>
      <w:r w:rsidR="00994F30" w:rsidRPr="00994F30">
        <w:rPr>
          <w:sz w:val="28"/>
          <w:szCs w:val="28"/>
        </w:rPr>
        <w:t xml:space="preserve">2.1. </w:t>
      </w:r>
      <w:r w:rsidR="00B76AE7" w:rsidRPr="00B76AE7">
        <w:rPr>
          <w:sz w:val="28"/>
          <w:szCs w:val="28"/>
        </w:rPr>
        <w:t>Д</w:t>
      </w:r>
      <w:r w:rsidR="00994F30" w:rsidRPr="00B76AE7">
        <w:rPr>
          <w:sz w:val="28"/>
          <w:szCs w:val="28"/>
        </w:rPr>
        <w:t>енежные средства выдаются под отчет на расходы, связанные с приобретением товаров, работ</w:t>
      </w:r>
      <w:r w:rsidR="00994F30" w:rsidRPr="00994F30">
        <w:rPr>
          <w:sz w:val="28"/>
          <w:szCs w:val="28"/>
        </w:rPr>
        <w:t>, услуг</w:t>
      </w:r>
      <w:r w:rsidR="00565052">
        <w:rPr>
          <w:sz w:val="28"/>
          <w:szCs w:val="28"/>
        </w:rPr>
        <w:t xml:space="preserve">, </w:t>
      </w:r>
      <w:r w:rsidR="00994F30" w:rsidRPr="00994F30">
        <w:rPr>
          <w:sz w:val="28"/>
          <w:szCs w:val="28"/>
        </w:rPr>
        <w:t>командировочные расходы</w:t>
      </w:r>
      <w:r w:rsidR="00565052">
        <w:rPr>
          <w:sz w:val="28"/>
          <w:szCs w:val="28"/>
        </w:rPr>
        <w:t xml:space="preserve"> и другие расходы</w:t>
      </w:r>
      <w:r w:rsidR="00994F30" w:rsidRPr="00994F30">
        <w:rPr>
          <w:sz w:val="28"/>
          <w:szCs w:val="28"/>
        </w:rPr>
        <w:t>.</w:t>
      </w:r>
    </w:p>
    <w:p w:rsidR="00994F30" w:rsidRPr="00994F30" w:rsidRDefault="00AE1AB6" w:rsidP="00994F30">
      <w:pPr>
        <w:jc w:val="both"/>
        <w:rPr>
          <w:sz w:val="28"/>
          <w:szCs w:val="28"/>
        </w:rPr>
      </w:pPr>
      <w:r>
        <w:rPr>
          <w:sz w:val="28"/>
          <w:szCs w:val="28"/>
        </w:rPr>
        <w:t xml:space="preserve">       </w:t>
      </w:r>
      <w:r w:rsidR="00994F30" w:rsidRPr="00994F30">
        <w:rPr>
          <w:sz w:val="28"/>
          <w:szCs w:val="28"/>
        </w:rPr>
        <w:t xml:space="preserve">2.2. Выдача под отчет денежных средств на расходы учреждения, связанные с приобретением товаров, работ, услуг, производится работникам Учреждения, </w:t>
      </w:r>
      <w:r w:rsidR="00994F30" w:rsidRPr="00994F30">
        <w:rPr>
          <w:sz w:val="28"/>
          <w:szCs w:val="28"/>
        </w:rPr>
        <w:lastRenderedPageBreak/>
        <w:t>приведенным в Перечне лиц, имеющих право на получение денежных средств под отчет на приобретение товаров, работ, услуг.</w:t>
      </w:r>
    </w:p>
    <w:p w:rsidR="000F0CE9" w:rsidRDefault="00F43D3E" w:rsidP="00994F30">
      <w:pPr>
        <w:jc w:val="both"/>
        <w:rPr>
          <w:sz w:val="28"/>
          <w:szCs w:val="28"/>
        </w:rPr>
      </w:pPr>
      <w:r>
        <w:rPr>
          <w:sz w:val="28"/>
          <w:szCs w:val="28"/>
        </w:rPr>
        <w:t xml:space="preserve">       </w:t>
      </w:r>
      <w:r w:rsidR="00994F30" w:rsidRPr="00994F30">
        <w:rPr>
          <w:sz w:val="28"/>
          <w:szCs w:val="28"/>
        </w:rPr>
        <w:t xml:space="preserve">2.3. </w:t>
      </w:r>
      <w:r w:rsidR="000F0CE9">
        <w:rPr>
          <w:sz w:val="28"/>
          <w:szCs w:val="28"/>
        </w:rPr>
        <w:t>В командировки направляются работники</w:t>
      </w:r>
      <w:r w:rsidR="00CA3C5F">
        <w:rPr>
          <w:sz w:val="28"/>
          <w:szCs w:val="28"/>
        </w:rPr>
        <w:t>,</w:t>
      </w:r>
      <w:r w:rsidR="000F0CE9">
        <w:rPr>
          <w:sz w:val="28"/>
          <w:szCs w:val="28"/>
        </w:rPr>
        <w:t xml:space="preserve"> состоящие в трудовых отношениях в Учреждении</w:t>
      </w:r>
      <w:r w:rsidR="00CA3C5F">
        <w:rPr>
          <w:sz w:val="28"/>
          <w:szCs w:val="28"/>
        </w:rPr>
        <w:t xml:space="preserve"> в соответствии с приказом </w:t>
      </w:r>
      <w:r w:rsidR="00615D90">
        <w:rPr>
          <w:sz w:val="28"/>
          <w:szCs w:val="28"/>
        </w:rPr>
        <w:t>директора</w:t>
      </w:r>
      <w:r w:rsidR="00CA3C5F">
        <w:rPr>
          <w:sz w:val="28"/>
          <w:szCs w:val="28"/>
        </w:rPr>
        <w:t xml:space="preserve"> Учреждения</w:t>
      </w:r>
      <w:r w:rsidR="000F0CE9">
        <w:rPr>
          <w:sz w:val="28"/>
          <w:szCs w:val="28"/>
        </w:rPr>
        <w:t>.</w:t>
      </w:r>
    </w:p>
    <w:p w:rsidR="00994F30" w:rsidRPr="00334D3E" w:rsidRDefault="00F43D3E" w:rsidP="00994F30">
      <w:pPr>
        <w:jc w:val="both"/>
        <w:rPr>
          <w:sz w:val="28"/>
          <w:szCs w:val="28"/>
        </w:rPr>
      </w:pPr>
      <w:r>
        <w:rPr>
          <w:sz w:val="28"/>
          <w:szCs w:val="28"/>
        </w:rPr>
        <w:t xml:space="preserve">       </w:t>
      </w:r>
      <w:r w:rsidR="00994F30" w:rsidRPr="00994F30">
        <w:rPr>
          <w:sz w:val="28"/>
          <w:szCs w:val="28"/>
        </w:rPr>
        <w:t>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w:t>
      </w:r>
      <w:r w:rsidR="00FE3DF6">
        <w:rPr>
          <w:sz w:val="28"/>
          <w:szCs w:val="28"/>
        </w:rPr>
        <w:t xml:space="preserve"> </w:t>
      </w:r>
      <w:r w:rsidR="00994F30" w:rsidRPr="00994F30">
        <w:rPr>
          <w:sz w:val="28"/>
          <w:szCs w:val="28"/>
        </w:rPr>
        <w:t xml:space="preserve"> аванса.</w:t>
      </w:r>
      <w:r w:rsidR="00FE3DF6">
        <w:rPr>
          <w:sz w:val="28"/>
          <w:szCs w:val="28"/>
        </w:rPr>
        <w:t xml:space="preserve"> </w:t>
      </w:r>
      <w:r w:rsidR="00994F30" w:rsidRPr="00994F30">
        <w:rPr>
          <w:sz w:val="28"/>
          <w:szCs w:val="28"/>
        </w:rPr>
        <w:t xml:space="preserve"> Форма заявления приведена </w:t>
      </w:r>
      <w:r w:rsidR="00994F30" w:rsidRPr="00334D3E">
        <w:rPr>
          <w:sz w:val="28"/>
          <w:szCs w:val="28"/>
        </w:rPr>
        <w:t xml:space="preserve">в </w:t>
      </w:r>
      <w:hyperlink w:anchor="Par5953" w:history="1">
        <w:r w:rsidR="00994F30" w:rsidRPr="00334D3E">
          <w:rPr>
            <w:sz w:val="28"/>
            <w:szCs w:val="28"/>
          </w:rPr>
          <w:t>Приложении N 1</w:t>
        </w:r>
      </w:hyperlink>
      <w:r w:rsidR="00994F30" w:rsidRPr="00334D3E">
        <w:rPr>
          <w:sz w:val="28"/>
          <w:szCs w:val="28"/>
        </w:rPr>
        <w:t xml:space="preserve"> к настоящему </w:t>
      </w:r>
      <w:r w:rsidRPr="00334D3E">
        <w:rPr>
          <w:sz w:val="28"/>
          <w:szCs w:val="28"/>
        </w:rPr>
        <w:t>Порядку</w:t>
      </w:r>
      <w:r w:rsidR="00994F30" w:rsidRPr="00334D3E">
        <w:rPr>
          <w:sz w:val="28"/>
          <w:szCs w:val="28"/>
        </w:rPr>
        <w:t>.</w:t>
      </w:r>
    </w:p>
    <w:p w:rsidR="00994F30" w:rsidRPr="00334D3E" w:rsidRDefault="00F43D3E" w:rsidP="00994F30">
      <w:pPr>
        <w:jc w:val="both"/>
        <w:rPr>
          <w:sz w:val="28"/>
          <w:szCs w:val="28"/>
        </w:rPr>
      </w:pPr>
      <w:r w:rsidRPr="00334D3E">
        <w:rPr>
          <w:sz w:val="28"/>
          <w:szCs w:val="28"/>
        </w:rPr>
        <w:t xml:space="preserve">       </w:t>
      </w:r>
      <w:r w:rsidR="00994F30" w:rsidRPr="00334D3E">
        <w:rPr>
          <w:sz w:val="28"/>
          <w:szCs w:val="28"/>
        </w:rPr>
        <w:t>2.5. На заявлении работника</w:t>
      </w:r>
      <w:r w:rsidR="001E441E" w:rsidRPr="00334D3E">
        <w:rPr>
          <w:sz w:val="28"/>
          <w:szCs w:val="28"/>
        </w:rPr>
        <w:t>, направл</w:t>
      </w:r>
      <w:r w:rsidR="00B76AE7">
        <w:rPr>
          <w:sz w:val="28"/>
          <w:szCs w:val="28"/>
        </w:rPr>
        <w:t>яем</w:t>
      </w:r>
      <w:r w:rsidR="001E441E" w:rsidRPr="00334D3E">
        <w:rPr>
          <w:sz w:val="28"/>
          <w:szCs w:val="28"/>
        </w:rPr>
        <w:t xml:space="preserve">ого </w:t>
      </w:r>
      <w:r w:rsidR="00CD67DA" w:rsidRPr="00334D3E">
        <w:rPr>
          <w:sz w:val="28"/>
          <w:szCs w:val="28"/>
        </w:rPr>
        <w:t xml:space="preserve">ГКУ </w:t>
      </w:r>
      <w:proofErr w:type="gramStart"/>
      <w:r w:rsidR="00CD67DA" w:rsidRPr="00334D3E">
        <w:rPr>
          <w:sz w:val="28"/>
          <w:szCs w:val="28"/>
        </w:rPr>
        <w:t>ВО</w:t>
      </w:r>
      <w:proofErr w:type="gramEnd"/>
      <w:r w:rsidR="00CD67DA" w:rsidRPr="00334D3E">
        <w:rPr>
          <w:sz w:val="28"/>
          <w:szCs w:val="28"/>
        </w:rPr>
        <w:t xml:space="preserve"> «Областное казначейство» </w:t>
      </w:r>
      <w:r w:rsidR="00994F30" w:rsidRPr="00334D3E">
        <w:rPr>
          <w:sz w:val="28"/>
          <w:szCs w:val="28"/>
        </w:rPr>
        <w:t xml:space="preserve"> ответственным специалистом делается отметка о наличии на текущую дату задолженности за работником по ранее выданным ему авансам. При наличии задолженности указываются ее сумма, ставится подпись ответственного специалиста.</w:t>
      </w:r>
    </w:p>
    <w:p w:rsidR="00994F30" w:rsidRPr="00334D3E" w:rsidRDefault="00F43D3E" w:rsidP="00994F30">
      <w:pPr>
        <w:jc w:val="both"/>
        <w:rPr>
          <w:sz w:val="28"/>
          <w:szCs w:val="28"/>
        </w:rPr>
      </w:pPr>
      <w:r w:rsidRPr="00334D3E">
        <w:rPr>
          <w:sz w:val="28"/>
          <w:szCs w:val="28"/>
        </w:rPr>
        <w:t xml:space="preserve">     </w:t>
      </w:r>
      <w:r w:rsidR="00994F30" w:rsidRPr="00334D3E">
        <w:rPr>
          <w:sz w:val="28"/>
          <w:szCs w:val="28"/>
        </w:rPr>
        <w:t xml:space="preserve"> В случае отсутствия задолженности за работником на заявлении проставляется соответствующая отметка</w:t>
      </w:r>
      <w:r w:rsidR="00DF1CBF" w:rsidRPr="00334D3E">
        <w:rPr>
          <w:sz w:val="28"/>
          <w:szCs w:val="28"/>
        </w:rPr>
        <w:t xml:space="preserve"> «</w:t>
      </w:r>
      <w:r w:rsidR="00EC445F" w:rsidRPr="00334D3E">
        <w:rPr>
          <w:sz w:val="28"/>
          <w:szCs w:val="28"/>
        </w:rPr>
        <w:t>задолженности нет»</w:t>
      </w:r>
      <w:r w:rsidR="00994F30" w:rsidRPr="00334D3E">
        <w:rPr>
          <w:sz w:val="28"/>
          <w:szCs w:val="28"/>
        </w:rPr>
        <w:t>.</w:t>
      </w:r>
    </w:p>
    <w:p w:rsidR="00994F30" w:rsidRPr="00334D3E" w:rsidRDefault="00F43D3E" w:rsidP="00994F30">
      <w:pPr>
        <w:jc w:val="both"/>
        <w:rPr>
          <w:sz w:val="28"/>
          <w:szCs w:val="28"/>
        </w:rPr>
      </w:pPr>
      <w:r w:rsidRPr="00334D3E">
        <w:rPr>
          <w:sz w:val="28"/>
          <w:szCs w:val="28"/>
        </w:rPr>
        <w:t xml:space="preserve">       </w:t>
      </w:r>
      <w:r w:rsidR="00994F30" w:rsidRPr="00334D3E">
        <w:rPr>
          <w:sz w:val="28"/>
          <w:szCs w:val="28"/>
        </w:rPr>
        <w:t>2.6. Начальник  Учреждения</w:t>
      </w:r>
      <w:r w:rsidR="00602B2E" w:rsidRPr="00334D3E">
        <w:rPr>
          <w:sz w:val="28"/>
          <w:szCs w:val="28"/>
        </w:rPr>
        <w:t xml:space="preserve"> или (лицо уполномоченное)</w:t>
      </w:r>
      <w:r w:rsidR="00994F30" w:rsidRPr="00334D3E">
        <w:rPr>
          <w:sz w:val="28"/>
          <w:szCs w:val="28"/>
        </w:rPr>
        <w:t xml:space="preserve"> в течение двух рабочих дней рассматривает заявление и делает на нем надпись о разрешении выдачи под отчет работнику денежных средств. </w:t>
      </w:r>
    </w:p>
    <w:p w:rsidR="004D41EA" w:rsidRPr="00334D3E" w:rsidRDefault="00F43D3E" w:rsidP="00994F30">
      <w:pPr>
        <w:jc w:val="both"/>
        <w:rPr>
          <w:sz w:val="28"/>
          <w:szCs w:val="28"/>
        </w:rPr>
      </w:pPr>
      <w:r w:rsidRPr="00334D3E">
        <w:rPr>
          <w:sz w:val="28"/>
          <w:szCs w:val="28"/>
        </w:rPr>
        <w:t xml:space="preserve">       </w:t>
      </w:r>
      <w:r w:rsidR="00994F30" w:rsidRPr="00334D3E">
        <w:rPr>
          <w:sz w:val="28"/>
          <w:szCs w:val="28"/>
        </w:rPr>
        <w:t>2.7. Выдача денежных средств под отчет производится при условии полного погашения задолженности подотчетного лица по ранее выданному ему авансу.</w:t>
      </w:r>
      <w:r w:rsidR="00D303A2" w:rsidRPr="00334D3E">
        <w:rPr>
          <w:sz w:val="28"/>
          <w:szCs w:val="28"/>
        </w:rPr>
        <w:t xml:space="preserve"> Заявление</w:t>
      </w:r>
      <w:r w:rsidR="00D62610" w:rsidRPr="00334D3E">
        <w:rPr>
          <w:sz w:val="28"/>
          <w:szCs w:val="28"/>
        </w:rPr>
        <w:t xml:space="preserve"> на удержание подотчетной суммы</w:t>
      </w:r>
      <w:r w:rsidR="00D303A2" w:rsidRPr="00334D3E">
        <w:rPr>
          <w:sz w:val="28"/>
          <w:szCs w:val="28"/>
        </w:rPr>
        <w:t>, написанное подотчетным лицо</w:t>
      </w:r>
      <w:r w:rsidR="00D62610" w:rsidRPr="00334D3E">
        <w:rPr>
          <w:sz w:val="28"/>
          <w:szCs w:val="28"/>
        </w:rPr>
        <w:t>м</w:t>
      </w:r>
      <w:r w:rsidR="00F93549">
        <w:rPr>
          <w:sz w:val="28"/>
          <w:szCs w:val="28"/>
        </w:rPr>
        <w:t>,</w:t>
      </w:r>
      <w:r w:rsidR="00D303A2" w:rsidRPr="00334D3E">
        <w:rPr>
          <w:sz w:val="28"/>
          <w:szCs w:val="28"/>
        </w:rPr>
        <w:t xml:space="preserve"> является основание</w:t>
      </w:r>
      <w:r w:rsidR="00D62610" w:rsidRPr="00334D3E">
        <w:rPr>
          <w:sz w:val="28"/>
          <w:szCs w:val="28"/>
        </w:rPr>
        <w:t>м</w:t>
      </w:r>
      <w:r w:rsidR="00D303A2" w:rsidRPr="00334D3E">
        <w:rPr>
          <w:sz w:val="28"/>
          <w:szCs w:val="28"/>
        </w:rPr>
        <w:t xml:space="preserve"> отсутствия задолженности </w:t>
      </w:r>
      <w:r w:rsidR="00DF6D69" w:rsidRPr="00334D3E">
        <w:rPr>
          <w:sz w:val="28"/>
          <w:szCs w:val="28"/>
        </w:rPr>
        <w:t xml:space="preserve">по </w:t>
      </w:r>
      <w:r w:rsidR="004D41EA" w:rsidRPr="00334D3E">
        <w:rPr>
          <w:sz w:val="28"/>
          <w:szCs w:val="28"/>
        </w:rPr>
        <w:t>остатк</w:t>
      </w:r>
      <w:r w:rsidR="00DF6D69" w:rsidRPr="00334D3E">
        <w:rPr>
          <w:sz w:val="28"/>
          <w:szCs w:val="28"/>
        </w:rPr>
        <w:t>у</w:t>
      </w:r>
      <w:r w:rsidR="004D41EA" w:rsidRPr="00334D3E">
        <w:rPr>
          <w:sz w:val="28"/>
          <w:szCs w:val="28"/>
        </w:rPr>
        <w:t xml:space="preserve"> неиспользованного аванса.</w:t>
      </w:r>
    </w:p>
    <w:p w:rsidR="000B63CC" w:rsidRDefault="00F43D3E" w:rsidP="00994F30">
      <w:pPr>
        <w:jc w:val="both"/>
        <w:rPr>
          <w:sz w:val="28"/>
          <w:szCs w:val="28"/>
        </w:rPr>
      </w:pPr>
      <w:r w:rsidRPr="00334D3E">
        <w:rPr>
          <w:sz w:val="28"/>
          <w:szCs w:val="28"/>
        </w:rPr>
        <w:t xml:space="preserve">       </w:t>
      </w:r>
      <w:r w:rsidR="00994F30" w:rsidRPr="00334D3E">
        <w:rPr>
          <w:sz w:val="28"/>
          <w:szCs w:val="28"/>
        </w:rPr>
        <w:t xml:space="preserve">2.8. Денежные средства выдаются под отчет путем перечисления на </w:t>
      </w:r>
      <w:r w:rsidR="000B63CC">
        <w:rPr>
          <w:sz w:val="28"/>
          <w:szCs w:val="28"/>
        </w:rPr>
        <w:t xml:space="preserve">указанный сотрудником расчетный счет </w:t>
      </w:r>
      <w:r w:rsidR="00994F30" w:rsidRPr="00334D3E">
        <w:rPr>
          <w:sz w:val="28"/>
          <w:szCs w:val="28"/>
        </w:rPr>
        <w:t>зарплатн</w:t>
      </w:r>
      <w:r w:rsidR="000B63CC">
        <w:rPr>
          <w:sz w:val="28"/>
          <w:szCs w:val="28"/>
        </w:rPr>
        <w:t>ой</w:t>
      </w:r>
      <w:r w:rsidR="00994F30" w:rsidRPr="00334D3E">
        <w:rPr>
          <w:sz w:val="28"/>
          <w:szCs w:val="28"/>
        </w:rPr>
        <w:t xml:space="preserve"> карт</w:t>
      </w:r>
      <w:r w:rsidR="000B63CC">
        <w:rPr>
          <w:sz w:val="28"/>
          <w:szCs w:val="28"/>
        </w:rPr>
        <w:t>ы.</w:t>
      </w:r>
    </w:p>
    <w:p w:rsidR="00994F30" w:rsidRPr="00334D3E" w:rsidRDefault="00F43D3E" w:rsidP="00994F30">
      <w:pPr>
        <w:jc w:val="both"/>
        <w:rPr>
          <w:sz w:val="28"/>
          <w:szCs w:val="28"/>
        </w:rPr>
      </w:pPr>
      <w:r w:rsidRPr="00334D3E">
        <w:rPr>
          <w:sz w:val="28"/>
          <w:szCs w:val="28"/>
        </w:rPr>
        <w:t xml:space="preserve">       </w:t>
      </w:r>
      <w:r w:rsidR="00994F30" w:rsidRPr="00334D3E">
        <w:rPr>
          <w:sz w:val="28"/>
          <w:szCs w:val="28"/>
        </w:rPr>
        <w:t>2.9. Оформление служебных командировок</w:t>
      </w:r>
      <w:r w:rsidR="00FC477C" w:rsidRPr="00334D3E">
        <w:rPr>
          <w:sz w:val="28"/>
          <w:szCs w:val="28"/>
        </w:rPr>
        <w:t xml:space="preserve"> и возмещение расходов, связанных со служебными командировками</w:t>
      </w:r>
      <w:r w:rsidR="00994F30" w:rsidRPr="00334D3E">
        <w:rPr>
          <w:sz w:val="28"/>
          <w:szCs w:val="28"/>
        </w:rPr>
        <w:t xml:space="preserve"> осуществляется </w:t>
      </w:r>
      <w:r w:rsidR="00EA4B2B">
        <w:rPr>
          <w:sz w:val="28"/>
          <w:szCs w:val="28"/>
        </w:rPr>
        <w:t xml:space="preserve">в соответствии с </w:t>
      </w:r>
      <w:r w:rsidR="00994F30" w:rsidRPr="00334D3E">
        <w:rPr>
          <w:sz w:val="28"/>
          <w:szCs w:val="28"/>
        </w:rPr>
        <w:t xml:space="preserve"> </w:t>
      </w:r>
      <w:r w:rsidR="00EA4B2B">
        <w:rPr>
          <w:sz w:val="28"/>
          <w:szCs w:val="28"/>
        </w:rPr>
        <w:t>«</w:t>
      </w:r>
      <w:r w:rsidR="00994F30" w:rsidRPr="00334D3E">
        <w:rPr>
          <w:sz w:val="28"/>
          <w:szCs w:val="28"/>
        </w:rPr>
        <w:t>Положени</w:t>
      </w:r>
      <w:r w:rsidR="00EA4B2B">
        <w:rPr>
          <w:sz w:val="28"/>
          <w:szCs w:val="28"/>
        </w:rPr>
        <w:t>ем</w:t>
      </w:r>
      <w:r w:rsidR="00994F30" w:rsidRPr="00334D3E">
        <w:rPr>
          <w:sz w:val="28"/>
          <w:szCs w:val="28"/>
        </w:rPr>
        <w:t xml:space="preserve"> о</w:t>
      </w:r>
      <w:r w:rsidR="00C81105" w:rsidRPr="00334D3E">
        <w:rPr>
          <w:sz w:val="28"/>
          <w:szCs w:val="28"/>
        </w:rPr>
        <w:t xml:space="preserve"> </w:t>
      </w:r>
      <w:r w:rsidR="00EA4B2B">
        <w:rPr>
          <w:sz w:val="28"/>
          <w:szCs w:val="28"/>
        </w:rPr>
        <w:t>служебных командировках работников автономного учреждения Вологодской области в сфере средств массовой информации «Вологодский областной информационный центр»</w:t>
      </w:r>
      <w:r w:rsidR="00C81105" w:rsidRPr="00334D3E">
        <w:rPr>
          <w:sz w:val="28"/>
          <w:szCs w:val="28"/>
        </w:rPr>
        <w:t xml:space="preserve">, </w:t>
      </w:r>
      <w:r w:rsidR="00EA4B2B">
        <w:rPr>
          <w:sz w:val="28"/>
          <w:szCs w:val="28"/>
        </w:rPr>
        <w:t xml:space="preserve">утвержденным приказом директора </w:t>
      </w:r>
      <w:r w:rsidR="00223153">
        <w:rPr>
          <w:sz w:val="28"/>
          <w:szCs w:val="28"/>
        </w:rPr>
        <w:t>учреждения от 31.12.2016г. №83-П,</w:t>
      </w:r>
      <w:r w:rsidR="00994F30" w:rsidRPr="00334D3E">
        <w:rPr>
          <w:sz w:val="28"/>
          <w:szCs w:val="28"/>
        </w:rPr>
        <w:t xml:space="preserve"> и </w:t>
      </w:r>
      <w:r w:rsidR="009361E1" w:rsidRPr="00334D3E">
        <w:rPr>
          <w:sz w:val="28"/>
          <w:szCs w:val="28"/>
        </w:rPr>
        <w:t>в соответствии с действующим законодательством</w:t>
      </w:r>
      <w:r w:rsidR="00994F30" w:rsidRPr="00334D3E">
        <w:rPr>
          <w:sz w:val="28"/>
          <w:szCs w:val="28"/>
        </w:rPr>
        <w:t>.</w:t>
      </w:r>
    </w:p>
    <w:p w:rsidR="00994F30" w:rsidRPr="00994F30" w:rsidRDefault="00F43D3E" w:rsidP="00994F30">
      <w:pPr>
        <w:jc w:val="both"/>
        <w:rPr>
          <w:sz w:val="28"/>
          <w:szCs w:val="28"/>
        </w:rPr>
      </w:pPr>
      <w:r>
        <w:rPr>
          <w:sz w:val="28"/>
          <w:szCs w:val="28"/>
        </w:rPr>
        <w:t xml:space="preserve">         </w:t>
      </w:r>
      <w:r w:rsidR="00994F30" w:rsidRPr="00994F30">
        <w:rPr>
          <w:sz w:val="28"/>
          <w:szCs w:val="28"/>
        </w:rPr>
        <w:t>2.10. Максимальный срок выдачи денежных средств под отчет на расходы по приобретению товаров, работ, услуг составляет 30 календарных дней.</w:t>
      </w:r>
    </w:p>
    <w:p w:rsidR="00994F30" w:rsidRPr="00994F30" w:rsidRDefault="00F43D3E" w:rsidP="00994F30">
      <w:pPr>
        <w:jc w:val="both"/>
        <w:rPr>
          <w:sz w:val="28"/>
          <w:szCs w:val="28"/>
        </w:rPr>
      </w:pPr>
      <w:r>
        <w:rPr>
          <w:sz w:val="28"/>
          <w:szCs w:val="28"/>
        </w:rPr>
        <w:t xml:space="preserve">         </w:t>
      </w:r>
      <w:r w:rsidR="00994F30" w:rsidRPr="00994F30">
        <w:rPr>
          <w:sz w:val="28"/>
          <w:szCs w:val="28"/>
        </w:rPr>
        <w:t>2.11. Передача выданных под отчет денежных средств одним лицом другому запрещается.</w:t>
      </w:r>
    </w:p>
    <w:p w:rsidR="00994F30" w:rsidRPr="00994F30" w:rsidRDefault="00F43D3E" w:rsidP="00994F30">
      <w:pPr>
        <w:jc w:val="both"/>
        <w:rPr>
          <w:sz w:val="28"/>
          <w:szCs w:val="28"/>
        </w:rPr>
      </w:pPr>
      <w:r>
        <w:rPr>
          <w:sz w:val="28"/>
          <w:szCs w:val="28"/>
        </w:rPr>
        <w:t xml:space="preserve">        </w:t>
      </w:r>
      <w:r w:rsidR="00994F30" w:rsidRPr="00994F30">
        <w:rPr>
          <w:sz w:val="28"/>
          <w:szCs w:val="28"/>
        </w:rPr>
        <w:t xml:space="preserve">2.12. Учет задолженности подотчетных лиц по выданным авансам в иностранной валюте ведется в рублевом эквиваленте. </w:t>
      </w:r>
    </w:p>
    <w:p w:rsidR="00994F30" w:rsidRPr="00994F30" w:rsidRDefault="00F43D3E" w:rsidP="00994F30">
      <w:pPr>
        <w:jc w:val="both"/>
        <w:rPr>
          <w:sz w:val="28"/>
          <w:szCs w:val="28"/>
        </w:rPr>
      </w:pPr>
      <w:r>
        <w:rPr>
          <w:sz w:val="28"/>
          <w:szCs w:val="28"/>
        </w:rPr>
        <w:t xml:space="preserve">       </w:t>
      </w:r>
      <w:r w:rsidR="00994F30" w:rsidRPr="00994F30">
        <w:rPr>
          <w:sz w:val="28"/>
          <w:szCs w:val="28"/>
        </w:rPr>
        <w:t xml:space="preserve">2.13. В исключительных случаях, когда работник Учреждения с разрешения </w:t>
      </w:r>
      <w:r w:rsidR="008C5C77">
        <w:rPr>
          <w:sz w:val="28"/>
          <w:szCs w:val="28"/>
        </w:rPr>
        <w:t>директора</w:t>
      </w:r>
      <w:r w:rsidR="00994F30" w:rsidRPr="00994F30">
        <w:rPr>
          <w:sz w:val="28"/>
          <w:szCs w:val="28"/>
        </w:rPr>
        <w:t xml:space="preserve">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w:t>
      </w:r>
      <w:r w:rsidR="00223153">
        <w:rPr>
          <w:sz w:val="28"/>
          <w:szCs w:val="28"/>
        </w:rPr>
        <w:t>директором</w:t>
      </w:r>
      <w:r w:rsidR="00994F30" w:rsidRPr="00994F30">
        <w:rPr>
          <w:sz w:val="28"/>
          <w:szCs w:val="28"/>
        </w:rPr>
        <w:t xml:space="preserve"> Учреждения, с приложением подтверждающих документов.</w:t>
      </w:r>
    </w:p>
    <w:p w:rsidR="00994F30" w:rsidRPr="00994F30" w:rsidRDefault="00F43D3E" w:rsidP="00994F30">
      <w:pPr>
        <w:jc w:val="both"/>
        <w:rPr>
          <w:sz w:val="28"/>
          <w:szCs w:val="28"/>
        </w:rPr>
      </w:pPr>
      <w:r>
        <w:rPr>
          <w:sz w:val="28"/>
          <w:szCs w:val="28"/>
        </w:rPr>
        <w:t xml:space="preserve">       </w:t>
      </w:r>
      <w:r w:rsidR="00994F30" w:rsidRPr="00994F30">
        <w:rPr>
          <w:sz w:val="28"/>
          <w:szCs w:val="28"/>
        </w:rPr>
        <w:t xml:space="preserve">2.14.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w:t>
      </w:r>
      <w:r w:rsidR="00223153">
        <w:rPr>
          <w:sz w:val="28"/>
          <w:szCs w:val="28"/>
        </w:rPr>
        <w:t>командировки</w:t>
      </w:r>
      <w:r w:rsidR="00994F30" w:rsidRPr="00994F30">
        <w:rPr>
          <w:sz w:val="28"/>
          <w:szCs w:val="28"/>
        </w:rPr>
        <w:t xml:space="preserve"> возвратить полученные им денежные средства по заявлению путем удержания из заработной платы.</w:t>
      </w:r>
    </w:p>
    <w:p w:rsidR="00994F30" w:rsidRPr="00994F30" w:rsidRDefault="00994F30" w:rsidP="00994F30">
      <w:pPr>
        <w:jc w:val="both"/>
        <w:rPr>
          <w:sz w:val="28"/>
          <w:szCs w:val="28"/>
        </w:rPr>
      </w:pPr>
      <w:r w:rsidRPr="00994F30">
        <w:rPr>
          <w:sz w:val="28"/>
          <w:szCs w:val="28"/>
        </w:rPr>
        <w:t>3. Представление отчетности подотчетными лицами</w:t>
      </w:r>
    </w:p>
    <w:p w:rsidR="00994F30" w:rsidRPr="00994F30" w:rsidRDefault="00F43D3E" w:rsidP="00994F30">
      <w:pPr>
        <w:jc w:val="both"/>
        <w:rPr>
          <w:sz w:val="28"/>
          <w:szCs w:val="28"/>
        </w:rPr>
      </w:pPr>
      <w:r>
        <w:rPr>
          <w:sz w:val="28"/>
          <w:szCs w:val="28"/>
        </w:rPr>
        <w:lastRenderedPageBreak/>
        <w:t xml:space="preserve">       </w:t>
      </w:r>
      <w:r w:rsidR="00994F30" w:rsidRPr="00994F30">
        <w:rPr>
          <w:sz w:val="28"/>
          <w:szCs w:val="28"/>
        </w:rPr>
        <w:t xml:space="preserve">3.1. Об израсходовании полученных сумм подотчетное лицо представляет ответственному специалисту Учреждения авансовый отчет с приложением документов, подтверждающих произведенные расходы. </w:t>
      </w:r>
    </w:p>
    <w:p w:rsidR="00994F30" w:rsidRPr="00994F30" w:rsidRDefault="00F43D3E" w:rsidP="00994F30">
      <w:pPr>
        <w:jc w:val="both"/>
        <w:rPr>
          <w:sz w:val="28"/>
          <w:szCs w:val="28"/>
        </w:rPr>
      </w:pPr>
      <w:r>
        <w:rPr>
          <w:sz w:val="28"/>
          <w:szCs w:val="28"/>
        </w:rPr>
        <w:t xml:space="preserve">      </w:t>
      </w:r>
      <w:r w:rsidR="00994F30" w:rsidRPr="00994F30">
        <w:rPr>
          <w:sz w:val="28"/>
          <w:szCs w:val="28"/>
        </w:rPr>
        <w:t>3.2. Авансовый отчет по расходам, связанным с приобретением товаров, работ, услуг, представляется подотчетным лицом  ответственному специалисту Учреждения не позднее трех рабочих дней со дня истечения срока, на который выданы денежные средства.</w:t>
      </w:r>
    </w:p>
    <w:p w:rsidR="00994F30" w:rsidRPr="00994F30" w:rsidRDefault="00A24EC9" w:rsidP="00994F30">
      <w:pPr>
        <w:jc w:val="both"/>
        <w:rPr>
          <w:sz w:val="28"/>
          <w:szCs w:val="28"/>
        </w:rPr>
      </w:pPr>
      <w:r>
        <w:rPr>
          <w:sz w:val="28"/>
          <w:szCs w:val="28"/>
        </w:rPr>
        <w:t xml:space="preserve">      </w:t>
      </w:r>
      <w:r w:rsidR="00994F30" w:rsidRPr="00994F30">
        <w:rPr>
          <w:sz w:val="28"/>
          <w:szCs w:val="28"/>
        </w:rPr>
        <w:t>3.3. Авансовый отчет по командировочным расходам представляется работником ответственному специалисту Учреждения не позднее трех рабочих дней со дня его возвращения из командировки.</w:t>
      </w:r>
    </w:p>
    <w:p w:rsidR="00994F30" w:rsidRPr="00994F30" w:rsidRDefault="00A24EC9" w:rsidP="00994F30">
      <w:pPr>
        <w:jc w:val="both"/>
        <w:rPr>
          <w:sz w:val="28"/>
          <w:szCs w:val="28"/>
        </w:rPr>
      </w:pPr>
      <w:r>
        <w:rPr>
          <w:sz w:val="28"/>
          <w:szCs w:val="28"/>
        </w:rPr>
        <w:t xml:space="preserve">     </w:t>
      </w:r>
      <w:r w:rsidR="00994F30" w:rsidRPr="000D03F9">
        <w:rPr>
          <w:sz w:val="28"/>
          <w:szCs w:val="28"/>
        </w:rPr>
        <w:t xml:space="preserve">В случае </w:t>
      </w:r>
      <w:r w:rsidRPr="000D03F9">
        <w:rPr>
          <w:sz w:val="28"/>
          <w:szCs w:val="28"/>
        </w:rPr>
        <w:t xml:space="preserve">если подотчетное лицо на следующий день направлено в следующую командировку и не отчиталось по предыдущей командировке, авансовый отчет </w:t>
      </w:r>
      <w:r w:rsidR="00994F30" w:rsidRPr="000D03F9">
        <w:rPr>
          <w:sz w:val="28"/>
          <w:szCs w:val="28"/>
        </w:rPr>
        <w:t>предоставляется после возвращения из командировки.</w:t>
      </w:r>
    </w:p>
    <w:p w:rsidR="00994F30" w:rsidRPr="00994F30" w:rsidRDefault="00A24EC9" w:rsidP="00994F30">
      <w:pPr>
        <w:jc w:val="both"/>
        <w:rPr>
          <w:sz w:val="28"/>
          <w:szCs w:val="28"/>
        </w:rPr>
      </w:pPr>
      <w:r>
        <w:rPr>
          <w:sz w:val="28"/>
          <w:szCs w:val="28"/>
        </w:rPr>
        <w:t xml:space="preserve">     </w:t>
      </w:r>
      <w:r w:rsidR="00994F30" w:rsidRPr="00994F30">
        <w:rPr>
          <w:sz w:val="28"/>
          <w:szCs w:val="28"/>
        </w:rPr>
        <w:t>3.4.</w:t>
      </w:r>
      <w:r>
        <w:rPr>
          <w:sz w:val="28"/>
          <w:szCs w:val="28"/>
        </w:rPr>
        <w:t xml:space="preserve"> </w:t>
      </w:r>
      <w:r w:rsidR="00994F30" w:rsidRPr="00994F30">
        <w:rPr>
          <w:sz w:val="28"/>
          <w:szCs w:val="28"/>
        </w:rPr>
        <w:t xml:space="preserve">Ответственный специалист Учреждения проверяет правильность оформления полученного от подотчетного лица авансового отчета, </w:t>
      </w:r>
      <w:r w:rsidR="00462641">
        <w:rPr>
          <w:sz w:val="28"/>
          <w:szCs w:val="28"/>
        </w:rPr>
        <w:t xml:space="preserve">на </w:t>
      </w:r>
      <w:r w:rsidR="00994F30" w:rsidRPr="00994F30">
        <w:rPr>
          <w:sz w:val="28"/>
          <w:szCs w:val="28"/>
        </w:rPr>
        <w:t>наличие документов, подтверждающих произведенные расходы, обоснованность расходования средств.</w:t>
      </w:r>
    </w:p>
    <w:p w:rsidR="00994F30" w:rsidRPr="00994F30" w:rsidRDefault="00A24EC9" w:rsidP="00994F30">
      <w:pPr>
        <w:jc w:val="both"/>
        <w:rPr>
          <w:sz w:val="28"/>
          <w:szCs w:val="28"/>
        </w:rPr>
      </w:pPr>
      <w:r>
        <w:rPr>
          <w:sz w:val="28"/>
          <w:szCs w:val="28"/>
        </w:rPr>
        <w:t xml:space="preserve">     </w:t>
      </w:r>
      <w:r w:rsidR="00994F30" w:rsidRPr="00994F30">
        <w:rPr>
          <w:sz w:val="28"/>
          <w:szCs w:val="28"/>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994F30" w:rsidRPr="00994F30" w:rsidRDefault="00A24EC9" w:rsidP="00994F30">
      <w:pPr>
        <w:jc w:val="both"/>
        <w:rPr>
          <w:sz w:val="28"/>
          <w:szCs w:val="28"/>
        </w:rPr>
      </w:pPr>
      <w:r>
        <w:rPr>
          <w:sz w:val="28"/>
          <w:szCs w:val="28"/>
        </w:rPr>
        <w:t xml:space="preserve">     </w:t>
      </w:r>
      <w:r w:rsidR="00994F30" w:rsidRPr="00994F30">
        <w:rPr>
          <w:sz w:val="28"/>
          <w:szCs w:val="28"/>
        </w:rPr>
        <w:t xml:space="preserve">3.6. Проверенный ответственным специалистом Учреждения авансовый отчет утверждается </w:t>
      </w:r>
      <w:r w:rsidR="008C5C77">
        <w:rPr>
          <w:sz w:val="28"/>
          <w:szCs w:val="28"/>
        </w:rPr>
        <w:t>директором</w:t>
      </w:r>
      <w:r w:rsidR="00994F30" w:rsidRPr="00994F30">
        <w:rPr>
          <w:sz w:val="28"/>
          <w:szCs w:val="28"/>
        </w:rPr>
        <w:t xml:space="preserve"> Учреждения. </w:t>
      </w:r>
    </w:p>
    <w:p w:rsidR="00994F30" w:rsidRPr="00994F30" w:rsidRDefault="00994F30" w:rsidP="00994F30">
      <w:pPr>
        <w:jc w:val="both"/>
        <w:rPr>
          <w:sz w:val="28"/>
          <w:szCs w:val="28"/>
        </w:rPr>
      </w:pPr>
      <w:r w:rsidRPr="00994F30">
        <w:rPr>
          <w:sz w:val="28"/>
          <w:szCs w:val="28"/>
        </w:rPr>
        <w:t xml:space="preserve">      Авансовые отчеты, представленные подотчетными лицами, подтвержденные первичными документами, принимаются к</w:t>
      </w:r>
      <w:r w:rsidR="00865E97">
        <w:rPr>
          <w:sz w:val="28"/>
          <w:szCs w:val="28"/>
        </w:rPr>
        <w:t xml:space="preserve"> бухгалтерскому</w:t>
      </w:r>
      <w:r w:rsidRPr="00994F30">
        <w:rPr>
          <w:sz w:val="28"/>
          <w:szCs w:val="28"/>
        </w:rPr>
        <w:t xml:space="preserve"> учету датой утверждения</w:t>
      </w:r>
      <w:r w:rsidR="00865E97">
        <w:rPr>
          <w:sz w:val="28"/>
          <w:szCs w:val="28"/>
        </w:rPr>
        <w:t xml:space="preserve"> авансового отчета </w:t>
      </w:r>
      <w:r w:rsidR="008C5C77">
        <w:rPr>
          <w:sz w:val="28"/>
          <w:szCs w:val="28"/>
        </w:rPr>
        <w:t>директором</w:t>
      </w:r>
      <w:r w:rsidR="00865E97">
        <w:rPr>
          <w:sz w:val="28"/>
          <w:szCs w:val="28"/>
        </w:rPr>
        <w:t xml:space="preserve"> Учреждения</w:t>
      </w:r>
      <w:r w:rsidRPr="00994F30">
        <w:rPr>
          <w:sz w:val="28"/>
          <w:szCs w:val="28"/>
        </w:rPr>
        <w:t>.</w:t>
      </w:r>
    </w:p>
    <w:p w:rsidR="00994F30" w:rsidRPr="00994F30" w:rsidRDefault="00994F30" w:rsidP="00994F30">
      <w:pPr>
        <w:jc w:val="both"/>
        <w:rPr>
          <w:sz w:val="28"/>
          <w:szCs w:val="28"/>
        </w:rPr>
      </w:pPr>
      <w:r w:rsidRPr="00994F30">
        <w:rPr>
          <w:sz w:val="28"/>
          <w:szCs w:val="28"/>
        </w:rPr>
        <w:t xml:space="preserve">      Окончательный расчет по утвержденному авансовому отчету осуществляется в течение </w:t>
      </w:r>
      <w:r w:rsidR="00E46DE7">
        <w:rPr>
          <w:sz w:val="28"/>
          <w:szCs w:val="28"/>
        </w:rPr>
        <w:t>4</w:t>
      </w:r>
      <w:r w:rsidRPr="00994F30">
        <w:rPr>
          <w:sz w:val="28"/>
          <w:szCs w:val="28"/>
        </w:rPr>
        <w:t>0 рабочих дней со дня утверждения авансового отчета руководителем.</w:t>
      </w:r>
    </w:p>
    <w:p w:rsidR="00994F30" w:rsidRPr="00994F30" w:rsidRDefault="00865E97" w:rsidP="00994F30">
      <w:pPr>
        <w:jc w:val="both"/>
        <w:rPr>
          <w:sz w:val="28"/>
          <w:szCs w:val="28"/>
        </w:rPr>
      </w:pPr>
      <w:r>
        <w:rPr>
          <w:sz w:val="28"/>
          <w:szCs w:val="28"/>
        </w:rPr>
        <w:t xml:space="preserve">      </w:t>
      </w:r>
      <w:r w:rsidR="00994F30" w:rsidRPr="00994F30">
        <w:rPr>
          <w:sz w:val="28"/>
          <w:szCs w:val="28"/>
        </w:rPr>
        <w:t xml:space="preserve">3.7. Сумма превышения принятых к учету расходов подотчетного лица над ранее выданным авансом (сумма утвержденного перерасхода) перечисляется подотчетному лицу на зарплатную карту </w:t>
      </w:r>
      <w:r w:rsidR="00D9342E">
        <w:rPr>
          <w:sz w:val="28"/>
          <w:szCs w:val="28"/>
        </w:rPr>
        <w:t xml:space="preserve">или </w:t>
      </w:r>
      <w:r w:rsidR="00F9030C">
        <w:rPr>
          <w:sz w:val="28"/>
          <w:szCs w:val="28"/>
        </w:rPr>
        <w:t>из</w:t>
      </w:r>
      <w:r w:rsidR="00D9342E">
        <w:rPr>
          <w:sz w:val="28"/>
          <w:szCs w:val="28"/>
        </w:rPr>
        <w:t xml:space="preserve"> касс</w:t>
      </w:r>
      <w:r w:rsidR="00A931D5">
        <w:rPr>
          <w:sz w:val="28"/>
          <w:szCs w:val="28"/>
        </w:rPr>
        <w:t>ы</w:t>
      </w:r>
      <w:r w:rsidR="00D9342E">
        <w:rPr>
          <w:sz w:val="28"/>
          <w:szCs w:val="28"/>
        </w:rPr>
        <w:t xml:space="preserve"> Учреждения.</w:t>
      </w:r>
    </w:p>
    <w:p w:rsidR="00994F30" w:rsidRPr="005D7133" w:rsidRDefault="00865E97" w:rsidP="00994F30">
      <w:pPr>
        <w:jc w:val="both"/>
        <w:rPr>
          <w:sz w:val="28"/>
          <w:szCs w:val="28"/>
        </w:rPr>
      </w:pPr>
      <w:r>
        <w:rPr>
          <w:sz w:val="28"/>
          <w:szCs w:val="28"/>
        </w:rPr>
        <w:t xml:space="preserve">       </w:t>
      </w:r>
      <w:r w:rsidR="00994F30" w:rsidRPr="00994F30">
        <w:rPr>
          <w:sz w:val="28"/>
          <w:szCs w:val="28"/>
        </w:rPr>
        <w:t>3.8</w:t>
      </w:r>
      <w:r w:rsidR="00994F30" w:rsidRPr="005D7133">
        <w:rPr>
          <w:sz w:val="28"/>
          <w:szCs w:val="28"/>
        </w:rPr>
        <w:t>. Остаток неиспользованного аванса удерживается из заработной платы подотчетного лица. Основанием для удержания из заработной платы неиспользованного остатка денежных средств, выданных под отчет на командировочные (хозяйственные) расходы, является заявление подотчетного лица  об удержании из заработной платы остатка неиспользованного аванса.</w:t>
      </w:r>
    </w:p>
    <w:p w:rsidR="00865E97" w:rsidRPr="005D7133" w:rsidRDefault="00865E97" w:rsidP="00994F30">
      <w:pPr>
        <w:jc w:val="both"/>
        <w:rPr>
          <w:sz w:val="28"/>
          <w:szCs w:val="28"/>
        </w:rPr>
      </w:pPr>
      <w:r w:rsidRPr="005D7133">
        <w:rPr>
          <w:sz w:val="28"/>
          <w:szCs w:val="28"/>
        </w:rPr>
        <w:t xml:space="preserve">       </w:t>
      </w:r>
      <w:r w:rsidR="00994F30" w:rsidRPr="005D7133">
        <w:rPr>
          <w:sz w:val="28"/>
          <w:szCs w:val="28"/>
        </w:rPr>
        <w:t xml:space="preserve">3.9. Датой окончательных расчетов по подотчетному лицу в Учреждении по перерасходу (удержанию остатка) денежных средств является дата подачи заявления на возмещение перерасхода (заявления об удержании).   </w:t>
      </w:r>
    </w:p>
    <w:p w:rsidR="00994F30" w:rsidRPr="005D7133" w:rsidRDefault="00865E97" w:rsidP="00994F30">
      <w:pPr>
        <w:jc w:val="both"/>
        <w:rPr>
          <w:sz w:val="28"/>
          <w:szCs w:val="28"/>
        </w:rPr>
      </w:pPr>
      <w:r w:rsidRPr="005D7133">
        <w:rPr>
          <w:sz w:val="28"/>
          <w:szCs w:val="28"/>
        </w:rPr>
        <w:t xml:space="preserve">     3</w:t>
      </w:r>
      <w:r w:rsidR="00994F30" w:rsidRPr="005D7133">
        <w:rPr>
          <w:sz w:val="28"/>
          <w:szCs w:val="28"/>
        </w:rPr>
        <w:t>.10. В случае если в установленный срок работником не представлен авансовый отчет</w:t>
      </w:r>
      <w:r w:rsidR="00D43FCA" w:rsidRPr="005D7133">
        <w:rPr>
          <w:sz w:val="28"/>
          <w:szCs w:val="28"/>
        </w:rPr>
        <w:t>,</w:t>
      </w:r>
      <w:r w:rsidR="00994F30" w:rsidRPr="005D7133">
        <w:rPr>
          <w:sz w:val="28"/>
          <w:szCs w:val="28"/>
        </w:rPr>
        <w:t xml:space="preserve">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38" w:history="1">
        <w:r w:rsidR="00994F30" w:rsidRPr="005D7133">
          <w:rPr>
            <w:sz w:val="28"/>
            <w:szCs w:val="28"/>
          </w:rPr>
          <w:t>ст. ст. 137</w:t>
        </w:r>
      </w:hyperlink>
      <w:r w:rsidR="00994F30" w:rsidRPr="005D7133">
        <w:rPr>
          <w:sz w:val="28"/>
          <w:szCs w:val="28"/>
        </w:rPr>
        <w:t xml:space="preserve"> и </w:t>
      </w:r>
      <w:hyperlink r:id="rId39" w:history="1">
        <w:r w:rsidR="00994F30" w:rsidRPr="005D7133">
          <w:rPr>
            <w:sz w:val="28"/>
            <w:szCs w:val="28"/>
          </w:rPr>
          <w:t>138</w:t>
        </w:r>
      </w:hyperlink>
      <w:r w:rsidR="00994F30" w:rsidRPr="005D7133">
        <w:rPr>
          <w:sz w:val="28"/>
          <w:szCs w:val="28"/>
        </w:rPr>
        <w:t xml:space="preserve"> Трудового кодекса РФ.</w:t>
      </w:r>
    </w:p>
    <w:p w:rsidR="00994F30" w:rsidRPr="00994F30" w:rsidRDefault="00994F30" w:rsidP="00994F30">
      <w:pPr>
        <w:jc w:val="both"/>
        <w:rPr>
          <w:sz w:val="28"/>
          <w:szCs w:val="28"/>
        </w:rPr>
      </w:pPr>
      <w:r w:rsidRPr="005D7133">
        <w:rPr>
          <w:sz w:val="28"/>
          <w:szCs w:val="28"/>
        </w:rPr>
        <w:t xml:space="preserve">   </w:t>
      </w:r>
      <w:r w:rsidR="00865E97" w:rsidRPr="005D7133">
        <w:rPr>
          <w:sz w:val="28"/>
          <w:szCs w:val="28"/>
        </w:rPr>
        <w:t xml:space="preserve">  </w:t>
      </w:r>
      <w:r w:rsidRPr="005D7133">
        <w:rPr>
          <w:sz w:val="28"/>
          <w:szCs w:val="28"/>
        </w:rPr>
        <w:t>3.11.В случае увольнения сотрудника, имеющего задолженность по подотчетным суммам, остаток этой задолженности удерживается из выплат, причитающихся ему при увольнении</w:t>
      </w:r>
      <w:r w:rsidR="001F646E" w:rsidRPr="005D7133">
        <w:rPr>
          <w:sz w:val="28"/>
          <w:szCs w:val="28"/>
        </w:rPr>
        <w:t xml:space="preserve"> на основании заявления</w:t>
      </w:r>
      <w:r w:rsidRPr="005D7133">
        <w:rPr>
          <w:sz w:val="28"/>
          <w:szCs w:val="28"/>
        </w:rPr>
        <w:t>.</w:t>
      </w:r>
    </w:p>
    <w:p w:rsidR="00994F30" w:rsidRPr="00994F30" w:rsidRDefault="00994F30" w:rsidP="00994F30">
      <w:pPr>
        <w:jc w:val="both"/>
        <w:rPr>
          <w:sz w:val="28"/>
          <w:szCs w:val="28"/>
        </w:rPr>
      </w:pPr>
    </w:p>
    <w:p w:rsidR="00994F30" w:rsidRPr="00994F30" w:rsidRDefault="00994F30" w:rsidP="00994F30">
      <w:pPr>
        <w:jc w:val="both"/>
        <w:rPr>
          <w:sz w:val="28"/>
          <w:szCs w:val="28"/>
        </w:rPr>
      </w:pPr>
    </w:p>
    <w:p w:rsidR="00C521CF" w:rsidRPr="00223153" w:rsidRDefault="00994F30" w:rsidP="00C521CF">
      <w:pPr>
        <w:widowControl w:val="0"/>
        <w:autoSpaceDE w:val="0"/>
        <w:autoSpaceDN w:val="0"/>
        <w:adjustRightInd w:val="0"/>
        <w:jc w:val="right"/>
      </w:pPr>
      <w:r w:rsidRPr="007D096A">
        <w:rPr>
          <w:rFonts w:ascii="Courier New" w:hAnsi="Courier New" w:cs="Courier New"/>
        </w:rPr>
        <w:br w:type="page"/>
      </w:r>
      <w:r w:rsidR="00C521CF" w:rsidRPr="00223153">
        <w:lastRenderedPageBreak/>
        <w:t>Приложение № 1</w:t>
      </w:r>
    </w:p>
    <w:p w:rsidR="00C521CF" w:rsidRPr="00223153" w:rsidRDefault="00C521CF" w:rsidP="00C521CF">
      <w:pPr>
        <w:widowControl w:val="0"/>
        <w:autoSpaceDE w:val="0"/>
        <w:autoSpaceDN w:val="0"/>
        <w:adjustRightInd w:val="0"/>
        <w:jc w:val="right"/>
      </w:pPr>
      <w:r w:rsidRPr="00223153">
        <w:t xml:space="preserve">к Порядку выдачи под отчет </w:t>
      </w:r>
    </w:p>
    <w:p w:rsidR="00C521CF" w:rsidRPr="00223153" w:rsidRDefault="00C521CF" w:rsidP="00C521CF">
      <w:pPr>
        <w:widowControl w:val="0"/>
        <w:autoSpaceDE w:val="0"/>
        <w:autoSpaceDN w:val="0"/>
        <w:adjustRightInd w:val="0"/>
        <w:jc w:val="right"/>
      </w:pPr>
      <w:r w:rsidRPr="00223153">
        <w:t xml:space="preserve">денежных средств, </w:t>
      </w:r>
      <w:proofErr w:type="gramStart"/>
      <w:r w:rsidRPr="00223153">
        <w:t>составлении</w:t>
      </w:r>
      <w:proofErr w:type="gramEnd"/>
      <w:r w:rsidRPr="00223153">
        <w:t xml:space="preserve"> </w:t>
      </w:r>
    </w:p>
    <w:p w:rsidR="00C521CF" w:rsidRPr="00F6700D" w:rsidRDefault="00C521CF" w:rsidP="00C521CF">
      <w:pPr>
        <w:widowControl w:val="0"/>
        <w:autoSpaceDE w:val="0"/>
        <w:autoSpaceDN w:val="0"/>
        <w:adjustRightInd w:val="0"/>
        <w:jc w:val="right"/>
        <w:rPr>
          <w:sz w:val="28"/>
          <w:szCs w:val="28"/>
          <w:highlight w:val="yellow"/>
        </w:rPr>
      </w:pPr>
      <w:r w:rsidRPr="00223153">
        <w:t xml:space="preserve">и </w:t>
      </w:r>
      <w:proofErr w:type="gramStart"/>
      <w:r w:rsidRPr="00223153">
        <w:t>представлении</w:t>
      </w:r>
      <w:proofErr w:type="gramEnd"/>
      <w:r w:rsidRPr="00223153">
        <w:t xml:space="preserve"> отчетов подотчетными лицами</w:t>
      </w:r>
    </w:p>
    <w:p w:rsidR="00C521CF" w:rsidRPr="00F6700D" w:rsidRDefault="00C521CF" w:rsidP="00C521CF">
      <w:pPr>
        <w:widowControl w:val="0"/>
        <w:autoSpaceDE w:val="0"/>
        <w:autoSpaceDN w:val="0"/>
        <w:adjustRightInd w:val="0"/>
        <w:jc w:val="right"/>
        <w:rPr>
          <w:rFonts w:ascii="Courier New" w:hAnsi="Courier New" w:cs="Courier New"/>
          <w:bCs/>
          <w:highlight w:val="yellow"/>
        </w:rPr>
      </w:pPr>
    </w:p>
    <w:p w:rsidR="00C521CF" w:rsidRPr="00F6700D" w:rsidRDefault="00C521CF" w:rsidP="00C521CF">
      <w:pPr>
        <w:widowControl w:val="0"/>
        <w:autoSpaceDE w:val="0"/>
        <w:autoSpaceDN w:val="0"/>
        <w:adjustRightInd w:val="0"/>
        <w:jc w:val="right"/>
        <w:rPr>
          <w:rFonts w:ascii="Courier New" w:hAnsi="Courier New" w:cs="Courier New"/>
          <w:bCs/>
          <w:highlight w:val="yellow"/>
        </w:rPr>
      </w:pPr>
    </w:p>
    <w:p w:rsidR="00C521CF" w:rsidRPr="00F6700D" w:rsidRDefault="00C521CF" w:rsidP="00C521CF">
      <w:pPr>
        <w:widowControl w:val="0"/>
        <w:autoSpaceDE w:val="0"/>
        <w:autoSpaceDN w:val="0"/>
        <w:adjustRightInd w:val="0"/>
        <w:jc w:val="right"/>
        <w:rPr>
          <w:rFonts w:ascii="Courier New" w:hAnsi="Courier New" w:cs="Courier New"/>
          <w:highlight w:val="yellow"/>
        </w:rPr>
      </w:pPr>
    </w:p>
    <w:tbl>
      <w:tblPr>
        <w:tblW w:w="10150" w:type="dxa"/>
        <w:tblLook w:val="04A0" w:firstRow="1" w:lastRow="0" w:firstColumn="1" w:lastColumn="0" w:noHBand="0" w:noVBand="1"/>
      </w:tblPr>
      <w:tblGrid>
        <w:gridCol w:w="5657"/>
        <w:gridCol w:w="4493"/>
      </w:tblGrid>
      <w:tr w:rsidR="00223153" w:rsidTr="00EA5BE9">
        <w:trPr>
          <w:trHeight w:val="3402"/>
        </w:trPr>
        <w:tc>
          <w:tcPr>
            <w:tcW w:w="5657" w:type="dxa"/>
            <w:shd w:val="clear" w:color="auto" w:fill="auto"/>
          </w:tcPr>
          <w:p w:rsidR="00223153" w:rsidRPr="00202A7A" w:rsidRDefault="00223153" w:rsidP="00EA5BE9">
            <w:pPr>
              <w:tabs>
                <w:tab w:val="left" w:pos="3075"/>
              </w:tabs>
            </w:pPr>
            <w:r w:rsidRPr="00202A7A">
              <w:tab/>
            </w:r>
          </w:p>
          <w:p w:rsidR="00223153" w:rsidRPr="00EA5BE9" w:rsidRDefault="00223153" w:rsidP="00EA5BE9">
            <w:pPr>
              <w:tabs>
                <w:tab w:val="left" w:pos="3075"/>
              </w:tabs>
              <w:rPr>
                <w:sz w:val="28"/>
                <w:szCs w:val="28"/>
              </w:rPr>
            </w:pPr>
            <w:r w:rsidRPr="00EA5BE9">
              <w:rPr>
                <w:sz w:val="28"/>
                <w:szCs w:val="28"/>
              </w:rPr>
              <w:t>Утверждаю:</w:t>
            </w:r>
          </w:p>
          <w:p w:rsidR="00223153" w:rsidRPr="00EA5BE9" w:rsidRDefault="00223153" w:rsidP="00EA5BE9">
            <w:pPr>
              <w:tabs>
                <w:tab w:val="left" w:pos="3075"/>
              </w:tabs>
              <w:rPr>
                <w:sz w:val="28"/>
                <w:szCs w:val="28"/>
              </w:rPr>
            </w:pPr>
            <w:r w:rsidRPr="00EA5BE9">
              <w:rPr>
                <w:sz w:val="28"/>
                <w:szCs w:val="28"/>
              </w:rPr>
              <w:t xml:space="preserve">Директор АУ </w:t>
            </w:r>
            <w:proofErr w:type="gramStart"/>
            <w:r w:rsidRPr="00EA5BE9">
              <w:rPr>
                <w:sz w:val="28"/>
                <w:szCs w:val="28"/>
              </w:rPr>
              <w:t>ВО</w:t>
            </w:r>
            <w:proofErr w:type="gramEnd"/>
            <w:r w:rsidRPr="00EA5BE9">
              <w:rPr>
                <w:sz w:val="28"/>
                <w:szCs w:val="28"/>
              </w:rPr>
              <w:t xml:space="preserve"> «Вологодский </w:t>
            </w:r>
          </w:p>
          <w:p w:rsidR="00223153" w:rsidRPr="00EA5BE9" w:rsidRDefault="00223153" w:rsidP="00EA5BE9">
            <w:pPr>
              <w:tabs>
                <w:tab w:val="left" w:pos="3075"/>
              </w:tabs>
              <w:rPr>
                <w:sz w:val="28"/>
                <w:szCs w:val="28"/>
              </w:rPr>
            </w:pPr>
            <w:r w:rsidRPr="00EA5BE9">
              <w:rPr>
                <w:sz w:val="28"/>
                <w:szCs w:val="28"/>
              </w:rPr>
              <w:t>областной информационный центр»</w:t>
            </w:r>
          </w:p>
          <w:p w:rsidR="00223153" w:rsidRPr="00EA5BE9" w:rsidRDefault="00223153" w:rsidP="00EA5BE9">
            <w:pPr>
              <w:tabs>
                <w:tab w:val="left" w:pos="3075"/>
              </w:tabs>
              <w:rPr>
                <w:sz w:val="28"/>
                <w:szCs w:val="28"/>
              </w:rPr>
            </w:pPr>
          </w:p>
          <w:p w:rsidR="00223153" w:rsidRPr="00EA5BE9" w:rsidRDefault="00223153" w:rsidP="00EA5BE9">
            <w:pPr>
              <w:tabs>
                <w:tab w:val="left" w:pos="3075"/>
              </w:tabs>
              <w:rPr>
                <w:sz w:val="28"/>
                <w:szCs w:val="28"/>
              </w:rPr>
            </w:pPr>
            <w:r w:rsidRPr="00EA5BE9">
              <w:rPr>
                <w:sz w:val="28"/>
                <w:szCs w:val="28"/>
              </w:rPr>
              <w:t xml:space="preserve">_______________Н.А. </w:t>
            </w:r>
            <w:proofErr w:type="spellStart"/>
            <w:r w:rsidRPr="00EA5BE9">
              <w:rPr>
                <w:sz w:val="28"/>
                <w:szCs w:val="28"/>
              </w:rPr>
              <w:t>Кузьминская</w:t>
            </w:r>
            <w:proofErr w:type="spellEnd"/>
          </w:p>
          <w:p w:rsidR="00223153" w:rsidRPr="00EA5BE9" w:rsidRDefault="00223153" w:rsidP="00EA5BE9">
            <w:pPr>
              <w:tabs>
                <w:tab w:val="left" w:pos="3075"/>
              </w:tabs>
              <w:rPr>
                <w:sz w:val="28"/>
                <w:szCs w:val="28"/>
              </w:rPr>
            </w:pPr>
          </w:p>
          <w:p w:rsidR="00223153" w:rsidRPr="00EA5BE9" w:rsidRDefault="00223153" w:rsidP="00EA5BE9">
            <w:pPr>
              <w:tabs>
                <w:tab w:val="left" w:pos="3075"/>
              </w:tabs>
              <w:rPr>
                <w:sz w:val="28"/>
                <w:szCs w:val="28"/>
              </w:rPr>
            </w:pPr>
            <w:r w:rsidRPr="00EA5BE9">
              <w:rPr>
                <w:sz w:val="28"/>
                <w:szCs w:val="28"/>
              </w:rPr>
              <w:t>«____» ___________________ 2019 г.</w:t>
            </w:r>
          </w:p>
          <w:p w:rsidR="00223153" w:rsidRPr="00202A7A" w:rsidRDefault="00223153" w:rsidP="00EA5BE9">
            <w:pPr>
              <w:tabs>
                <w:tab w:val="left" w:pos="3075"/>
              </w:tabs>
            </w:pPr>
          </w:p>
          <w:p w:rsidR="00223153" w:rsidRPr="00202A7A" w:rsidRDefault="00223153" w:rsidP="00EA5BE9">
            <w:pPr>
              <w:tabs>
                <w:tab w:val="left" w:pos="3075"/>
              </w:tabs>
            </w:pPr>
          </w:p>
          <w:p w:rsidR="00223153" w:rsidRPr="00202A7A" w:rsidRDefault="00223153" w:rsidP="00EA5BE9">
            <w:pPr>
              <w:tabs>
                <w:tab w:val="left" w:pos="3075"/>
              </w:tabs>
            </w:pPr>
          </w:p>
        </w:tc>
        <w:tc>
          <w:tcPr>
            <w:tcW w:w="4493" w:type="dxa"/>
            <w:shd w:val="clear" w:color="auto" w:fill="auto"/>
          </w:tcPr>
          <w:p w:rsidR="00223153" w:rsidRDefault="00223153" w:rsidP="00EA5BE9"/>
          <w:p w:rsidR="00223153" w:rsidRPr="00EA5BE9" w:rsidRDefault="00223153" w:rsidP="00EA5BE9">
            <w:pPr>
              <w:rPr>
                <w:sz w:val="28"/>
                <w:szCs w:val="28"/>
              </w:rPr>
            </w:pPr>
            <w:r w:rsidRPr="00EA5BE9">
              <w:rPr>
                <w:sz w:val="28"/>
                <w:szCs w:val="28"/>
              </w:rPr>
              <w:t xml:space="preserve">Директору АУ </w:t>
            </w:r>
            <w:proofErr w:type="gramStart"/>
            <w:r w:rsidRPr="00EA5BE9">
              <w:rPr>
                <w:sz w:val="28"/>
                <w:szCs w:val="28"/>
              </w:rPr>
              <w:t>ВО</w:t>
            </w:r>
            <w:proofErr w:type="gramEnd"/>
            <w:r w:rsidRPr="00EA5BE9">
              <w:rPr>
                <w:sz w:val="28"/>
                <w:szCs w:val="28"/>
              </w:rPr>
              <w:t xml:space="preserve"> Вологодский областной информационный центр </w:t>
            </w:r>
          </w:p>
          <w:p w:rsidR="00223153" w:rsidRPr="00EA5BE9" w:rsidRDefault="00223153" w:rsidP="00EA5BE9">
            <w:pPr>
              <w:rPr>
                <w:sz w:val="28"/>
                <w:szCs w:val="28"/>
              </w:rPr>
            </w:pPr>
            <w:r w:rsidRPr="00EA5BE9">
              <w:rPr>
                <w:sz w:val="28"/>
                <w:szCs w:val="28"/>
              </w:rPr>
              <w:t xml:space="preserve">Н.А. </w:t>
            </w:r>
            <w:proofErr w:type="spellStart"/>
            <w:r w:rsidRPr="00EA5BE9">
              <w:rPr>
                <w:sz w:val="28"/>
                <w:szCs w:val="28"/>
              </w:rPr>
              <w:t>Кузьминской</w:t>
            </w:r>
            <w:proofErr w:type="spellEnd"/>
          </w:p>
          <w:p w:rsidR="00223153" w:rsidRPr="00EA5BE9" w:rsidRDefault="00223153" w:rsidP="00EA5BE9">
            <w:pPr>
              <w:rPr>
                <w:sz w:val="28"/>
                <w:szCs w:val="28"/>
              </w:rPr>
            </w:pPr>
            <w:r w:rsidRPr="00EA5BE9">
              <w:rPr>
                <w:sz w:val="28"/>
                <w:szCs w:val="28"/>
              </w:rPr>
              <w:t>От ___________________________</w:t>
            </w:r>
          </w:p>
          <w:p w:rsidR="00223153" w:rsidRPr="00EA5BE9" w:rsidRDefault="00223153" w:rsidP="00EA5BE9">
            <w:pPr>
              <w:rPr>
                <w:sz w:val="28"/>
                <w:szCs w:val="28"/>
              </w:rPr>
            </w:pPr>
            <w:r w:rsidRPr="00EA5BE9">
              <w:rPr>
                <w:sz w:val="28"/>
                <w:szCs w:val="28"/>
              </w:rPr>
              <w:t>отдел: ________________________</w:t>
            </w:r>
          </w:p>
          <w:p w:rsidR="00223153" w:rsidRPr="00EA5BE9" w:rsidRDefault="00223153" w:rsidP="00223153">
            <w:pPr>
              <w:rPr>
                <w:sz w:val="28"/>
                <w:szCs w:val="28"/>
              </w:rPr>
            </w:pPr>
            <w:r w:rsidRPr="00EA5BE9">
              <w:rPr>
                <w:sz w:val="28"/>
                <w:szCs w:val="28"/>
              </w:rPr>
              <w:t>должность: ____________________</w:t>
            </w:r>
          </w:p>
        </w:tc>
      </w:tr>
    </w:tbl>
    <w:p w:rsidR="00223153" w:rsidRDefault="00223153" w:rsidP="00223153"/>
    <w:p w:rsidR="00223153" w:rsidRDefault="00223153" w:rsidP="00223153"/>
    <w:p w:rsidR="00223153" w:rsidRPr="00735009" w:rsidRDefault="00223153" w:rsidP="00223153">
      <w:pPr>
        <w:jc w:val="center"/>
        <w:rPr>
          <w:b/>
          <w:sz w:val="28"/>
          <w:szCs w:val="28"/>
        </w:rPr>
      </w:pPr>
      <w:r w:rsidRPr="00735009">
        <w:rPr>
          <w:b/>
          <w:sz w:val="28"/>
          <w:szCs w:val="28"/>
        </w:rPr>
        <w:t>ЗАЯВЛЕНИЕ</w:t>
      </w:r>
    </w:p>
    <w:p w:rsidR="00223153" w:rsidRDefault="00223153" w:rsidP="00223153">
      <w:pPr>
        <w:rPr>
          <w:b/>
          <w:sz w:val="28"/>
          <w:szCs w:val="28"/>
        </w:rPr>
      </w:pPr>
    </w:p>
    <w:p w:rsidR="00223153" w:rsidRDefault="00223153" w:rsidP="00223153">
      <w:pPr>
        <w:rPr>
          <w:sz w:val="28"/>
          <w:szCs w:val="28"/>
        </w:rPr>
      </w:pPr>
      <w:r>
        <w:rPr>
          <w:b/>
          <w:sz w:val="28"/>
          <w:szCs w:val="28"/>
        </w:rPr>
        <w:tab/>
      </w:r>
      <w:r w:rsidRPr="00735009">
        <w:rPr>
          <w:sz w:val="28"/>
          <w:szCs w:val="28"/>
        </w:rPr>
        <w:t>Прошу выдать под отчёт аванс в размере</w:t>
      </w:r>
      <w:r>
        <w:rPr>
          <w:sz w:val="28"/>
          <w:szCs w:val="28"/>
        </w:rPr>
        <w:t xml:space="preserve">  ______________________________</w:t>
      </w:r>
      <w:r w:rsidRPr="00994F71">
        <w:rPr>
          <w:sz w:val="28"/>
          <w:szCs w:val="28"/>
        </w:rPr>
        <w:t xml:space="preserve"> на карту МИР, на срок </w:t>
      </w:r>
      <w:r>
        <w:rPr>
          <w:sz w:val="28"/>
          <w:szCs w:val="28"/>
        </w:rPr>
        <w:t>_______________</w:t>
      </w:r>
    </w:p>
    <w:p w:rsidR="00223153" w:rsidRPr="00994F71" w:rsidRDefault="00223153" w:rsidP="00223153">
      <w:pPr>
        <w:rPr>
          <w:sz w:val="28"/>
          <w:szCs w:val="28"/>
        </w:rPr>
      </w:pPr>
      <w:r w:rsidRPr="00994F71">
        <w:rPr>
          <w:sz w:val="28"/>
          <w:szCs w:val="28"/>
        </w:rPr>
        <w:t>.</w:t>
      </w:r>
    </w:p>
    <w:p w:rsidR="00223153" w:rsidRDefault="00223153" w:rsidP="00223153">
      <w:pPr>
        <w:rPr>
          <w:sz w:val="28"/>
          <w:szCs w:val="28"/>
        </w:rPr>
      </w:pPr>
      <w:r w:rsidRPr="00A51BEA">
        <w:rPr>
          <w:sz w:val="28"/>
          <w:szCs w:val="28"/>
        </w:rPr>
        <w:tab/>
        <w:t>Назначение аванса</w:t>
      </w:r>
      <w:r>
        <w:rPr>
          <w:sz w:val="28"/>
          <w:szCs w:val="28"/>
        </w:rPr>
        <w:t>: ______________________________________</w:t>
      </w:r>
    </w:p>
    <w:p w:rsidR="00223153" w:rsidRDefault="00223153" w:rsidP="00223153">
      <w:pPr>
        <w:rPr>
          <w:sz w:val="28"/>
          <w:szCs w:val="28"/>
        </w:rPr>
      </w:pPr>
    </w:p>
    <w:p w:rsidR="00223153" w:rsidRDefault="00223153" w:rsidP="00223153">
      <w:pPr>
        <w:rPr>
          <w:sz w:val="28"/>
          <w:szCs w:val="28"/>
        </w:rPr>
      </w:pPr>
      <w:r>
        <w:rPr>
          <w:sz w:val="28"/>
          <w:szCs w:val="28"/>
        </w:rPr>
        <w:t xml:space="preserve">В </w:t>
      </w:r>
      <w:r w:rsidR="008C5C77">
        <w:rPr>
          <w:sz w:val="28"/>
          <w:szCs w:val="28"/>
        </w:rPr>
        <w:t>том числе: ГСМ ___________________________________</w:t>
      </w:r>
    </w:p>
    <w:p w:rsidR="008C5C77" w:rsidRDefault="008C5C77" w:rsidP="00223153">
      <w:pPr>
        <w:rPr>
          <w:sz w:val="28"/>
          <w:szCs w:val="28"/>
        </w:rPr>
      </w:pPr>
      <w:r>
        <w:rPr>
          <w:sz w:val="28"/>
          <w:szCs w:val="28"/>
        </w:rPr>
        <w:t xml:space="preserve">            Материалы ___________________________________</w:t>
      </w:r>
    </w:p>
    <w:p w:rsidR="008C5C77" w:rsidRDefault="008C5C77" w:rsidP="00223153">
      <w:pPr>
        <w:rPr>
          <w:sz w:val="28"/>
          <w:szCs w:val="28"/>
        </w:rPr>
      </w:pPr>
      <w:r>
        <w:rPr>
          <w:sz w:val="28"/>
          <w:szCs w:val="28"/>
        </w:rPr>
        <w:t xml:space="preserve">              Суточные ____________________________________</w:t>
      </w:r>
    </w:p>
    <w:p w:rsidR="008C5C77" w:rsidRDefault="008C5C77" w:rsidP="00223153">
      <w:pPr>
        <w:rPr>
          <w:sz w:val="28"/>
          <w:szCs w:val="28"/>
        </w:rPr>
      </w:pPr>
      <w:r>
        <w:rPr>
          <w:sz w:val="28"/>
          <w:szCs w:val="28"/>
        </w:rPr>
        <w:t xml:space="preserve">          Проживание ____________________________________</w:t>
      </w:r>
    </w:p>
    <w:p w:rsidR="008C5C77" w:rsidRDefault="008C5C77" w:rsidP="00223153">
      <w:pPr>
        <w:rPr>
          <w:sz w:val="28"/>
          <w:szCs w:val="28"/>
        </w:rPr>
      </w:pPr>
      <w:r>
        <w:rPr>
          <w:sz w:val="28"/>
          <w:szCs w:val="28"/>
        </w:rPr>
        <w:t xml:space="preserve">                   Проезд ____________________________________</w:t>
      </w:r>
    </w:p>
    <w:p w:rsidR="008C5C77" w:rsidRDefault="008C5C77" w:rsidP="00223153">
      <w:pPr>
        <w:rPr>
          <w:sz w:val="28"/>
          <w:szCs w:val="28"/>
        </w:rPr>
      </w:pPr>
      <w:r>
        <w:rPr>
          <w:sz w:val="28"/>
          <w:szCs w:val="28"/>
        </w:rPr>
        <w:t xml:space="preserve">                   Прочее ____________________________________</w:t>
      </w:r>
    </w:p>
    <w:p w:rsidR="00223153" w:rsidRDefault="00223153" w:rsidP="00223153">
      <w:pPr>
        <w:rPr>
          <w:sz w:val="28"/>
          <w:szCs w:val="28"/>
        </w:rPr>
      </w:pPr>
    </w:p>
    <w:p w:rsidR="00223153" w:rsidRDefault="00223153" w:rsidP="00223153">
      <w:pPr>
        <w:rPr>
          <w:sz w:val="28"/>
          <w:szCs w:val="28"/>
          <w:u w:val="single"/>
        </w:rPr>
      </w:pPr>
    </w:p>
    <w:p w:rsidR="00223153" w:rsidRDefault="00223153" w:rsidP="00223153">
      <w:r>
        <w:tab/>
      </w:r>
      <w:r>
        <w:tab/>
      </w:r>
      <w:r>
        <w:tab/>
      </w:r>
      <w:r>
        <w:tab/>
      </w:r>
      <w:r>
        <w:tab/>
      </w:r>
      <w:r>
        <w:tab/>
      </w:r>
      <w:r>
        <w:tab/>
      </w:r>
      <w:r>
        <w:tab/>
        <w:t>_____________________ (подпись)</w:t>
      </w:r>
    </w:p>
    <w:p w:rsidR="00223153" w:rsidRDefault="00223153" w:rsidP="00223153">
      <w:r>
        <w:tab/>
      </w:r>
      <w:r>
        <w:tab/>
      </w:r>
      <w:r>
        <w:tab/>
      </w:r>
      <w:r>
        <w:tab/>
      </w:r>
      <w:r>
        <w:tab/>
      </w:r>
      <w:r>
        <w:tab/>
        <w:t xml:space="preserve">           </w:t>
      </w:r>
      <w:r>
        <w:tab/>
        <w:t>«</w:t>
      </w:r>
      <w:r w:rsidR="008C5C77">
        <w:t>______» ______________________20___</w:t>
      </w:r>
      <w:r>
        <w:t xml:space="preserve"> г.</w:t>
      </w:r>
      <w:r>
        <w:tab/>
      </w:r>
    </w:p>
    <w:p w:rsidR="00223153" w:rsidRDefault="00223153" w:rsidP="00223153">
      <w:pPr>
        <w:rPr>
          <w:sz w:val="28"/>
          <w:szCs w:val="28"/>
        </w:rPr>
      </w:pPr>
    </w:p>
    <w:p w:rsidR="00223153" w:rsidRDefault="00223153" w:rsidP="00223153">
      <w:pPr>
        <w:rPr>
          <w:sz w:val="28"/>
          <w:szCs w:val="28"/>
        </w:rPr>
      </w:pPr>
    </w:p>
    <w:p w:rsidR="00223153" w:rsidRDefault="008C5C77" w:rsidP="00223153">
      <w:pPr>
        <w:rPr>
          <w:sz w:val="28"/>
          <w:szCs w:val="28"/>
        </w:rPr>
      </w:pPr>
      <w:r>
        <w:rPr>
          <w:sz w:val="28"/>
          <w:szCs w:val="28"/>
        </w:rPr>
        <w:t>Задолженность по ранее выданным авансам _________________________________</w:t>
      </w:r>
    </w:p>
    <w:p w:rsidR="008C5C77" w:rsidRDefault="008C5C77" w:rsidP="00223153">
      <w:pPr>
        <w:rPr>
          <w:sz w:val="28"/>
          <w:szCs w:val="28"/>
        </w:rPr>
      </w:pPr>
    </w:p>
    <w:p w:rsidR="00223153" w:rsidRDefault="00223153" w:rsidP="00223153">
      <w:pPr>
        <w:rPr>
          <w:sz w:val="28"/>
          <w:szCs w:val="28"/>
        </w:rPr>
      </w:pPr>
    </w:p>
    <w:p w:rsidR="00223153" w:rsidRPr="007109A0" w:rsidRDefault="008C5C77" w:rsidP="00223153">
      <w:pPr>
        <w:rPr>
          <w:sz w:val="28"/>
          <w:szCs w:val="28"/>
        </w:rPr>
      </w:pPr>
      <w:r>
        <w:rPr>
          <w:sz w:val="28"/>
          <w:szCs w:val="28"/>
        </w:rPr>
        <w:t>Согласовано  ___________ (подпись уполномоченного лица)</w:t>
      </w:r>
    </w:p>
    <w:p w:rsidR="00C521CF" w:rsidRPr="00F6700D" w:rsidRDefault="00C521CF" w:rsidP="00C521CF">
      <w:pPr>
        <w:widowControl w:val="0"/>
        <w:autoSpaceDE w:val="0"/>
        <w:autoSpaceDN w:val="0"/>
        <w:adjustRightInd w:val="0"/>
        <w:ind w:firstLine="540"/>
        <w:jc w:val="both"/>
        <w:rPr>
          <w:rFonts w:ascii="Courier New" w:hAnsi="Courier New" w:cs="Courier New"/>
          <w:highlight w:val="yellow"/>
        </w:rPr>
      </w:pPr>
    </w:p>
    <w:p w:rsidR="00C521CF" w:rsidRPr="00F6700D" w:rsidRDefault="00C521CF" w:rsidP="00C521CF">
      <w:pPr>
        <w:widowControl w:val="0"/>
        <w:autoSpaceDE w:val="0"/>
        <w:autoSpaceDN w:val="0"/>
        <w:adjustRightInd w:val="0"/>
        <w:ind w:firstLine="540"/>
        <w:jc w:val="both"/>
        <w:rPr>
          <w:rFonts w:ascii="Courier New" w:hAnsi="Courier New" w:cs="Courier New"/>
          <w:highlight w:val="yellow"/>
        </w:rPr>
      </w:pPr>
    </w:p>
    <w:p w:rsidR="00C521CF" w:rsidRPr="007D096A" w:rsidRDefault="00C521CF" w:rsidP="00C521CF">
      <w:pPr>
        <w:pStyle w:val="a3"/>
        <w:shd w:val="clear" w:color="auto" w:fill="FFFFFF"/>
        <w:spacing w:before="0" w:beforeAutospacing="0" w:after="0" w:afterAutospacing="0"/>
        <w:ind w:firstLine="709"/>
        <w:jc w:val="both"/>
        <w:rPr>
          <w:rFonts w:ascii="Courier New" w:hAnsi="Courier New" w:cs="Courier New"/>
        </w:rPr>
      </w:pPr>
    </w:p>
    <w:bookmarkEnd w:id="12"/>
    <w:p w:rsidR="0035501D" w:rsidRDefault="0035501D" w:rsidP="00F93E83">
      <w:pPr>
        <w:pStyle w:val="1"/>
        <w:numPr>
          <w:ilvl w:val="0"/>
          <w:numId w:val="0"/>
        </w:numPr>
        <w:jc w:val="both"/>
        <w:rPr>
          <w:rFonts w:ascii="Courier New" w:hAnsi="Courier New" w:cs="Courier New"/>
        </w:rPr>
      </w:pPr>
    </w:p>
    <w:p w:rsidR="0035501D" w:rsidRPr="0035501D" w:rsidRDefault="0035501D" w:rsidP="0035501D">
      <w:pPr>
        <w:widowControl w:val="0"/>
        <w:autoSpaceDE w:val="0"/>
        <w:autoSpaceDN w:val="0"/>
        <w:adjustRightInd w:val="0"/>
        <w:jc w:val="both"/>
      </w:pPr>
    </w:p>
    <w:p w:rsidR="0035501D" w:rsidRDefault="0035501D" w:rsidP="009A571D">
      <w:pPr>
        <w:widowControl w:val="0"/>
        <w:autoSpaceDE w:val="0"/>
        <w:autoSpaceDN w:val="0"/>
        <w:adjustRightInd w:val="0"/>
        <w:ind w:firstLine="540"/>
        <w:jc w:val="both"/>
        <w:rPr>
          <w:rFonts w:ascii="Courier New" w:hAnsi="Courier New" w:cs="Courier New"/>
        </w:rPr>
      </w:pPr>
    </w:p>
    <w:p w:rsidR="009A7972" w:rsidRDefault="009A7972" w:rsidP="009A571D">
      <w:pPr>
        <w:pStyle w:val="s1"/>
        <w:spacing w:before="0" w:beforeAutospacing="0" w:after="0" w:afterAutospacing="0"/>
        <w:ind w:firstLine="720"/>
        <w:jc w:val="both"/>
        <w:rPr>
          <w:rFonts w:ascii="Courier New" w:hAnsi="Courier New" w:cs="Courier New"/>
        </w:rPr>
        <w:sectPr w:rsidR="009A7972" w:rsidSect="00796416">
          <w:headerReference w:type="even" r:id="rId40"/>
          <w:headerReference w:type="default" r:id="rId41"/>
          <w:headerReference w:type="first" r:id="rId42"/>
          <w:pgSz w:w="11906" w:h="16838" w:code="9"/>
          <w:pgMar w:top="567" w:right="567" w:bottom="567" w:left="1134" w:header="340" w:footer="340" w:gutter="0"/>
          <w:cols w:space="708"/>
          <w:titlePg/>
          <w:docGrid w:linePitch="360"/>
        </w:sectPr>
      </w:pPr>
    </w:p>
    <w:p w:rsidR="006857C1" w:rsidRPr="00C63DB8" w:rsidRDefault="006857C1" w:rsidP="006857C1">
      <w:pPr>
        <w:widowControl w:val="0"/>
        <w:autoSpaceDE w:val="0"/>
        <w:autoSpaceDN w:val="0"/>
        <w:adjustRightInd w:val="0"/>
        <w:jc w:val="right"/>
        <w:rPr>
          <w:sz w:val="28"/>
          <w:szCs w:val="28"/>
        </w:rPr>
      </w:pPr>
      <w:r w:rsidRPr="00C63DB8">
        <w:rPr>
          <w:sz w:val="28"/>
          <w:szCs w:val="28"/>
        </w:rPr>
        <w:lastRenderedPageBreak/>
        <w:t xml:space="preserve">Приложение N </w:t>
      </w:r>
      <w:r w:rsidR="0008393B" w:rsidRPr="00C63DB8">
        <w:rPr>
          <w:sz w:val="28"/>
          <w:szCs w:val="28"/>
        </w:rPr>
        <w:t>6</w:t>
      </w:r>
    </w:p>
    <w:p w:rsidR="006857C1" w:rsidRPr="00C63DB8" w:rsidRDefault="006857C1" w:rsidP="006857C1">
      <w:pPr>
        <w:widowControl w:val="0"/>
        <w:autoSpaceDE w:val="0"/>
        <w:autoSpaceDN w:val="0"/>
        <w:adjustRightInd w:val="0"/>
        <w:jc w:val="right"/>
        <w:rPr>
          <w:sz w:val="28"/>
          <w:szCs w:val="28"/>
        </w:rPr>
      </w:pPr>
      <w:r w:rsidRPr="00C63DB8">
        <w:rPr>
          <w:sz w:val="28"/>
          <w:szCs w:val="28"/>
        </w:rPr>
        <w:t>к Учетной политике</w:t>
      </w:r>
    </w:p>
    <w:p w:rsidR="006857C1" w:rsidRPr="00685CE7" w:rsidRDefault="006857C1" w:rsidP="006857C1">
      <w:pPr>
        <w:widowControl w:val="0"/>
        <w:autoSpaceDE w:val="0"/>
        <w:autoSpaceDN w:val="0"/>
        <w:adjustRightInd w:val="0"/>
        <w:jc w:val="both"/>
      </w:pPr>
    </w:p>
    <w:p w:rsidR="006857C1" w:rsidRPr="00C63DB8" w:rsidRDefault="006857C1" w:rsidP="006857C1">
      <w:pPr>
        <w:widowControl w:val="0"/>
        <w:autoSpaceDE w:val="0"/>
        <w:autoSpaceDN w:val="0"/>
        <w:adjustRightInd w:val="0"/>
        <w:jc w:val="center"/>
        <w:rPr>
          <w:sz w:val="28"/>
          <w:szCs w:val="28"/>
        </w:rPr>
      </w:pPr>
      <w:r w:rsidRPr="00C63DB8">
        <w:rPr>
          <w:b/>
          <w:bCs/>
          <w:sz w:val="28"/>
          <w:szCs w:val="28"/>
        </w:rPr>
        <w:t>Положение о комиссии по поступлению и выбытию активов</w:t>
      </w:r>
    </w:p>
    <w:p w:rsidR="006857C1" w:rsidRPr="00C63DB8" w:rsidRDefault="006857C1" w:rsidP="006857C1">
      <w:pPr>
        <w:widowControl w:val="0"/>
        <w:autoSpaceDE w:val="0"/>
        <w:autoSpaceDN w:val="0"/>
        <w:adjustRightInd w:val="0"/>
        <w:jc w:val="both"/>
        <w:rPr>
          <w:sz w:val="28"/>
          <w:szCs w:val="28"/>
        </w:rPr>
      </w:pPr>
    </w:p>
    <w:p w:rsidR="006857C1" w:rsidRPr="00C63DB8" w:rsidRDefault="006857C1" w:rsidP="008C5C77">
      <w:pPr>
        <w:widowControl w:val="0"/>
        <w:tabs>
          <w:tab w:val="left" w:pos="426"/>
        </w:tabs>
        <w:autoSpaceDE w:val="0"/>
        <w:autoSpaceDN w:val="0"/>
        <w:adjustRightInd w:val="0"/>
        <w:ind w:firstLine="480"/>
        <w:jc w:val="both"/>
        <w:rPr>
          <w:sz w:val="28"/>
          <w:szCs w:val="28"/>
        </w:rPr>
      </w:pPr>
      <w:r w:rsidRPr="00C63DB8">
        <w:rPr>
          <w:b/>
          <w:bCs/>
          <w:sz w:val="28"/>
          <w:szCs w:val="28"/>
        </w:rPr>
        <w:t>1. Общие положения</w:t>
      </w:r>
    </w:p>
    <w:p w:rsidR="006857C1" w:rsidRPr="00C63DB8" w:rsidRDefault="006857C1" w:rsidP="008C5C77">
      <w:pPr>
        <w:widowControl w:val="0"/>
        <w:tabs>
          <w:tab w:val="left" w:pos="426"/>
        </w:tabs>
        <w:autoSpaceDE w:val="0"/>
        <w:autoSpaceDN w:val="0"/>
        <w:adjustRightInd w:val="0"/>
        <w:ind w:firstLine="480"/>
        <w:jc w:val="both"/>
        <w:rPr>
          <w:sz w:val="28"/>
          <w:szCs w:val="28"/>
        </w:rPr>
      </w:pPr>
      <w:r w:rsidRPr="00C63DB8">
        <w:rPr>
          <w:sz w:val="28"/>
          <w:szCs w:val="28"/>
        </w:rPr>
        <w:t>1.1. Состав комиссии по поступлению и выбытию активов (далее - комиссия) утверждается отдельным распорядительным актом руководителя.</w:t>
      </w:r>
    </w:p>
    <w:p w:rsidR="006857C1" w:rsidRPr="00C63DB8" w:rsidRDefault="006857C1" w:rsidP="008C5C77">
      <w:pPr>
        <w:widowControl w:val="0"/>
        <w:tabs>
          <w:tab w:val="left" w:pos="426"/>
        </w:tabs>
        <w:autoSpaceDE w:val="0"/>
        <w:autoSpaceDN w:val="0"/>
        <w:adjustRightInd w:val="0"/>
        <w:ind w:firstLine="480"/>
        <w:jc w:val="both"/>
        <w:rPr>
          <w:sz w:val="28"/>
          <w:szCs w:val="28"/>
        </w:rPr>
      </w:pPr>
      <w:r w:rsidRPr="00C63DB8">
        <w:rPr>
          <w:sz w:val="28"/>
          <w:szCs w:val="28"/>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DD5952" w:rsidRPr="00C63DB8" w:rsidRDefault="006857C1" w:rsidP="008C5C77">
      <w:pPr>
        <w:widowControl w:val="0"/>
        <w:tabs>
          <w:tab w:val="left" w:pos="426"/>
        </w:tabs>
        <w:autoSpaceDE w:val="0"/>
        <w:autoSpaceDN w:val="0"/>
        <w:adjustRightInd w:val="0"/>
        <w:ind w:firstLine="480"/>
        <w:jc w:val="both"/>
        <w:rPr>
          <w:sz w:val="28"/>
          <w:szCs w:val="28"/>
        </w:rPr>
      </w:pPr>
      <w:r w:rsidRPr="00C63DB8">
        <w:rPr>
          <w:sz w:val="28"/>
          <w:szCs w:val="28"/>
        </w:rPr>
        <w:t>1.3. Заседания комиссии проводятся по мере необходимости</w:t>
      </w:r>
      <w:r w:rsidR="00DD5952" w:rsidRPr="00C63DB8">
        <w:rPr>
          <w:sz w:val="28"/>
          <w:szCs w:val="28"/>
        </w:rPr>
        <w:t>.</w:t>
      </w:r>
    </w:p>
    <w:p w:rsidR="006857C1" w:rsidRPr="00C63DB8" w:rsidRDefault="006857C1" w:rsidP="008C5C77">
      <w:pPr>
        <w:widowControl w:val="0"/>
        <w:tabs>
          <w:tab w:val="left" w:pos="426"/>
        </w:tabs>
        <w:autoSpaceDE w:val="0"/>
        <w:autoSpaceDN w:val="0"/>
        <w:adjustRightInd w:val="0"/>
        <w:ind w:firstLine="480"/>
        <w:jc w:val="both"/>
        <w:rPr>
          <w:sz w:val="28"/>
          <w:szCs w:val="28"/>
        </w:rPr>
      </w:pPr>
      <w:r w:rsidRPr="00C63DB8">
        <w:rPr>
          <w:sz w:val="28"/>
          <w:szCs w:val="28"/>
        </w:rPr>
        <w:t>1.4. Срок рассмотрения комиссией представленных ей документов не должен превышать 14 календарных дней.</w:t>
      </w:r>
    </w:p>
    <w:p w:rsidR="006857C1" w:rsidRPr="00C63DB8" w:rsidRDefault="006857C1" w:rsidP="008C5C77">
      <w:pPr>
        <w:widowControl w:val="0"/>
        <w:tabs>
          <w:tab w:val="left" w:pos="426"/>
        </w:tabs>
        <w:autoSpaceDE w:val="0"/>
        <w:autoSpaceDN w:val="0"/>
        <w:adjustRightInd w:val="0"/>
        <w:ind w:firstLine="480"/>
        <w:jc w:val="both"/>
        <w:rPr>
          <w:sz w:val="28"/>
          <w:szCs w:val="28"/>
        </w:rPr>
      </w:pPr>
      <w:r w:rsidRPr="00C63DB8">
        <w:rPr>
          <w:sz w:val="28"/>
          <w:szCs w:val="28"/>
        </w:rPr>
        <w:t>1.5. Заседание комиссии правомочно при наличии не менее 2/3 ее состава.</w:t>
      </w:r>
    </w:p>
    <w:p w:rsidR="00DD5952" w:rsidRPr="00C63DB8" w:rsidRDefault="006857C1" w:rsidP="008C5C77">
      <w:pPr>
        <w:widowControl w:val="0"/>
        <w:tabs>
          <w:tab w:val="left" w:pos="426"/>
        </w:tabs>
        <w:autoSpaceDE w:val="0"/>
        <w:autoSpaceDN w:val="0"/>
        <w:adjustRightInd w:val="0"/>
        <w:ind w:firstLine="480"/>
        <w:jc w:val="both"/>
        <w:rPr>
          <w:sz w:val="28"/>
          <w:szCs w:val="28"/>
        </w:rPr>
      </w:pPr>
      <w:r w:rsidRPr="00C63DB8">
        <w:rPr>
          <w:sz w:val="28"/>
          <w:szCs w:val="28"/>
        </w:rPr>
        <w:t>1.6. Для участия в заседаниях комиссии могут приглашаться эксперты, обладающие специальными знаниями.</w:t>
      </w:r>
    </w:p>
    <w:p w:rsidR="006857C1" w:rsidRPr="00C63DB8" w:rsidRDefault="006857C1" w:rsidP="008C5C77">
      <w:pPr>
        <w:widowControl w:val="0"/>
        <w:tabs>
          <w:tab w:val="left" w:pos="426"/>
        </w:tabs>
        <w:autoSpaceDE w:val="0"/>
        <w:autoSpaceDN w:val="0"/>
        <w:adjustRightInd w:val="0"/>
        <w:ind w:firstLine="480"/>
        <w:jc w:val="both"/>
        <w:rPr>
          <w:sz w:val="28"/>
          <w:szCs w:val="28"/>
        </w:rPr>
      </w:pPr>
      <w:r w:rsidRPr="00C63DB8">
        <w:rPr>
          <w:sz w:val="28"/>
          <w:szCs w:val="28"/>
        </w:rPr>
        <w:t>1.7. Экспертом не может быть лицо, отвечающее за материальные ценности, в отношении которых принимается решение о списании.</w:t>
      </w:r>
    </w:p>
    <w:p w:rsidR="006857C1" w:rsidRPr="00C63DB8" w:rsidRDefault="006857C1" w:rsidP="008C5C77">
      <w:pPr>
        <w:widowControl w:val="0"/>
        <w:tabs>
          <w:tab w:val="left" w:pos="426"/>
        </w:tabs>
        <w:autoSpaceDE w:val="0"/>
        <w:autoSpaceDN w:val="0"/>
        <w:adjustRightInd w:val="0"/>
        <w:ind w:firstLine="480"/>
        <w:jc w:val="both"/>
        <w:rPr>
          <w:sz w:val="28"/>
          <w:szCs w:val="28"/>
        </w:rPr>
      </w:pPr>
      <w:r w:rsidRPr="00C63DB8">
        <w:rPr>
          <w:sz w:val="28"/>
          <w:szCs w:val="28"/>
        </w:rPr>
        <w:t>1.8. Решение комиссии оформляется протоколом, который подписывают председатель и члены комиссии, присутствовавшие на заседании.</w:t>
      </w:r>
    </w:p>
    <w:p w:rsidR="006857C1" w:rsidRPr="00C63DB8" w:rsidRDefault="006857C1" w:rsidP="008C5C77">
      <w:pPr>
        <w:widowControl w:val="0"/>
        <w:tabs>
          <w:tab w:val="left" w:pos="426"/>
        </w:tabs>
        <w:autoSpaceDE w:val="0"/>
        <w:autoSpaceDN w:val="0"/>
        <w:adjustRightInd w:val="0"/>
        <w:ind w:firstLine="480"/>
        <w:jc w:val="both"/>
        <w:rPr>
          <w:sz w:val="28"/>
          <w:szCs w:val="28"/>
        </w:rPr>
      </w:pPr>
    </w:p>
    <w:p w:rsidR="006857C1" w:rsidRPr="00C63DB8" w:rsidRDefault="006857C1" w:rsidP="00F0414F">
      <w:pPr>
        <w:widowControl w:val="0"/>
        <w:autoSpaceDE w:val="0"/>
        <w:autoSpaceDN w:val="0"/>
        <w:adjustRightInd w:val="0"/>
        <w:ind w:firstLine="480"/>
        <w:jc w:val="both"/>
        <w:rPr>
          <w:sz w:val="28"/>
          <w:szCs w:val="28"/>
        </w:rPr>
      </w:pPr>
      <w:r w:rsidRPr="00C63DB8">
        <w:rPr>
          <w:b/>
          <w:bCs/>
          <w:sz w:val="28"/>
          <w:szCs w:val="28"/>
        </w:rPr>
        <w:t>2. Принятие решений по поступлению активов</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2.1. В части поступления активов комиссия принимает решения по следующим вопросам:</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физическое принятие активов в случаях, прямо предусмотренных внутренними актами организации;</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C63DB8">
        <w:rPr>
          <w:sz w:val="28"/>
          <w:szCs w:val="28"/>
        </w:rPr>
        <w:t>к</w:t>
      </w:r>
      <w:proofErr w:type="gramEnd"/>
      <w:r w:rsidRPr="00C63DB8">
        <w:rPr>
          <w:sz w:val="28"/>
          <w:szCs w:val="28"/>
        </w:rPr>
        <w:t xml:space="preserve"> которой относится поступившее имущество;</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определение первоначальной стоимости и метода амортизации поступивших объектов нефинансовых активов;</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определение величин оценочных резервов в случаях, установленных нормативными актами и (или) Учетной политикой;</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w:t>
      </w:r>
      <w:r w:rsidRPr="00C63DB8">
        <w:rPr>
          <w:sz w:val="28"/>
          <w:szCs w:val="28"/>
        </w:rPr>
        <w:lastRenderedPageBreak/>
        <w:t>накладных и других сопроводительных документов поставщика.</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2.4. В случае достройки, реконструкции, модернизации объектов основных сре</w:t>
      </w:r>
      <w:proofErr w:type="gramStart"/>
      <w:r w:rsidRPr="00C63DB8">
        <w:rPr>
          <w:sz w:val="28"/>
          <w:szCs w:val="28"/>
        </w:rPr>
        <w:t>дств пр</w:t>
      </w:r>
      <w:proofErr w:type="gramEnd"/>
      <w:r w:rsidRPr="00C63DB8">
        <w:rPr>
          <w:sz w:val="28"/>
          <w:szCs w:val="28"/>
        </w:rPr>
        <w:t>оизводится увеличение их первоначальной стоимости на сумму сформированных капитальных вложений в эти объекты.</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43" w:history="1">
        <w:r w:rsidRPr="00C63DB8">
          <w:rPr>
            <w:sz w:val="28"/>
            <w:szCs w:val="28"/>
          </w:rPr>
          <w:t>(ф. 0504103)</w:t>
        </w:r>
      </w:hyperlink>
      <w:r w:rsidRPr="00C63DB8">
        <w:rPr>
          <w:sz w:val="28"/>
          <w:szCs w:val="28"/>
        </w:rPr>
        <w:t>. Частичная ликвидация объекта основных сре</w:t>
      </w:r>
      <w:proofErr w:type="gramStart"/>
      <w:r w:rsidRPr="00C63DB8">
        <w:rPr>
          <w:sz w:val="28"/>
          <w:szCs w:val="28"/>
        </w:rPr>
        <w:t>дств пр</w:t>
      </w:r>
      <w:proofErr w:type="gramEnd"/>
      <w:r w:rsidRPr="00C63DB8">
        <w:rPr>
          <w:sz w:val="28"/>
          <w:szCs w:val="28"/>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44" w:history="1">
        <w:r w:rsidRPr="00C63DB8">
          <w:rPr>
            <w:sz w:val="28"/>
            <w:szCs w:val="28"/>
          </w:rPr>
          <w:t>(ф. 0504103)</w:t>
        </w:r>
      </w:hyperlink>
      <w:r w:rsidRPr="00C63DB8">
        <w:rPr>
          <w:sz w:val="28"/>
          <w:szCs w:val="28"/>
        </w:rPr>
        <w:t>.</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2.5. Поступление нефинансовых активов комиссия оформляет следующими первичными учетными документами:</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актом о приеме-передаче объектов нефинансовых активов </w:t>
      </w:r>
      <w:hyperlink r:id="rId45" w:history="1">
        <w:r w:rsidRPr="00C63DB8">
          <w:rPr>
            <w:sz w:val="28"/>
            <w:szCs w:val="28"/>
          </w:rPr>
          <w:t>(ф. 0504101)</w:t>
        </w:r>
      </w:hyperlink>
      <w:r w:rsidRPr="00C63DB8">
        <w:rPr>
          <w:sz w:val="28"/>
          <w:szCs w:val="28"/>
        </w:rPr>
        <w:t>;</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приходным ордером на приемку материальных ценностей (нефинансовых активов) </w:t>
      </w:r>
      <w:hyperlink r:id="rId46" w:history="1">
        <w:r w:rsidRPr="00C63DB8">
          <w:rPr>
            <w:sz w:val="28"/>
            <w:szCs w:val="28"/>
          </w:rPr>
          <w:t>(ф. 0504207)</w:t>
        </w:r>
      </w:hyperlink>
      <w:r w:rsidRPr="00C63DB8">
        <w:rPr>
          <w:sz w:val="28"/>
          <w:szCs w:val="28"/>
        </w:rPr>
        <w:t>;</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актом приемки материалов (материальных ценностей) </w:t>
      </w:r>
      <w:hyperlink r:id="rId47" w:history="1">
        <w:r w:rsidRPr="00C63DB8">
          <w:rPr>
            <w:sz w:val="28"/>
            <w:szCs w:val="28"/>
          </w:rPr>
          <w:t>(ф. 0504220)</w:t>
        </w:r>
      </w:hyperlink>
      <w:r w:rsidRPr="00C63DB8">
        <w:rPr>
          <w:sz w:val="28"/>
          <w:szCs w:val="28"/>
        </w:rPr>
        <w:t>.</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6857C1" w:rsidRPr="00C63DB8" w:rsidRDefault="006857C1" w:rsidP="00F0414F">
      <w:pPr>
        <w:widowControl w:val="0"/>
        <w:autoSpaceDE w:val="0"/>
        <w:autoSpaceDN w:val="0"/>
        <w:adjustRightInd w:val="0"/>
        <w:ind w:firstLine="480"/>
        <w:jc w:val="both"/>
        <w:rPr>
          <w:sz w:val="28"/>
          <w:szCs w:val="28"/>
        </w:rPr>
      </w:pPr>
    </w:p>
    <w:p w:rsidR="006857C1" w:rsidRPr="00C63DB8" w:rsidRDefault="006857C1" w:rsidP="00F0414F">
      <w:pPr>
        <w:widowControl w:val="0"/>
        <w:autoSpaceDE w:val="0"/>
        <w:autoSpaceDN w:val="0"/>
        <w:adjustRightInd w:val="0"/>
        <w:ind w:firstLine="480"/>
        <w:jc w:val="both"/>
        <w:rPr>
          <w:sz w:val="28"/>
          <w:szCs w:val="28"/>
        </w:rPr>
      </w:pPr>
      <w:r w:rsidRPr="00C63DB8">
        <w:rPr>
          <w:b/>
          <w:bCs/>
          <w:sz w:val="28"/>
          <w:szCs w:val="28"/>
        </w:rPr>
        <w:t>3. Принятие решений по выбытию (списанию) активов и списанию сомнительной задолженности неплатежеспособных дебиторов</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3.1. В части выбытия (списания) активов и задолженности комиссия принимает решения по следующим вопросам:</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C63DB8">
        <w:rPr>
          <w:sz w:val="28"/>
          <w:szCs w:val="28"/>
        </w:rPr>
        <w:t>забалансовом</w:t>
      </w:r>
      <w:proofErr w:type="spellEnd"/>
      <w:r w:rsidRPr="00C63DB8">
        <w:rPr>
          <w:sz w:val="28"/>
          <w:szCs w:val="28"/>
        </w:rPr>
        <w:t xml:space="preserve"> счете 21);</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возможности использовать отдельные узлы, детали, конструкции и материалы, полученные в результате списания объектов нефинансовых активов;</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lastRenderedPageBreak/>
        <w:t>- частичной ликвидации (</w:t>
      </w:r>
      <w:proofErr w:type="spellStart"/>
      <w:r w:rsidRPr="00C63DB8">
        <w:rPr>
          <w:sz w:val="28"/>
          <w:szCs w:val="28"/>
        </w:rPr>
        <w:t>разукомплектации</w:t>
      </w:r>
      <w:proofErr w:type="spellEnd"/>
      <w:r w:rsidRPr="00C63DB8">
        <w:rPr>
          <w:sz w:val="28"/>
          <w:szCs w:val="28"/>
        </w:rPr>
        <w:t>) основных средств и об определении стоимости выбывающей части актива при его частичной ликвидации;</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пригодности для дальнейшего использования имущества, возможности и эффективности его восстановления;</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w:t>
      </w:r>
      <w:proofErr w:type="gramStart"/>
      <w:r w:rsidRPr="00C63DB8">
        <w:rPr>
          <w:sz w:val="28"/>
          <w:szCs w:val="28"/>
        </w:rPr>
        <w:t>списании</w:t>
      </w:r>
      <w:proofErr w:type="gramEnd"/>
      <w:r w:rsidRPr="00C63DB8">
        <w:rPr>
          <w:sz w:val="28"/>
          <w:szCs w:val="28"/>
        </w:rPr>
        <w:t xml:space="preserve"> сомнительной задолженности неплатежеспособных дебиторов, а также списании с </w:t>
      </w:r>
      <w:proofErr w:type="spellStart"/>
      <w:r w:rsidRPr="00C63DB8">
        <w:rPr>
          <w:sz w:val="28"/>
          <w:szCs w:val="28"/>
        </w:rPr>
        <w:t>забалансового</w:t>
      </w:r>
      <w:proofErr w:type="spellEnd"/>
      <w:r w:rsidRPr="00C63DB8">
        <w:rPr>
          <w:sz w:val="28"/>
          <w:szCs w:val="28"/>
        </w:rPr>
        <w:t xml:space="preserve"> учета сомнительной задолженности, признанной безнадежной к взысканию.</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3.2. Решение о выбытии имущества принимается, если оно:</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C63DB8">
        <w:rPr>
          <w:sz w:val="28"/>
          <w:szCs w:val="28"/>
        </w:rPr>
        <w:t>также</w:t>
      </w:r>
      <w:proofErr w:type="gramEnd"/>
      <w:r w:rsidRPr="00C63DB8">
        <w:rPr>
          <w:sz w:val="28"/>
          <w:szCs w:val="28"/>
        </w:rPr>
        <w:t xml:space="preserve"> если невозможно выяснить его местонахождение;</w:t>
      </w:r>
    </w:p>
    <w:p w:rsidR="006857C1" w:rsidRPr="00C63DB8" w:rsidRDefault="006857C1" w:rsidP="00F0414F">
      <w:pPr>
        <w:widowControl w:val="0"/>
        <w:autoSpaceDE w:val="0"/>
        <w:autoSpaceDN w:val="0"/>
        <w:adjustRightInd w:val="0"/>
        <w:ind w:firstLine="480"/>
        <w:jc w:val="both"/>
        <w:rPr>
          <w:sz w:val="28"/>
          <w:szCs w:val="28"/>
        </w:rPr>
      </w:pPr>
      <w:proofErr w:type="gramStart"/>
      <w:r w:rsidRPr="00C63DB8">
        <w:rPr>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в других случаях, предусмотренных законодательством РФ.</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3.3. Решение о списании имущества принимается комиссией после проведения следующих мероприятий:</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осмотра имущества, подлежащего списанию (при наличии такой возможности), с учетом данных, содержащихся в учетно-технической и иной документации;</w:t>
      </w:r>
    </w:p>
    <w:p w:rsidR="006857C1" w:rsidRPr="00C63DB8" w:rsidRDefault="006857C1" w:rsidP="00F0414F">
      <w:pPr>
        <w:widowControl w:val="0"/>
        <w:autoSpaceDE w:val="0"/>
        <w:autoSpaceDN w:val="0"/>
        <w:adjustRightInd w:val="0"/>
        <w:ind w:firstLine="480"/>
        <w:jc w:val="both"/>
        <w:rPr>
          <w:sz w:val="28"/>
          <w:szCs w:val="28"/>
        </w:rPr>
      </w:pPr>
      <w:proofErr w:type="gramStart"/>
      <w:r w:rsidRPr="00C63DB8">
        <w:rPr>
          <w:sz w:val="28"/>
          <w:szCs w:val="28"/>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установления виновных лиц, действия которых привели к необходимости списать имущество до истечения срока его полезного использования;</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подготовки документов, необходимых для принятия решения о списании имущества.</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3.4. В случае признания сомнительной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C63DB8">
        <w:rPr>
          <w:sz w:val="28"/>
          <w:szCs w:val="28"/>
        </w:rPr>
        <w:t>забалансовый</w:t>
      </w:r>
      <w:proofErr w:type="spellEnd"/>
      <w:r w:rsidRPr="00C63DB8">
        <w:rPr>
          <w:sz w:val="28"/>
          <w:szCs w:val="28"/>
        </w:rPr>
        <w:t xml:space="preserve"> учет.</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Решение о списании сомнительной задолженности с </w:t>
      </w:r>
      <w:proofErr w:type="spellStart"/>
      <w:r w:rsidRPr="00C63DB8">
        <w:rPr>
          <w:sz w:val="28"/>
          <w:szCs w:val="28"/>
        </w:rPr>
        <w:t>забалансового</w:t>
      </w:r>
      <w:proofErr w:type="spellEnd"/>
      <w:r w:rsidRPr="00C63DB8">
        <w:rPr>
          <w:sz w:val="28"/>
          <w:szCs w:val="28"/>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3.5. Выбытие (списание) нефинансовых активов оформляется следующими документами:</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акт о приеме-передаче объектов нефинансовых активов </w:t>
      </w:r>
      <w:hyperlink r:id="rId48" w:history="1">
        <w:r w:rsidRPr="00C63DB8">
          <w:rPr>
            <w:sz w:val="28"/>
            <w:szCs w:val="28"/>
          </w:rPr>
          <w:t>(ф. 0504101)</w:t>
        </w:r>
      </w:hyperlink>
      <w:r w:rsidRPr="00C63DB8">
        <w:rPr>
          <w:sz w:val="28"/>
          <w:szCs w:val="28"/>
        </w:rPr>
        <w:t>;</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акт о списании объектов нефинансовых активов (кроме транспортных средств) </w:t>
      </w:r>
      <w:hyperlink r:id="rId49" w:history="1">
        <w:r w:rsidRPr="00C63DB8">
          <w:rPr>
            <w:sz w:val="28"/>
            <w:szCs w:val="28"/>
          </w:rPr>
          <w:t>(ф. 0504104)</w:t>
        </w:r>
      </w:hyperlink>
      <w:r w:rsidRPr="00C63DB8">
        <w:rPr>
          <w:sz w:val="28"/>
          <w:szCs w:val="28"/>
        </w:rPr>
        <w:t>;</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акт о списании транспортного средства </w:t>
      </w:r>
      <w:hyperlink r:id="rId50" w:history="1">
        <w:r w:rsidRPr="00C63DB8">
          <w:rPr>
            <w:sz w:val="28"/>
            <w:szCs w:val="28"/>
          </w:rPr>
          <w:t>(ф. 0504105)</w:t>
        </w:r>
      </w:hyperlink>
      <w:r w:rsidRPr="00C63DB8">
        <w:rPr>
          <w:sz w:val="28"/>
          <w:szCs w:val="28"/>
        </w:rPr>
        <w:t>;</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акт о списании мягкого и хозяйственного инвентаря </w:t>
      </w:r>
      <w:hyperlink r:id="rId51" w:history="1">
        <w:r w:rsidRPr="00C63DB8">
          <w:rPr>
            <w:sz w:val="28"/>
            <w:szCs w:val="28"/>
          </w:rPr>
          <w:t>(ф. 0504143)</w:t>
        </w:r>
      </w:hyperlink>
      <w:r w:rsidRPr="00C63DB8">
        <w:rPr>
          <w:sz w:val="28"/>
          <w:szCs w:val="28"/>
        </w:rPr>
        <w:t>;</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 акт о списании материальных запасов </w:t>
      </w:r>
      <w:hyperlink r:id="rId52" w:history="1">
        <w:r w:rsidRPr="00C63DB8">
          <w:rPr>
            <w:sz w:val="28"/>
            <w:szCs w:val="28"/>
          </w:rPr>
          <w:t>(ф. 0504230)</w:t>
        </w:r>
      </w:hyperlink>
      <w:r w:rsidRPr="00C63DB8">
        <w:rPr>
          <w:sz w:val="28"/>
          <w:szCs w:val="28"/>
        </w:rPr>
        <w:t>.</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3.6. Оформленный комиссией акт о списании имущества утверждается руководителем.</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 xml:space="preserve">3.7. До утверждения в установленном порядке акта о списании реализация </w:t>
      </w:r>
      <w:r w:rsidRPr="00C63DB8">
        <w:rPr>
          <w:sz w:val="28"/>
          <w:szCs w:val="28"/>
        </w:rPr>
        <w:lastRenderedPageBreak/>
        <w:t>мероприятий, предусмотренных этим актом, не допускается.</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6857C1" w:rsidRPr="00C63DB8" w:rsidRDefault="006857C1" w:rsidP="00F0414F">
      <w:pPr>
        <w:widowControl w:val="0"/>
        <w:autoSpaceDE w:val="0"/>
        <w:autoSpaceDN w:val="0"/>
        <w:adjustRightInd w:val="0"/>
        <w:ind w:firstLine="480"/>
        <w:jc w:val="both"/>
        <w:rPr>
          <w:sz w:val="28"/>
          <w:szCs w:val="28"/>
        </w:rPr>
      </w:pPr>
    </w:p>
    <w:p w:rsidR="006857C1" w:rsidRPr="00C63DB8" w:rsidRDefault="006857C1" w:rsidP="00F0414F">
      <w:pPr>
        <w:widowControl w:val="0"/>
        <w:autoSpaceDE w:val="0"/>
        <w:autoSpaceDN w:val="0"/>
        <w:adjustRightInd w:val="0"/>
        <w:ind w:firstLine="480"/>
        <w:jc w:val="both"/>
        <w:rPr>
          <w:sz w:val="28"/>
          <w:szCs w:val="28"/>
        </w:rPr>
      </w:pPr>
      <w:r w:rsidRPr="00C63DB8">
        <w:rPr>
          <w:b/>
          <w:bCs/>
          <w:sz w:val="28"/>
          <w:szCs w:val="28"/>
        </w:rPr>
        <w:t>4. Принятие решений по вопросам обесценения активов</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4.4. В случае необходимости определить справедливую стоимость комиссия утверждает метод, который будет при этом использоваться.</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4.5. Заключение о необходимости (об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4.6. В представление могут быть включены рекомендации комиссии по дальнейшему использованию имущества.</w:t>
      </w:r>
    </w:p>
    <w:p w:rsidR="006857C1" w:rsidRPr="00C63DB8" w:rsidRDefault="006857C1" w:rsidP="00F0414F">
      <w:pPr>
        <w:widowControl w:val="0"/>
        <w:autoSpaceDE w:val="0"/>
        <w:autoSpaceDN w:val="0"/>
        <w:adjustRightInd w:val="0"/>
        <w:ind w:firstLine="480"/>
        <w:jc w:val="both"/>
        <w:rPr>
          <w:sz w:val="28"/>
          <w:szCs w:val="28"/>
        </w:rPr>
      </w:pPr>
      <w:r w:rsidRPr="00C63DB8">
        <w:rPr>
          <w:sz w:val="28"/>
          <w:szCs w:val="28"/>
        </w:rPr>
        <w:t>4.7. Если выявлены признаки снижения убытка от обесценения, а сумма убытка не подлежит восстановлению, комиссия выносит заключение о необходимости (об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6857C1" w:rsidRPr="00685CE7" w:rsidRDefault="006857C1" w:rsidP="006857C1">
      <w:pPr>
        <w:widowControl w:val="0"/>
        <w:autoSpaceDE w:val="0"/>
        <w:autoSpaceDN w:val="0"/>
        <w:adjustRightInd w:val="0"/>
        <w:jc w:val="both"/>
      </w:pPr>
    </w:p>
    <w:p w:rsidR="006304D1" w:rsidRPr="00C63DB8" w:rsidRDefault="00F0414F" w:rsidP="00F0414F">
      <w:pPr>
        <w:autoSpaceDE w:val="0"/>
        <w:autoSpaceDN w:val="0"/>
        <w:adjustRightInd w:val="0"/>
        <w:jc w:val="right"/>
        <w:outlineLvl w:val="1"/>
        <w:rPr>
          <w:sz w:val="28"/>
          <w:szCs w:val="28"/>
        </w:rPr>
      </w:pPr>
      <w:r>
        <w:rPr>
          <w:sz w:val="28"/>
          <w:szCs w:val="28"/>
        </w:rPr>
        <w:br w:type="page"/>
      </w:r>
      <w:r w:rsidR="006304D1" w:rsidRPr="00C63DB8">
        <w:rPr>
          <w:sz w:val="28"/>
          <w:szCs w:val="28"/>
        </w:rPr>
        <w:lastRenderedPageBreak/>
        <w:t xml:space="preserve">Приложение № </w:t>
      </w:r>
      <w:r w:rsidR="0008393B" w:rsidRPr="00C63DB8">
        <w:rPr>
          <w:sz w:val="28"/>
          <w:szCs w:val="28"/>
        </w:rPr>
        <w:t>7</w:t>
      </w:r>
    </w:p>
    <w:p w:rsidR="006304D1" w:rsidRPr="00C63DB8" w:rsidRDefault="006304D1" w:rsidP="00F0414F">
      <w:pPr>
        <w:autoSpaceDE w:val="0"/>
        <w:autoSpaceDN w:val="0"/>
        <w:adjustRightInd w:val="0"/>
        <w:jc w:val="right"/>
        <w:outlineLvl w:val="1"/>
        <w:rPr>
          <w:sz w:val="28"/>
          <w:szCs w:val="28"/>
        </w:rPr>
      </w:pPr>
      <w:r w:rsidRPr="00C63DB8">
        <w:rPr>
          <w:sz w:val="28"/>
          <w:szCs w:val="28"/>
        </w:rPr>
        <w:t>к Положению</w:t>
      </w:r>
      <w:r w:rsidR="0006754B" w:rsidRPr="00C63DB8">
        <w:rPr>
          <w:sz w:val="28"/>
          <w:szCs w:val="28"/>
        </w:rPr>
        <w:t xml:space="preserve"> об Учетной</w:t>
      </w:r>
      <w:r w:rsidR="00F0414F" w:rsidRPr="00C63DB8">
        <w:rPr>
          <w:sz w:val="28"/>
          <w:szCs w:val="28"/>
        </w:rPr>
        <w:t xml:space="preserve"> </w:t>
      </w:r>
      <w:r w:rsidR="0006754B" w:rsidRPr="00C63DB8">
        <w:rPr>
          <w:sz w:val="28"/>
          <w:szCs w:val="28"/>
        </w:rPr>
        <w:t>политике</w:t>
      </w:r>
    </w:p>
    <w:p w:rsidR="00F0414F" w:rsidRPr="0006754B" w:rsidRDefault="00F0414F" w:rsidP="00F0414F">
      <w:pPr>
        <w:autoSpaceDE w:val="0"/>
        <w:autoSpaceDN w:val="0"/>
        <w:adjustRightInd w:val="0"/>
        <w:jc w:val="right"/>
        <w:outlineLvl w:val="1"/>
        <w:rPr>
          <w:sz w:val="20"/>
          <w:szCs w:val="20"/>
        </w:rPr>
      </w:pPr>
    </w:p>
    <w:p w:rsidR="00E236DC" w:rsidRPr="00FC779D" w:rsidRDefault="00E236DC" w:rsidP="00E236DC">
      <w:pPr>
        <w:ind w:firstLine="142"/>
        <w:jc w:val="center"/>
        <w:rPr>
          <w:b/>
          <w:sz w:val="28"/>
          <w:szCs w:val="28"/>
        </w:rPr>
      </w:pPr>
      <w:r w:rsidRPr="00FC779D">
        <w:rPr>
          <w:b/>
          <w:sz w:val="28"/>
          <w:szCs w:val="28"/>
        </w:rPr>
        <w:t xml:space="preserve">Порядок </w:t>
      </w:r>
      <w:proofErr w:type="gramStart"/>
      <w:r w:rsidRPr="00FC779D">
        <w:rPr>
          <w:b/>
          <w:sz w:val="28"/>
          <w:szCs w:val="28"/>
        </w:rPr>
        <w:t>формирования Табеля учета использования рабочего времени</w:t>
      </w:r>
      <w:proofErr w:type="gramEnd"/>
      <w:r w:rsidRPr="00FC779D">
        <w:rPr>
          <w:b/>
          <w:sz w:val="28"/>
          <w:szCs w:val="28"/>
        </w:rPr>
        <w:t xml:space="preserve"> </w:t>
      </w:r>
    </w:p>
    <w:p w:rsidR="00E236DC" w:rsidRPr="00FC779D" w:rsidRDefault="00E236DC" w:rsidP="00E236DC">
      <w:pPr>
        <w:ind w:firstLine="851"/>
        <w:jc w:val="both"/>
        <w:rPr>
          <w:sz w:val="28"/>
          <w:szCs w:val="28"/>
        </w:rPr>
      </w:pPr>
    </w:p>
    <w:p w:rsidR="00E236DC" w:rsidRPr="00FC779D" w:rsidRDefault="00E236DC" w:rsidP="00F0414F">
      <w:pPr>
        <w:ind w:firstLine="480"/>
        <w:jc w:val="both"/>
        <w:rPr>
          <w:sz w:val="28"/>
          <w:szCs w:val="28"/>
        </w:rPr>
      </w:pPr>
      <w:r w:rsidRPr="00FC779D">
        <w:rPr>
          <w:sz w:val="28"/>
          <w:szCs w:val="28"/>
        </w:rPr>
        <w:t xml:space="preserve">Табель  учета использования рабочего времени (далее – Табель) ведется </w:t>
      </w:r>
      <w:r>
        <w:rPr>
          <w:sz w:val="28"/>
          <w:szCs w:val="28"/>
        </w:rPr>
        <w:t>ответственным специалистом Учреждения, на которого</w:t>
      </w:r>
      <w:r w:rsidRPr="00FC779D">
        <w:rPr>
          <w:sz w:val="28"/>
          <w:szCs w:val="28"/>
        </w:rPr>
        <w:t xml:space="preserve"> возложены обязанности по его ведению.</w:t>
      </w:r>
    </w:p>
    <w:p w:rsidR="00E236DC" w:rsidRPr="00E236DC" w:rsidRDefault="00E236DC" w:rsidP="00F0414F">
      <w:pPr>
        <w:ind w:firstLine="480"/>
        <w:jc w:val="both"/>
        <w:rPr>
          <w:sz w:val="28"/>
          <w:szCs w:val="28"/>
        </w:rPr>
      </w:pPr>
      <w:r w:rsidRPr="00E236DC">
        <w:rPr>
          <w:sz w:val="28"/>
          <w:szCs w:val="28"/>
        </w:rPr>
        <w:t xml:space="preserve">Табель формируется ежемесячно в электронном виде в </w:t>
      </w:r>
      <w:r w:rsidRPr="00E236DC">
        <w:rPr>
          <w:color w:val="000000"/>
          <w:spacing w:val="2"/>
          <w:sz w:val="28"/>
          <w:szCs w:val="28"/>
        </w:rPr>
        <w:t>ЕЦИС</w:t>
      </w:r>
      <w:r w:rsidRPr="00E236DC">
        <w:rPr>
          <w:sz w:val="28"/>
          <w:szCs w:val="28"/>
        </w:rPr>
        <w:t xml:space="preserve">. Форма табеля соответствует форме, утвержденной Инструкцией №52н (ф.0504421) </w:t>
      </w:r>
    </w:p>
    <w:p w:rsidR="00E236DC" w:rsidRDefault="00E236DC" w:rsidP="00F0414F">
      <w:pPr>
        <w:ind w:firstLine="480"/>
        <w:jc w:val="both"/>
        <w:rPr>
          <w:sz w:val="28"/>
          <w:szCs w:val="28"/>
        </w:rPr>
      </w:pPr>
      <w:r w:rsidRPr="00E236DC">
        <w:rPr>
          <w:sz w:val="28"/>
          <w:szCs w:val="28"/>
        </w:rPr>
        <w:t>При заполнении табеля рабочего времени, независимо от установленных режимов, рабочее время отражается методом сплошной регистрации явок и неявок на работу, а именно: в верхней половине строки по каждому работнику учитываются явки и отклонения условными  обозначениями, а в нижней – фактически отработанные работником часы.</w:t>
      </w:r>
    </w:p>
    <w:p w:rsidR="00E236DC" w:rsidRDefault="00E236DC" w:rsidP="00F0414F">
      <w:pPr>
        <w:ind w:firstLine="480"/>
        <w:jc w:val="both"/>
        <w:rPr>
          <w:sz w:val="28"/>
          <w:szCs w:val="28"/>
        </w:rPr>
      </w:pPr>
      <w:r w:rsidRPr="00FC779D">
        <w:rPr>
          <w:sz w:val="28"/>
          <w:szCs w:val="28"/>
        </w:rPr>
        <w:t xml:space="preserve">Заполненный Табель подписывается электронной подписью  </w:t>
      </w:r>
      <w:r>
        <w:rPr>
          <w:sz w:val="28"/>
          <w:szCs w:val="28"/>
        </w:rPr>
        <w:t>ответственного специалиста, на которого</w:t>
      </w:r>
      <w:r w:rsidRPr="00FC779D">
        <w:rPr>
          <w:sz w:val="28"/>
          <w:szCs w:val="28"/>
        </w:rPr>
        <w:t xml:space="preserve"> возложены обязанности по его ведению и в сроки, установленные Соглашением,  направляется  для проведения расчетов</w:t>
      </w:r>
      <w:r>
        <w:rPr>
          <w:sz w:val="28"/>
          <w:szCs w:val="28"/>
        </w:rPr>
        <w:t xml:space="preserve"> по заработной плате</w:t>
      </w:r>
      <w:r w:rsidRPr="00FC779D">
        <w:rPr>
          <w:sz w:val="28"/>
          <w:szCs w:val="28"/>
        </w:rPr>
        <w:t xml:space="preserve">  за первую и вторую половину месяца. </w:t>
      </w:r>
    </w:p>
    <w:p w:rsidR="00E236DC" w:rsidRDefault="00E236DC" w:rsidP="00F0414F">
      <w:pPr>
        <w:ind w:firstLine="480"/>
        <w:jc w:val="both"/>
        <w:rPr>
          <w:sz w:val="28"/>
          <w:szCs w:val="28"/>
        </w:rPr>
      </w:pPr>
      <w:proofErr w:type="gramStart"/>
      <w:r w:rsidRPr="00FC779D">
        <w:rPr>
          <w:sz w:val="28"/>
          <w:szCs w:val="28"/>
        </w:rPr>
        <w:t xml:space="preserve">При обнаружении </w:t>
      </w:r>
      <w:r>
        <w:rPr>
          <w:sz w:val="28"/>
          <w:szCs w:val="28"/>
        </w:rPr>
        <w:t>ответственным специалистом, на которого</w:t>
      </w:r>
      <w:r w:rsidRPr="00FC779D">
        <w:rPr>
          <w:sz w:val="28"/>
          <w:szCs w:val="28"/>
        </w:rPr>
        <w:t xml:space="preserve"> возложены обязанности по ведению Табеля, факта не отражения отклонений или неполноты представленных сведений об учете рабочего времени (представление работником листка нетрудоспособности, распоряжения о направлении работника в командировку, распоряжения о предоставлении отпуска работнику и других документов, в том числе в связи с поздним представлением документов) формируется корректирующий Табель, учитывающий данные изменения.</w:t>
      </w:r>
      <w:proofErr w:type="gramEnd"/>
    </w:p>
    <w:p w:rsidR="00E236DC" w:rsidRPr="00FC779D" w:rsidRDefault="00E236DC" w:rsidP="00F0414F">
      <w:pPr>
        <w:ind w:firstLine="480"/>
        <w:jc w:val="both"/>
        <w:rPr>
          <w:sz w:val="28"/>
          <w:szCs w:val="28"/>
        </w:rPr>
      </w:pPr>
      <w:r w:rsidRPr="00FC779D">
        <w:rPr>
          <w:sz w:val="28"/>
          <w:szCs w:val="28"/>
        </w:rPr>
        <w:t xml:space="preserve">Корректирующий Табель направляется  для проведения расчетов </w:t>
      </w:r>
      <w:r>
        <w:rPr>
          <w:sz w:val="28"/>
          <w:szCs w:val="28"/>
        </w:rPr>
        <w:t>по заработной плате</w:t>
      </w:r>
      <w:r w:rsidRPr="00FC779D">
        <w:rPr>
          <w:sz w:val="28"/>
          <w:szCs w:val="28"/>
        </w:rPr>
        <w:t xml:space="preserve">  за </w:t>
      </w:r>
      <w:r>
        <w:rPr>
          <w:sz w:val="28"/>
          <w:szCs w:val="28"/>
        </w:rPr>
        <w:t xml:space="preserve">первую и вторую половину месяца </w:t>
      </w:r>
      <w:r w:rsidRPr="00FC779D">
        <w:rPr>
          <w:sz w:val="28"/>
          <w:szCs w:val="28"/>
        </w:rPr>
        <w:t xml:space="preserve">в </w:t>
      </w:r>
      <w:proofErr w:type="gramStart"/>
      <w:r w:rsidRPr="00FC779D">
        <w:rPr>
          <w:sz w:val="28"/>
          <w:szCs w:val="28"/>
        </w:rPr>
        <w:t>порядке</w:t>
      </w:r>
      <w:proofErr w:type="gramEnd"/>
      <w:r w:rsidRPr="00FC779D">
        <w:rPr>
          <w:sz w:val="28"/>
          <w:szCs w:val="28"/>
        </w:rPr>
        <w:t xml:space="preserve"> и сроки, предусмотренные Соглашением. </w:t>
      </w:r>
    </w:p>
    <w:p w:rsidR="00E236DC" w:rsidRDefault="00E236DC" w:rsidP="00F0414F">
      <w:pPr>
        <w:ind w:firstLine="480"/>
        <w:jc w:val="both"/>
        <w:rPr>
          <w:sz w:val="28"/>
          <w:szCs w:val="28"/>
        </w:rPr>
      </w:pPr>
      <w:r w:rsidRPr="00FC779D">
        <w:rPr>
          <w:sz w:val="28"/>
          <w:szCs w:val="28"/>
        </w:rPr>
        <w:t>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E236DC" w:rsidRDefault="00E236DC" w:rsidP="00F0414F">
      <w:pPr>
        <w:ind w:firstLine="480"/>
        <w:jc w:val="both"/>
        <w:rPr>
          <w:sz w:val="28"/>
          <w:szCs w:val="28"/>
        </w:rPr>
      </w:pPr>
      <w:r w:rsidRPr="00FC779D">
        <w:rPr>
          <w:sz w:val="28"/>
          <w:szCs w:val="28"/>
        </w:rPr>
        <w:t>При заполнении Табеля  применяются следующие условные обозначения:</w:t>
      </w:r>
    </w:p>
    <w:p w:rsidR="00034AC4" w:rsidRPr="00FC779D" w:rsidRDefault="00034AC4" w:rsidP="00F0414F">
      <w:pPr>
        <w:ind w:firstLine="480"/>
        <w:jc w:val="both"/>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237"/>
        <w:gridCol w:w="2835"/>
      </w:tblGrid>
      <w:tr w:rsidR="00E236DC" w:rsidRPr="004C2736" w:rsidTr="00034AC4">
        <w:tc>
          <w:tcPr>
            <w:tcW w:w="1134" w:type="dxa"/>
          </w:tcPr>
          <w:p w:rsidR="00E236DC" w:rsidRPr="00034AC4" w:rsidRDefault="00E236DC" w:rsidP="000F0CE9">
            <w:pPr>
              <w:jc w:val="center"/>
            </w:pPr>
            <w:r w:rsidRPr="00034AC4">
              <w:t xml:space="preserve">№ </w:t>
            </w:r>
            <w:proofErr w:type="gramStart"/>
            <w:r w:rsidRPr="00034AC4">
              <w:t>п</w:t>
            </w:r>
            <w:proofErr w:type="gramEnd"/>
            <w:r w:rsidRPr="00034AC4">
              <w:t>/п</w:t>
            </w:r>
          </w:p>
        </w:tc>
        <w:tc>
          <w:tcPr>
            <w:tcW w:w="6237" w:type="dxa"/>
          </w:tcPr>
          <w:p w:rsidR="00E236DC" w:rsidRPr="00034AC4" w:rsidRDefault="00E236DC" w:rsidP="000F0CE9">
            <w:pPr>
              <w:jc w:val="center"/>
            </w:pPr>
            <w:r w:rsidRPr="00034AC4">
              <w:t>Наименование показателя</w:t>
            </w:r>
          </w:p>
        </w:tc>
        <w:tc>
          <w:tcPr>
            <w:tcW w:w="2835" w:type="dxa"/>
          </w:tcPr>
          <w:p w:rsidR="00E236DC" w:rsidRPr="00034AC4" w:rsidRDefault="00E236DC" w:rsidP="000F0CE9">
            <w:pPr>
              <w:jc w:val="center"/>
            </w:pPr>
            <w:r w:rsidRPr="00034AC4">
              <w:t>Код</w:t>
            </w:r>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1</w:t>
            </w:r>
          </w:p>
        </w:tc>
        <w:tc>
          <w:tcPr>
            <w:tcW w:w="6237" w:type="dxa"/>
          </w:tcPr>
          <w:p w:rsidR="00E236DC" w:rsidRPr="004C2736" w:rsidRDefault="00E236DC" w:rsidP="000F0CE9">
            <w:pPr>
              <w:jc w:val="both"/>
              <w:rPr>
                <w:sz w:val="28"/>
                <w:szCs w:val="28"/>
              </w:rPr>
            </w:pPr>
            <w:r w:rsidRPr="004C2736">
              <w:rPr>
                <w:sz w:val="28"/>
                <w:szCs w:val="28"/>
              </w:rPr>
              <w:t>Выходные и нерабочие праздничные дни</w:t>
            </w:r>
          </w:p>
        </w:tc>
        <w:tc>
          <w:tcPr>
            <w:tcW w:w="2835" w:type="dxa"/>
          </w:tcPr>
          <w:p w:rsidR="00E236DC" w:rsidRPr="004C2736" w:rsidRDefault="00E236DC" w:rsidP="000F0CE9">
            <w:pPr>
              <w:jc w:val="center"/>
              <w:rPr>
                <w:sz w:val="28"/>
                <w:szCs w:val="28"/>
              </w:rPr>
            </w:pPr>
            <w:r w:rsidRPr="004C2736">
              <w:rPr>
                <w:sz w:val="28"/>
                <w:szCs w:val="28"/>
              </w:rPr>
              <w:t>В</w:t>
            </w:r>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2</w:t>
            </w:r>
          </w:p>
        </w:tc>
        <w:tc>
          <w:tcPr>
            <w:tcW w:w="6237" w:type="dxa"/>
          </w:tcPr>
          <w:p w:rsidR="00E236DC" w:rsidRPr="004C2736" w:rsidRDefault="00E236DC" w:rsidP="000F0CE9">
            <w:pPr>
              <w:jc w:val="both"/>
              <w:rPr>
                <w:sz w:val="28"/>
                <w:szCs w:val="28"/>
              </w:rPr>
            </w:pPr>
            <w:r w:rsidRPr="004C2736">
              <w:rPr>
                <w:sz w:val="28"/>
                <w:szCs w:val="28"/>
              </w:rPr>
              <w:t>Очередные и дополнительные отпуска</w:t>
            </w:r>
          </w:p>
        </w:tc>
        <w:tc>
          <w:tcPr>
            <w:tcW w:w="2835" w:type="dxa"/>
          </w:tcPr>
          <w:p w:rsidR="00E236DC" w:rsidRPr="004C2736" w:rsidRDefault="00E236DC" w:rsidP="000F0CE9">
            <w:pPr>
              <w:jc w:val="center"/>
              <w:rPr>
                <w:sz w:val="28"/>
                <w:szCs w:val="28"/>
              </w:rPr>
            </w:pPr>
            <w:r w:rsidRPr="004C2736">
              <w:rPr>
                <w:sz w:val="28"/>
                <w:szCs w:val="28"/>
              </w:rPr>
              <w:t>О</w:t>
            </w:r>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3</w:t>
            </w:r>
          </w:p>
        </w:tc>
        <w:tc>
          <w:tcPr>
            <w:tcW w:w="6237" w:type="dxa"/>
          </w:tcPr>
          <w:p w:rsidR="00E236DC" w:rsidRPr="004C2736" w:rsidRDefault="00E236DC" w:rsidP="00034AC4">
            <w:pPr>
              <w:rPr>
                <w:sz w:val="28"/>
                <w:szCs w:val="28"/>
              </w:rPr>
            </w:pPr>
            <w:r w:rsidRPr="004C2736">
              <w:rPr>
                <w:sz w:val="28"/>
                <w:szCs w:val="28"/>
              </w:rPr>
              <w:t>Временная нетрудоспособность, нетрудоспособность по беременности и родам</w:t>
            </w:r>
          </w:p>
        </w:tc>
        <w:tc>
          <w:tcPr>
            <w:tcW w:w="2835" w:type="dxa"/>
          </w:tcPr>
          <w:p w:rsidR="00E236DC" w:rsidRPr="004C2736" w:rsidRDefault="00E236DC" w:rsidP="000F0CE9">
            <w:pPr>
              <w:jc w:val="center"/>
              <w:rPr>
                <w:sz w:val="28"/>
                <w:szCs w:val="28"/>
              </w:rPr>
            </w:pPr>
            <w:r w:rsidRPr="004C2736">
              <w:rPr>
                <w:sz w:val="28"/>
                <w:szCs w:val="28"/>
              </w:rPr>
              <w:t>Б</w:t>
            </w:r>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4</w:t>
            </w:r>
          </w:p>
        </w:tc>
        <w:tc>
          <w:tcPr>
            <w:tcW w:w="6237" w:type="dxa"/>
          </w:tcPr>
          <w:p w:rsidR="00E236DC" w:rsidRPr="004C2736" w:rsidRDefault="00E236DC" w:rsidP="000F0CE9">
            <w:pPr>
              <w:jc w:val="both"/>
              <w:rPr>
                <w:sz w:val="28"/>
                <w:szCs w:val="28"/>
              </w:rPr>
            </w:pPr>
            <w:r w:rsidRPr="004C2736">
              <w:rPr>
                <w:sz w:val="28"/>
                <w:szCs w:val="28"/>
              </w:rPr>
              <w:t>Отпуск по уходу за ребенком, уход за ребенком-инвалидом</w:t>
            </w:r>
          </w:p>
        </w:tc>
        <w:tc>
          <w:tcPr>
            <w:tcW w:w="2835" w:type="dxa"/>
          </w:tcPr>
          <w:p w:rsidR="00E236DC" w:rsidRPr="004C2736" w:rsidRDefault="00E236DC" w:rsidP="000F0CE9">
            <w:pPr>
              <w:jc w:val="center"/>
              <w:rPr>
                <w:sz w:val="28"/>
                <w:szCs w:val="28"/>
              </w:rPr>
            </w:pPr>
            <w:r w:rsidRPr="004C2736">
              <w:rPr>
                <w:sz w:val="28"/>
                <w:szCs w:val="28"/>
              </w:rPr>
              <w:t>ОР</w:t>
            </w:r>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5</w:t>
            </w:r>
          </w:p>
        </w:tc>
        <w:tc>
          <w:tcPr>
            <w:tcW w:w="6237" w:type="dxa"/>
          </w:tcPr>
          <w:p w:rsidR="00E236DC" w:rsidRPr="004C2736" w:rsidRDefault="00E236DC" w:rsidP="000F0CE9">
            <w:pPr>
              <w:jc w:val="both"/>
              <w:rPr>
                <w:sz w:val="28"/>
                <w:szCs w:val="28"/>
              </w:rPr>
            </w:pPr>
            <w:r w:rsidRPr="004C2736">
              <w:rPr>
                <w:sz w:val="28"/>
                <w:szCs w:val="28"/>
              </w:rPr>
              <w:t>Прогулы</w:t>
            </w:r>
          </w:p>
        </w:tc>
        <w:tc>
          <w:tcPr>
            <w:tcW w:w="2835" w:type="dxa"/>
          </w:tcPr>
          <w:p w:rsidR="00E236DC" w:rsidRPr="00D004A9" w:rsidRDefault="00E236DC" w:rsidP="000F0CE9">
            <w:pPr>
              <w:jc w:val="center"/>
              <w:rPr>
                <w:sz w:val="28"/>
                <w:szCs w:val="28"/>
              </w:rPr>
            </w:pPr>
            <w:proofErr w:type="gramStart"/>
            <w:r w:rsidRPr="00D004A9">
              <w:rPr>
                <w:sz w:val="28"/>
                <w:szCs w:val="28"/>
              </w:rPr>
              <w:t>П</w:t>
            </w:r>
            <w:proofErr w:type="gramEnd"/>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6</w:t>
            </w:r>
          </w:p>
        </w:tc>
        <w:tc>
          <w:tcPr>
            <w:tcW w:w="6237" w:type="dxa"/>
          </w:tcPr>
          <w:p w:rsidR="00E236DC" w:rsidRPr="004C2736" w:rsidRDefault="00E236DC" w:rsidP="000F0CE9">
            <w:pPr>
              <w:jc w:val="both"/>
              <w:rPr>
                <w:sz w:val="28"/>
                <w:szCs w:val="28"/>
              </w:rPr>
            </w:pPr>
            <w:r w:rsidRPr="004C2736">
              <w:rPr>
                <w:sz w:val="28"/>
                <w:szCs w:val="28"/>
              </w:rPr>
              <w:t>Неявки по невыясненным причинам (до выяснения обстоятельств)</w:t>
            </w:r>
          </w:p>
        </w:tc>
        <w:tc>
          <w:tcPr>
            <w:tcW w:w="2835" w:type="dxa"/>
          </w:tcPr>
          <w:p w:rsidR="00E236DC" w:rsidRPr="00D004A9" w:rsidRDefault="00E236DC" w:rsidP="000F0CE9">
            <w:pPr>
              <w:jc w:val="center"/>
              <w:rPr>
                <w:sz w:val="28"/>
                <w:szCs w:val="28"/>
              </w:rPr>
            </w:pPr>
            <w:r w:rsidRPr="00D004A9">
              <w:rPr>
                <w:sz w:val="28"/>
                <w:szCs w:val="28"/>
              </w:rPr>
              <w:t>НН</w:t>
            </w:r>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7</w:t>
            </w:r>
          </w:p>
        </w:tc>
        <w:tc>
          <w:tcPr>
            <w:tcW w:w="6237" w:type="dxa"/>
          </w:tcPr>
          <w:p w:rsidR="00E236DC" w:rsidRPr="004C2736" w:rsidRDefault="00E236DC" w:rsidP="000F0CE9">
            <w:pPr>
              <w:jc w:val="both"/>
              <w:rPr>
                <w:sz w:val="28"/>
                <w:szCs w:val="28"/>
              </w:rPr>
            </w:pPr>
            <w:r w:rsidRPr="004C2736">
              <w:rPr>
                <w:sz w:val="28"/>
                <w:szCs w:val="28"/>
              </w:rPr>
              <w:t>Неявки с разрешения администрации</w:t>
            </w:r>
          </w:p>
        </w:tc>
        <w:tc>
          <w:tcPr>
            <w:tcW w:w="2835" w:type="dxa"/>
          </w:tcPr>
          <w:p w:rsidR="00E236DC" w:rsidRPr="00D004A9" w:rsidRDefault="00E236DC" w:rsidP="000F0CE9">
            <w:pPr>
              <w:jc w:val="center"/>
              <w:rPr>
                <w:sz w:val="28"/>
                <w:szCs w:val="28"/>
              </w:rPr>
            </w:pPr>
            <w:r w:rsidRPr="00D004A9">
              <w:rPr>
                <w:sz w:val="28"/>
                <w:szCs w:val="28"/>
              </w:rPr>
              <w:t>А</w:t>
            </w:r>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8</w:t>
            </w:r>
          </w:p>
        </w:tc>
        <w:tc>
          <w:tcPr>
            <w:tcW w:w="6237" w:type="dxa"/>
          </w:tcPr>
          <w:p w:rsidR="00E236DC" w:rsidRPr="004C2736" w:rsidRDefault="00E236DC" w:rsidP="000F0CE9">
            <w:pPr>
              <w:jc w:val="both"/>
              <w:rPr>
                <w:sz w:val="28"/>
                <w:szCs w:val="28"/>
              </w:rPr>
            </w:pPr>
            <w:r w:rsidRPr="004C2736">
              <w:rPr>
                <w:sz w:val="28"/>
                <w:szCs w:val="28"/>
              </w:rPr>
              <w:t>Учебный дополнительный отпуск</w:t>
            </w:r>
          </w:p>
        </w:tc>
        <w:tc>
          <w:tcPr>
            <w:tcW w:w="2835" w:type="dxa"/>
          </w:tcPr>
          <w:p w:rsidR="00E236DC" w:rsidRPr="00D004A9" w:rsidRDefault="00E236DC" w:rsidP="000F0CE9">
            <w:pPr>
              <w:jc w:val="center"/>
              <w:rPr>
                <w:sz w:val="28"/>
                <w:szCs w:val="28"/>
              </w:rPr>
            </w:pPr>
            <w:r w:rsidRPr="00D004A9">
              <w:rPr>
                <w:sz w:val="28"/>
                <w:szCs w:val="28"/>
              </w:rPr>
              <w:t>ОУ</w:t>
            </w:r>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9</w:t>
            </w:r>
          </w:p>
        </w:tc>
        <w:tc>
          <w:tcPr>
            <w:tcW w:w="6237" w:type="dxa"/>
          </w:tcPr>
          <w:p w:rsidR="00E236DC" w:rsidRPr="004C2736" w:rsidRDefault="00E236DC" w:rsidP="000F0CE9">
            <w:pPr>
              <w:jc w:val="both"/>
              <w:rPr>
                <w:sz w:val="28"/>
                <w:szCs w:val="28"/>
              </w:rPr>
            </w:pPr>
            <w:r w:rsidRPr="004C2736">
              <w:rPr>
                <w:sz w:val="28"/>
                <w:szCs w:val="28"/>
              </w:rPr>
              <w:t>Работа в выходные и нерабочие праздничные дни</w:t>
            </w:r>
          </w:p>
        </w:tc>
        <w:tc>
          <w:tcPr>
            <w:tcW w:w="2835" w:type="dxa"/>
          </w:tcPr>
          <w:p w:rsidR="00E236DC" w:rsidRPr="00D004A9" w:rsidRDefault="00E236DC" w:rsidP="000F0CE9">
            <w:pPr>
              <w:jc w:val="center"/>
              <w:rPr>
                <w:sz w:val="28"/>
                <w:szCs w:val="28"/>
              </w:rPr>
            </w:pPr>
            <w:r w:rsidRPr="00D004A9">
              <w:rPr>
                <w:sz w:val="28"/>
                <w:szCs w:val="28"/>
              </w:rPr>
              <w:t>РВ, РП</w:t>
            </w:r>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10</w:t>
            </w:r>
          </w:p>
        </w:tc>
        <w:tc>
          <w:tcPr>
            <w:tcW w:w="6237" w:type="dxa"/>
          </w:tcPr>
          <w:p w:rsidR="00E236DC" w:rsidRPr="004C2736" w:rsidRDefault="00E236DC" w:rsidP="000F0CE9">
            <w:pPr>
              <w:jc w:val="both"/>
              <w:rPr>
                <w:sz w:val="28"/>
                <w:szCs w:val="28"/>
              </w:rPr>
            </w:pPr>
            <w:r w:rsidRPr="004C2736">
              <w:rPr>
                <w:sz w:val="28"/>
                <w:szCs w:val="28"/>
              </w:rPr>
              <w:t>День отдыха за работу в выходной день</w:t>
            </w:r>
          </w:p>
        </w:tc>
        <w:tc>
          <w:tcPr>
            <w:tcW w:w="2835" w:type="dxa"/>
          </w:tcPr>
          <w:p w:rsidR="00E236DC" w:rsidRPr="00D004A9" w:rsidRDefault="00E236DC" w:rsidP="000F0CE9">
            <w:pPr>
              <w:jc w:val="center"/>
              <w:rPr>
                <w:sz w:val="28"/>
                <w:szCs w:val="28"/>
              </w:rPr>
            </w:pPr>
            <w:proofErr w:type="spellStart"/>
            <w:r w:rsidRPr="00D004A9">
              <w:rPr>
                <w:sz w:val="28"/>
                <w:szCs w:val="28"/>
              </w:rPr>
              <w:t>Дв</w:t>
            </w:r>
            <w:proofErr w:type="spellEnd"/>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lastRenderedPageBreak/>
              <w:t>11</w:t>
            </w:r>
          </w:p>
        </w:tc>
        <w:tc>
          <w:tcPr>
            <w:tcW w:w="6237" w:type="dxa"/>
          </w:tcPr>
          <w:p w:rsidR="00E236DC" w:rsidRPr="004C2736" w:rsidRDefault="00E236DC" w:rsidP="000F0CE9">
            <w:pPr>
              <w:jc w:val="both"/>
              <w:rPr>
                <w:sz w:val="28"/>
                <w:szCs w:val="28"/>
              </w:rPr>
            </w:pPr>
            <w:r w:rsidRPr="004C2736">
              <w:rPr>
                <w:sz w:val="28"/>
                <w:szCs w:val="28"/>
              </w:rPr>
              <w:t>Служебные командировки</w:t>
            </w:r>
          </w:p>
        </w:tc>
        <w:tc>
          <w:tcPr>
            <w:tcW w:w="2835" w:type="dxa"/>
          </w:tcPr>
          <w:p w:rsidR="00E236DC" w:rsidRPr="00D004A9" w:rsidRDefault="00E236DC" w:rsidP="000F0CE9">
            <w:pPr>
              <w:jc w:val="center"/>
              <w:rPr>
                <w:sz w:val="28"/>
                <w:szCs w:val="28"/>
              </w:rPr>
            </w:pPr>
            <w:r w:rsidRPr="00D004A9">
              <w:rPr>
                <w:sz w:val="28"/>
                <w:szCs w:val="28"/>
              </w:rPr>
              <w:t xml:space="preserve">К </w:t>
            </w:r>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12</w:t>
            </w:r>
          </w:p>
        </w:tc>
        <w:tc>
          <w:tcPr>
            <w:tcW w:w="6237" w:type="dxa"/>
          </w:tcPr>
          <w:p w:rsidR="00E236DC" w:rsidRPr="004C2736" w:rsidRDefault="00E236DC" w:rsidP="000F0CE9">
            <w:pPr>
              <w:jc w:val="both"/>
              <w:rPr>
                <w:sz w:val="28"/>
                <w:szCs w:val="28"/>
              </w:rPr>
            </w:pPr>
            <w:r w:rsidRPr="004C2736">
              <w:rPr>
                <w:sz w:val="28"/>
                <w:szCs w:val="28"/>
              </w:rPr>
              <w:t>Дополнительный день отдыха за день сдачи крови и её компонентов</w:t>
            </w:r>
          </w:p>
        </w:tc>
        <w:tc>
          <w:tcPr>
            <w:tcW w:w="2835" w:type="dxa"/>
          </w:tcPr>
          <w:p w:rsidR="00E236DC" w:rsidRPr="00D004A9" w:rsidRDefault="00E236DC" w:rsidP="000F0CE9">
            <w:pPr>
              <w:jc w:val="center"/>
              <w:rPr>
                <w:sz w:val="28"/>
                <w:szCs w:val="28"/>
              </w:rPr>
            </w:pPr>
            <w:proofErr w:type="spellStart"/>
            <w:r w:rsidRPr="00D004A9">
              <w:rPr>
                <w:sz w:val="28"/>
                <w:szCs w:val="28"/>
              </w:rPr>
              <w:t>Дд</w:t>
            </w:r>
            <w:proofErr w:type="spellEnd"/>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13</w:t>
            </w:r>
          </w:p>
        </w:tc>
        <w:tc>
          <w:tcPr>
            <w:tcW w:w="6237" w:type="dxa"/>
          </w:tcPr>
          <w:p w:rsidR="00E236DC" w:rsidRPr="004C2736" w:rsidRDefault="00E236DC" w:rsidP="000F0CE9">
            <w:pPr>
              <w:jc w:val="both"/>
              <w:rPr>
                <w:sz w:val="28"/>
                <w:szCs w:val="28"/>
              </w:rPr>
            </w:pPr>
            <w:r w:rsidRPr="004C2736">
              <w:rPr>
                <w:sz w:val="28"/>
                <w:szCs w:val="28"/>
              </w:rPr>
              <w:t>Повышение квалификации</w:t>
            </w:r>
          </w:p>
        </w:tc>
        <w:tc>
          <w:tcPr>
            <w:tcW w:w="2835" w:type="dxa"/>
          </w:tcPr>
          <w:p w:rsidR="00E236DC" w:rsidRPr="00D004A9" w:rsidRDefault="00E236DC" w:rsidP="000F0CE9">
            <w:pPr>
              <w:jc w:val="center"/>
              <w:rPr>
                <w:sz w:val="28"/>
                <w:szCs w:val="28"/>
              </w:rPr>
            </w:pPr>
            <w:proofErr w:type="spellStart"/>
            <w:r w:rsidRPr="00D004A9">
              <w:rPr>
                <w:sz w:val="28"/>
                <w:szCs w:val="28"/>
              </w:rPr>
              <w:t>Пк</w:t>
            </w:r>
            <w:proofErr w:type="spellEnd"/>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14</w:t>
            </w:r>
          </w:p>
        </w:tc>
        <w:tc>
          <w:tcPr>
            <w:tcW w:w="6237" w:type="dxa"/>
          </w:tcPr>
          <w:p w:rsidR="00E236DC" w:rsidRPr="004C2736" w:rsidRDefault="00E236DC" w:rsidP="000F0CE9">
            <w:pPr>
              <w:jc w:val="both"/>
              <w:rPr>
                <w:sz w:val="28"/>
                <w:szCs w:val="28"/>
              </w:rPr>
            </w:pPr>
            <w:proofErr w:type="gramStart"/>
            <w:r w:rsidRPr="004C2736">
              <w:rPr>
                <w:sz w:val="28"/>
                <w:szCs w:val="28"/>
              </w:rPr>
              <w:t>Больничный</w:t>
            </w:r>
            <w:proofErr w:type="gramEnd"/>
            <w:r w:rsidRPr="004C2736">
              <w:rPr>
                <w:sz w:val="28"/>
                <w:szCs w:val="28"/>
              </w:rPr>
              <w:t xml:space="preserve"> без документа</w:t>
            </w:r>
          </w:p>
        </w:tc>
        <w:tc>
          <w:tcPr>
            <w:tcW w:w="2835" w:type="dxa"/>
          </w:tcPr>
          <w:p w:rsidR="00E236DC" w:rsidRPr="00D004A9" w:rsidRDefault="00E236DC" w:rsidP="000F0CE9">
            <w:pPr>
              <w:jc w:val="center"/>
              <w:rPr>
                <w:sz w:val="28"/>
                <w:szCs w:val="28"/>
              </w:rPr>
            </w:pPr>
            <w:proofErr w:type="spellStart"/>
            <w:r w:rsidRPr="00D004A9">
              <w:rPr>
                <w:sz w:val="28"/>
                <w:szCs w:val="28"/>
              </w:rPr>
              <w:t>Бл</w:t>
            </w:r>
            <w:proofErr w:type="spellEnd"/>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15</w:t>
            </w:r>
          </w:p>
        </w:tc>
        <w:tc>
          <w:tcPr>
            <w:tcW w:w="6237" w:type="dxa"/>
          </w:tcPr>
          <w:p w:rsidR="00E236DC" w:rsidRPr="004C2736" w:rsidRDefault="00E236DC" w:rsidP="000F0CE9">
            <w:pPr>
              <w:jc w:val="both"/>
              <w:rPr>
                <w:sz w:val="28"/>
                <w:szCs w:val="28"/>
              </w:rPr>
            </w:pPr>
            <w:r w:rsidRPr="004C2736">
              <w:rPr>
                <w:sz w:val="28"/>
                <w:szCs w:val="28"/>
              </w:rPr>
              <w:t>Время простоя</w:t>
            </w:r>
          </w:p>
        </w:tc>
        <w:tc>
          <w:tcPr>
            <w:tcW w:w="2835" w:type="dxa"/>
          </w:tcPr>
          <w:p w:rsidR="00E236DC" w:rsidRPr="00D004A9" w:rsidRDefault="00E236DC" w:rsidP="000F0CE9">
            <w:pPr>
              <w:jc w:val="center"/>
              <w:rPr>
                <w:sz w:val="28"/>
                <w:szCs w:val="28"/>
              </w:rPr>
            </w:pPr>
            <w:proofErr w:type="spellStart"/>
            <w:proofErr w:type="gramStart"/>
            <w:r w:rsidRPr="00D004A9">
              <w:rPr>
                <w:sz w:val="28"/>
                <w:szCs w:val="28"/>
              </w:rPr>
              <w:t>Пр</w:t>
            </w:r>
            <w:proofErr w:type="spellEnd"/>
            <w:proofErr w:type="gramEnd"/>
          </w:p>
        </w:tc>
      </w:tr>
      <w:tr w:rsidR="00E236DC" w:rsidRPr="004C2736" w:rsidTr="00034AC4">
        <w:tc>
          <w:tcPr>
            <w:tcW w:w="1134" w:type="dxa"/>
          </w:tcPr>
          <w:p w:rsidR="00E236DC" w:rsidRPr="004C2736" w:rsidRDefault="00E236DC" w:rsidP="000F0CE9">
            <w:pPr>
              <w:jc w:val="center"/>
              <w:rPr>
                <w:sz w:val="28"/>
                <w:szCs w:val="28"/>
              </w:rPr>
            </w:pPr>
            <w:r w:rsidRPr="004C2736">
              <w:rPr>
                <w:sz w:val="28"/>
                <w:szCs w:val="28"/>
              </w:rPr>
              <w:t>16</w:t>
            </w:r>
          </w:p>
        </w:tc>
        <w:tc>
          <w:tcPr>
            <w:tcW w:w="6237" w:type="dxa"/>
          </w:tcPr>
          <w:p w:rsidR="00E236DC" w:rsidRPr="004C2736" w:rsidRDefault="00E236DC" w:rsidP="000F0CE9">
            <w:pPr>
              <w:jc w:val="both"/>
              <w:rPr>
                <w:sz w:val="28"/>
                <w:szCs w:val="28"/>
              </w:rPr>
            </w:pPr>
            <w:r w:rsidRPr="004C2736">
              <w:rPr>
                <w:sz w:val="28"/>
                <w:szCs w:val="28"/>
              </w:rPr>
              <w:t>Перерывы для кормления ребенка (детей)</w:t>
            </w:r>
          </w:p>
        </w:tc>
        <w:tc>
          <w:tcPr>
            <w:tcW w:w="2835" w:type="dxa"/>
          </w:tcPr>
          <w:p w:rsidR="00E236DC" w:rsidRPr="00D004A9" w:rsidRDefault="00E236DC" w:rsidP="000F0CE9">
            <w:pPr>
              <w:jc w:val="center"/>
              <w:rPr>
                <w:sz w:val="28"/>
                <w:szCs w:val="28"/>
              </w:rPr>
            </w:pPr>
            <w:proofErr w:type="spellStart"/>
            <w:r w:rsidRPr="00D004A9">
              <w:rPr>
                <w:sz w:val="28"/>
                <w:szCs w:val="28"/>
              </w:rPr>
              <w:t>Кр</w:t>
            </w:r>
            <w:proofErr w:type="spellEnd"/>
          </w:p>
        </w:tc>
      </w:tr>
      <w:tr w:rsidR="00E236DC" w:rsidTr="00034AC4">
        <w:tc>
          <w:tcPr>
            <w:tcW w:w="1134" w:type="dxa"/>
          </w:tcPr>
          <w:p w:rsidR="00E236DC" w:rsidRPr="004C2736" w:rsidRDefault="00E236DC" w:rsidP="0003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C2736">
              <w:rPr>
                <w:sz w:val="28"/>
                <w:szCs w:val="28"/>
              </w:rPr>
              <w:t>17</w:t>
            </w:r>
          </w:p>
        </w:tc>
        <w:tc>
          <w:tcPr>
            <w:tcW w:w="6237" w:type="dxa"/>
          </w:tcPr>
          <w:p w:rsidR="00E236DC" w:rsidRPr="004C2736" w:rsidRDefault="00E236DC" w:rsidP="000F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2736">
              <w:rPr>
                <w:sz w:val="28"/>
                <w:szCs w:val="28"/>
              </w:rPr>
              <w:t>Часы сверхурочной работы</w:t>
            </w:r>
          </w:p>
        </w:tc>
        <w:tc>
          <w:tcPr>
            <w:tcW w:w="2835" w:type="dxa"/>
          </w:tcPr>
          <w:p w:rsidR="00E236DC" w:rsidRPr="00D004A9" w:rsidRDefault="00E236DC" w:rsidP="0003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004A9">
              <w:rPr>
                <w:sz w:val="28"/>
                <w:szCs w:val="28"/>
              </w:rPr>
              <w:t>С</w:t>
            </w:r>
          </w:p>
        </w:tc>
      </w:tr>
      <w:tr w:rsidR="00E236DC" w:rsidTr="00034AC4">
        <w:tc>
          <w:tcPr>
            <w:tcW w:w="1134" w:type="dxa"/>
          </w:tcPr>
          <w:p w:rsidR="00E236DC" w:rsidRPr="004C2736" w:rsidRDefault="00E236DC" w:rsidP="0003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C2736">
              <w:rPr>
                <w:sz w:val="28"/>
                <w:szCs w:val="28"/>
              </w:rPr>
              <w:t>18</w:t>
            </w:r>
          </w:p>
        </w:tc>
        <w:tc>
          <w:tcPr>
            <w:tcW w:w="6237" w:type="dxa"/>
          </w:tcPr>
          <w:p w:rsidR="00E236DC" w:rsidRPr="004C2736" w:rsidRDefault="00E236DC" w:rsidP="000F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2736">
              <w:rPr>
                <w:sz w:val="28"/>
                <w:szCs w:val="28"/>
              </w:rPr>
              <w:t xml:space="preserve"> Фактически отработанные часы</w:t>
            </w:r>
          </w:p>
        </w:tc>
        <w:tc>
          <w:tcPr>
            <w:tcW w:w="2835" w:type="dxa"/>
          </w:tcPr>
          <w:p w:rsidR="00E236DC" w:rsidRPr="00D004A9" w:rsidRDefault="00E236DC" w:rsidP="0003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004A9">
              <w:rPr>
                <w:sz w:val="28"/>
                <w:szCs w:val="28"/>
              </w:rPr>
              <w:t>Ф</w:t>
            </w:r>
          </w:p>
        </w:tc>
      </w:tr>
    </w:tbl>
    <w:p w:rsidR="00E236DC" w:rsidRPr="00FC779D" w:rsidRDefault="00E236DC" w:rsidP="00E2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36DC" w:rsidRPr="00FC779D" w:rsidRDefault="00E236DC" w:rsidP="00E236DC">
      <w:pPr>
        <w:tabs>
          <w:tab w:val="left" w:pos="567"/>
        </w:tabs>
        <w:autoSpaceDE w:val="0"/>
        <w:autoSpaceDN w:val="0"/>
        <w:adjustRightInd w:val="0"/>
        <w:rPr>
          <w:b/>
          <w:bCs/>
          <w:sz w:val="28"/>
          <w:szCs w:val="28"/>
        </w:rPr>
      </w:pPr>
      <w:r w:rsidRPr="00FC779D">
        <w:rPr>
          <w:sz w:val="28"/>
          <w:szCs w:val="28"/>
        </w:rPr>
        <w:t>  * Перечень является открытым и актуализируется по мере необходимости</w:t>
      </w:r>
      <w:r w:rsidRPr="00FC779D">
        <w:rPr>
          <w:b/>
          <w:bCs/>
          <w:sz w:val="28"/>
          <w:szCs w:val="28"/>
        </w:rPr>
        <w:t xml:space="preserve"> </w:t>
      </w:r>
    </w:p>
    <w:p w:rsidR="00FC779D" w:rsidRPr="00C63DB8" w:rsidRDefault="00F0414F" w:rsidP="00FC779D">
      <w:pPr>
        <w:jc w:val="right"/>
        <w:rPr>
          <w:rFonts w:eastAsia="Calibri"/>
          <w:sz w:val="28"/>
          <w:szCs w:val="28"/>
          <w:lang w:eastAsia="en-US"/>
        </w:rPr>
      </w:pPr>
      <w:r>
        <w:rPr>
          <w:rFonts w:eastAsia="Calibri"/>
          <w:sz w:val="28"/>
          <w:szCs w:val="28"/>
          <w:lang w:eastAsia="en-US"/>
        </w:rPr>
        <w:br w:type="page"/>
      </w:r>
      <w:r w:rsidR="006304D1" w:rsidRPr="00C63DB8">
        <w:rPr>
          <w:rFonts w:eastAsia="Calibri"/>
          <w:sz w:val="28"/>
          <w:szCs w:val="28"/>
          <w:lang w:eastAsia="en-US"/>
        </w:rPr>
        <w:lastRenderedPageBreak/>
        <w:t>П</w:t>
      </w:r>
      <w:r w:rsidR="00FC779D" w:rsidRPr="00C63DB8">
        <w:rPr>
          <w:rFonts w:eastAsia="Calibri"/>
          <w:sz w:val="28"/>
          <w:szCs w:val="28"/>
          <w:lang w:eastAsia="en-US"/>
        </w:rPr>
        <w:t xml:space="preserve">риложение </w:t>
      </w:r>
      <w:r w:rsidR="0008393B" w:rsidRPr="00C63DB8">
        <w:rPr>
          <w:rFonts w:eastAsia="Calibri"/>
          <w:sz w:val="28"/>
          <w:szCs w:val="28"/>
          <w:lang w:eastAsia="en-US"/>
        </w:rPr>
        <w:t>8</w:t>
      </w:r>
    </w:p>
    <w:p w:rsidR="00FC779D" w:rsidRPr="00C63DB8" w:rsidRDefault="00FC779D" w:rsidP="00FC779D">
      <w:pPr>
        <w:jc w:val="right"/>
        <w:rPr>
          <w:rFonts w:eastAsia="Calibri"/>
          <w:sz w:val="28"/>
          <w:szCs w:val="28"/>
          <w:lang w:eastAsia="en-US"/>
        </w:rPr>
      </w:pPr>
      <w:r w:rsidRPr="00C63DB8">
        <w:rPr>
          <w:rFonts w:eastAsia="Calibri"/>
          <w:sz w:val="28"/>
          <w:szCs w:val="28"/>
          <w:lang w:eastAsia="en-US"/>
        </w:rPr>
        <w:t>к Положению</w:t>
      </w:r>
      <w:r w:rsidR="00034AC4" w:rsidRPr="00C63DB8">
        <w:rPr>
          <w:rFonts w:eastAsia="Calibri"/>
          <w:sz w:val="28"/>
          <w:szCs w:val="28"/>
          <w:lang w:eastAsia="en-US"/>
        </w:rPr>
        <w:t xml:space="preserve"> об учетной политике</w:t>
      </w:r>
    </w:p>
    <w:p w:rsidR="00FC779D" w:rsidRPr="00FC779D" w:rsidRDefault="00FC779D" w:rsidP="00FC779D">
      <w:pPr>
        <w:jc w:val="right"/>
        <w:rPr>
          <w:rFonts w:eastAsia="Calibri"/>
          <w:sz w:val="28"/>
          <w:szCs w:val="28"/>
          <w:lang w:eastAsia="en-US"/>
        </w:rPr>
      </w:pPr>
    </w:p>
    <w:p w:rsidR="00FC779D" w:rsidRPr="00FC779D" w:rsidRDefault="00FC779D" w:rsidP="00FC779D">
      <w:pPr>
        <w:jc w:val="center"/>
        <w:rPr>
          <w:rFonts w:eastAsia="Calibri"/>
          <w:b/>
          <w:sz w:val="28"/>
          <w:szCs w:val="28"/>
          <w:lang w:eastAsia="en-US"/>
        </w:rPr>
      </w:pPr>
      <w:r w:rsidRPr="00FC779D">
        <w:rPr>
          <w:rFonts w:eastAsia="Calibri"/>
          <w:b/>
          <w:sz w:val="28"/>
          <w:szCs w:val="28"/>
          <w:lang w:eastAsia="en-US"/>
        </w:rPr>
        <w:t>Порядок списания невостребованной кредиторской задолженности и безнадежной (нереальной к взысканию) дебиторской задолженности</w:t>
      </w:r>
    </w:p>
    <w:p w:rsidR="00FC779D" w:rsidRPr="00FC779D" w:rsidRDefault="00FC779D" w:rsidP="00FC779D">
      <w:pPr>
        <w:jc w:val="center"/>
        <w:rPr>
          <w:sz w:val="32"/>
          <w:szCs w:val="32"/>
        </w:rPr>
      </w:pPr>
    </w:p>
    <w:p w:rsidR="00FC779D" w:rsidRPr="00FC779D" w:rsidRDefault="00034AC4" w:rsidP="00034AC4">
      <w:pPr>
        <w:ind w:firstLine="426"/>
        <w:rPr>
          <w:sz w:val="28"/>
          <w:szCs w:val="28"/>
        </w:rPr>
      </w:pPr>
      <w:r>
        <w:rPr>
          <w:sz w:val="28"/>
          <w:szCs w:val="28"/>
        </w:rPr>
        <w:t>1.</w:t>
      </w:r>
      <w:r w:rsidR="00FC779D" w:rsidRPr="00FC779D">
        <w:rPr>
          <w:sz w:val="28"/>
          <w:szCs w:val="28"/>
        </w:rPr>
        <w:t>Общие положения</w:t>
      </w:r>
    </w:p>
    <w:p w:rsidR="00FC779D" w:rsidRPr="00FC779D" w:rsidRDefault="00FC779D" w:rsidP="00034AC4">
      <w:pPr>
        <w:ind w:firstLine="426"/>
        <w:jc w:val="both"/>
        <w:rPr>
          <w:sz w:val="28"/>
          <w:szCs w:val="28"/>
        </w:rPr>
      </w:pPr>
      <w:r w:rsidRPr="00FC779D">
        <w:rPr>
          <w:sz w:val="28"/>
          <w:szCs w:val="28"/>
        </w:rPr>
        <w:t xml:space="preserve">1.1. Настоящий Порядок списания </w:t>
      </w:r>
      <w:r w:rsidRPr="00FC779D">
        <w:rPr>
          <w:rFonts w:eastAsia="Calibri"/>
          <w:sz w:val="28"/>
          <w:szCs w:val="28"/>
          <w:lang w:eastAsia="en-US"/>
        </w:rPr>
        <w:t xml:space="preserve">невостребованной кредиторской задолженности и </w:t>
      </w:r>
      <w:r w:rsidRPr="00FC779D">
        <w:rPr>
          <w:sz w:val="28"/>
          <w:szCs w:val="28"/>
        </w:rPr>
        <w:t>безнадежной (нереальной к взысканию) дебиторской задолженности (далее - Порядок) разработан в соответствии с Федеральным законом от 6 декабря 2011 года № 402-ФЗ «О бухгалтерском учете», Гражданским кодексом Российской Федерации (далее – ГК РФ), частью второй Налогового кодекса Российской Федерации (далее – НК РФ), Приказами Минфина России:</w:t>
      </w:r>
    </w:p>
    <w:p w:rsidR="00FC779D" w:rsidRPr="00FC779D" w:rsidRDefault="00FC779D" w:rsidP="00034AC4">
      <w:pPr>
        <w:tabs>
          <w:tab w:val="left" w:pos="0"/>
        </w:tabs>
        <w:ind w:firstLine="426"/>
        <w:jc w:val="both"/>
        <w:rPr>
          <w:sz w:val="28"/>
          <w:szCs w:val="28"/>
          <w:lang w:eastAsia="en-US"/>
        </w:rPr>
      </w:pPr>
      <w:r w:rsidRPr="00FC779D">
        <w:rPr>
          <w:sz w:val="28"/>
          <w:szCs w:val="28"/>
          <w:lang w:eastAsia="en-US"/>
        </w:rPr>
        <w:t xml:space="preserve">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w:t>
      </w:r>
    </w:p>
    <w:p w:rsidR="00FC779D" w:rsidRPr="008640F6" w:rsidRDefault="00050CE3" w:rsidP="00034AC4">
      <w:pPr>
        <w:ind w:firstLine="426"/>
        <w:jc w:val="both"/>
        <w:rPr>
          <w:sz w:val="28"/>
          <w:szCs w:val="28"/>
        </w:rPr>
      </w:pPr>
      <w:hyperlink r:id="rId53" w:anchor="/document/99/902252847/" w:history="1">
        <w:r w:rsidR="00FC779D" w:rsidRPr="008640F6">
          <w:rPr>
            <w:sz w:val="28"/>
            <w:szCs w:val="28"/>
          </w:rPr>
          <w:t>от 16 .12.2010 г. № 174н</w:t>
        </w:r>
      </w:hyperlink>
      <w:r w:rsidR="00FC779D" w:rsidRPr="008640F6">
        <w:rPr>
          <w:sz w:val="28"/>
          <w:szCs w:val="28"/>
        </w:rPr>
        <w:t xml:space="preserve"> «Об утверждении Плана счетов бухгалтерского учета бюджетных учреждений и Инструкции по его применению» (далее – приказ № 174н);</w:t>
      </w:r>
    </w:p>
    <w:p w:rsidR="00FC779D" w:rsidRPr="00FC779D" w:rsidRDefault="00FC779D" w:rsidP="00034AC4">
      <w:pPr>
        <w:tabs>
          <w:tab w:val="left" w:pos="0"/>
        </w:tabs>
        <w:ind w:firstLine="426"/>
        <w:jc w:val="both"/>
        <w:rPr>
          <w:sz w:val="28"/>
          <w:szCs w:val="28"/>
        </w:rPr>
      </w:pPr>
      <w:r w:rsidRPr="00FC779D">
        <w:rPr>
          <w:sz w:val="28"/>
          <w:szCs w:val="28"/>
        </w:rPr>
        <w:t>1.2. Настоящий Порядок определяет:</w:t>
      </w:r>
    </w:p>
    <w:p w:rsidR="00FC779D" w:rsidRPr="00FC779D" w:rsidRDefault="00FC779D" w:rsidP="00034AC4">
      <w:pPr>
        <w:ind w:firstLine="426"/>
        <w:jc w:val="both"/>
        <w:rPr>
          <w:sz w:val="28"/>
          <w:szCs w:val="28"/>
        </w:rPr>
      </w:pPr>
      <w:r w:rsidRPr="00FC779D">
        <w:rPr>
          <w:sz w:val="28"/>
          <w:szCs w:val="28"/>
        </w:rPr>
        <w:t>методологию списания безнадежной (нереальной к взысканию) дебиторской задолженности  и кредиторской задолженности, невостребованной кредиторами;</w:t>
      </w:r>
    </w:p>
    <w:p w:rsidR="00FC779D" w:rsidRPr="00FC779D" w:rsidRDefault="00FC779D" w:rsidP="00034AC4">
      <w:pPr>
        <w:ind w:firstLine="426"/>
        <w:jc w:val="both"/>
        <w:rPr>
          <w:bCs/>
          <w:sz w:val="28"/>
          <w:szCs w:val="28"/>
        </w:rPr>
      </w:pPr>
      <w:r w:rsidRPr="00FC779D">
        <w:rPr>
          <w:sz w:val="28"/>
          <w:szCs w:val="28"/>
        </w:rPr>
        <w:t xml:space="preserve">методологию учета сумм кредиторской задолженности, невостребованной кредиторами, на </w:t>
      </w:r>
      <w:proofErr w:type="spellStart"/>
      <w:r w:rsidRPr="00FC779D">
        <w:rPr>
          <w:sz w:val="28"/>
          <w:szCs w:val="28"/>
        </w:rPr>
        <w:t>забалансовом</w:t>
      </w:r>
      <w:proofErr w:type="spellEnd"/>
      <w:r w:rsidRPr="00FC779D">
        <w:rPr>
          <w:sz w:val="28"/>
          <w:szCs w:val="28"/>
        </w:rPr>
        <w:t xml:space="preserve"> счете 20 «Задолженность, невостребованная кредиторами».</w:t>
      </w:r>
    </w:p>
    <w:p w:rsidR="00FC779D" w:rsidRPr="00FC779D" w:rsidRDefault="00FC779D" w:rsidP="00034AC4">
      <w:pPr>
        <w:ind w:firstLine="426"/>
        <w:jc w:val="both"/>
        <w:rPr>
          <w:sz w:val="28"/>
          <w:szCs w:val="28"/>
        </w:rPr>
      </w:pPr>
      <w:r w:rsidRPr="00FC779D">
        <w:rPr>
          <w:sz w:val="28"/>
          <w:szCs w:val="28"/>
        </w:rPr>
        <w:t>методологию у</w:t>
      </w:r>
      <w:r w:rsidRPr="00FC779D">
        <w:rPr>
          <w:bCs/>
          <w:sz w:val="28"/>
          <w:szCs w:val="28"/>
        </w:rPr>
        <w:t xml:space="preserve">чета сумм </w:t>
      </w:r>
      <w:r w:rsidRPr="00FC779D">
        <w:rPr>
          <w:sz w:val="28"/>
          <w:szCs w:val="28"/>
        </w:rPr>
        <w:t xml:space="preserve">безнадежной (нереальной к взысканию) дебиторской задолженности  на </w:t>
      </w:r>
      <w:proofErr w:type="spellStart"/>
      <w:r w:rsidRPr="00FC779D">
        <w:rPr>
          <w:sz w:val="28"/>
          <w:szCs w:val="28"/>
        </w:rPr>
        <w:t>забалансовом</w:t>
      </w:r>
      <w:proofErr w:type="spellEnd"/>
      <w:r w:rsidRPr="00FC779D">
        <w:rPr>
          <w:sz w:val="28"/>
          <w:szCs w:val="28"/>
        </w:rPr>
        <w:t xml:space="preserve"> счете 04 «</w:t>
      </w:r>
      <w:r w:rsidR="00FB4054">
        <w:rPr>
          <w:sz w:val="28"/>
          <w:szCs w:val="28"/>
        </w:rPr>
        <w:t>Сомнительная задолженность</w:t>
      </w:r>
      <w:r w:rsidRPr="00FC779D">
        <w:rPr>
          <w:sz w:val="28"/>
          <w:szCs w:val="28"/>
        </w:rPr>
        <w:t>».</w:t>
      </w:r>
    </w:p>
    <w:p w:rsidR="00FC779D" w:rsidRPr="00FC779D" w:rsidRDefault="00FC779D" w:rsidP="00034AC4">
      <w:pPr>
        <w:ind w:firstLine="426"/>
        <w:jc w:val="both"/>
        <w:rPr>
          <w:sz w:val="28"/>
          <w:szCs w:val="28"/>
        </w:rPr>
      </w:pPr>
      <w:r w:rsidRPr="00FC779D">
        <w:rPr>
          <w:sz w:val="28"/>
          <w:szCs w:val="28"/>
        </w:rPr>
        <w:t>1.3. Основными целями Порядка являются:</w:t>
      </w:r>
    </w:p>
    <w:p w:rsidR="00FC779D" w:rsidRPr="00FC779D" w:rsidRDefault="00FC779D" w:rsidP="00034AC4">
      <w:pPr>
        <w:ind w:firstLine="426"/>
        <w:jc w:val="both"/>
        <w:rPr>
          <w:bCs/>
          <w:sz w:val="28"/>
          <w:szCs w:val="28"/>
        </w:rPr>
      </w:pPr>
      <w:r w:rsidRPr="00FC779D">
        <w:rPr>
          <w:bCs/>
          <w:sz w:val="28"/>
          <w:szCs w:val="28"/>
        </w:rPr>
        <w:t xml:space="preserve">усиление </w:t>
      </w:r>
      <w:proofErr w:type="gramStart"/>
      <w:r w:rsidRPr="00FC779D">
        <w:rPr>
          <w:bCs/>
          <w:sz w:val="28"/>
          <w:szCs w:val="28"/>
        </w:rPr>
        <w:t>контроля за</w:t>
      </w:r>
      <w:proofErr w:type="gramEnd"/>
      <w:r w:rsidRPr="00FC779D">
        <w:rPr>
          <w:bCs/>
          <w:sz w:val="28"/>
          <w:szCs w:val="28"/>
        </w:rPr>
        <w:t xml:space="preserve"> состоянием дебиторской и кредиторской задолженности;</w:t>
      </w:r>
    </w:p>
    <w:p w:rsidR="00FC779D" w:rsidRPr="00FC779D" w:rsidRDefault="00FC779D" w:rsidP="00034AC4">
      <w:pPr>
        <w:ind w:firstLine="426"/>
        <w:jc w:val="both"/>
        <w:rPr>
          <w:bCs/>
          <w:sz w:val="28"/>
          <w:szCs w:val="28"/>
        </w:rPr>
      </w:pPr>
      <w:r w:rsidRPr="00FC779D">
        <w:rPr>
          <w:bCs/>
          <w:sz w:val="28"/>
          <w:szCs w:val="28"/>
        </w:rPr>
        <w:t>недопущение возникновения, снижение и ликвидация невостребованной кредиторской задолженности и безнадежной (</w:t>
      </w:r>
      <w:r w:rsidRPr="00FC779D">
        <w:rPr>
          <w:sz w:val="28"/>
          <w:szCs w:val="28"/>
        </w:rPr>
        <w:t>нереальной к взысканию)</w:t>
      </w:r>
      <w:r w:rsidRPr="00FC779D">
        <w:rPr>
          <w:bCs/>
          <w:sz w:val="28"/>
          <w:szCs w:val="28"/>
        </w:rPr>
        <w:t xml:space="preserve"> дебиторской задолженности.</w:t>
      </w:r>
    </w:p>
    <w:p w:rsidR="00FC779D" w:rsidRPr="00FC779D" w:rsidRDefault="00FC779D" w:rsidP="00034AC4">
      <w:pPr>
        <w:ind w:firstLine="426"/>
        <w:jc w:val="both"/>
        <w:rPr>
          <w:b/>
          <w:sz w:val="28"/>
          <w:szCs w:val="28"/>
        </w:rPr>
      </w:pPr>
    </w:p>
    <w:p w:rsidR="00FC779D" w:rsidRPr="00FC779D" w:rsidRDefault="00034AC4" w:rsidP="00034AC4">
      <w:pPr>
        <w:spacing w:after="200"/>
        <w:ind w:firstLine="426"/>
        <w:contextualSpacing/>
        <w:rPr>
          <w:rFonts w:eastAsia="Calibri"/>
          <w:sz w:val="28"/>
          <w:szCs w:val="28"/>
          <w:lang w:eastAsia="en-US"/>
        </w:rPr>
      </w:pPr>
      <w:r>
        <w:rPr>
          <w:rFonts w:eastAsia="Calibri"/>
          <w:sz w:val="28"/>
          <w:szCs w:val="28"/>
          <w:lang w:eastAsia="en-US"/>
        </w:rPr>
        <w:t>2.</w:t>
      </w:r>
      <w:r w:rsidR="00FC779D" w:rsidRPr="00FC779D">
        <w:rPr>
          <w:rFonts w:eastAsia="Calibri"/>
          <w:sz w:val="28"/>
          <w:szCs w:val="28"/>
          <w:lang w:eastAsia="en-US"/>
        </w:rPr>
        <w:t xml:space="preserve">Отражение операций по списанию задолженности </w:t>
      </w:r>
    </w:p>
    <w:p w:rsidR="00FC779D" w:rsidRPr="00FC779D" w:rsidRDefault="00FC779D" w:rsidP="00034AC4">
      <w:pPr>
        <w:ind w:firstLine="426"/>
        <w:jc w:val="both"/>
        <w:rPr>
          <w:sz w:val="28"/>
          <w:szCs w:val="28"/>
        </w:rPr>
      </w:pPr>
      <w:r w:rsidRPr="00FC779D">
        <w:rPr>
          <w:sz w:val="28"/>
          <w:szCs w:val="28"/>
        </w:rPr>
        <w:t>Перед списанием задолженности с балансового учета необходимо провести инвентаризацию задолженности.</w:t>
      </w:r>
    </w:p>
    <w:p w:rsidR="00FC779D" w:rsidRPr="00FC779D" w:rsidRDefault="00FC779D" w:rsidP="00034AC4">
      <w:pPr>
        <w:ind w:firstLine="426"/>
        <w:jc w:val="both"/>
        <w:rPr>
          <w:sz w:val="28"/>
          <w:szCs w:val="28"/>
        </w:rPr>
      </w:pPr>
      <w:r w:rsidRPr="00FC779D">
        <w:rPr>
          <w:sz w:val="28"/>
          <w:szCs w:val="28"/>
        </w:rPr>
        <w:t xml:space="preserve">Задолженность неплатежеспособных дебиторов с момента признания ее в порядке, установленном законодательством, нереальной к взысканию подлежит списанию со счетов бухгалтерского учета и отражается на </w:t>
      </w:r>
      <w:proofErr w:type="spellStart"/>
      <w:r w:rsidRPr="00FC779D">
        <w:rPr>
          <w:sz w:val="28"/>
          <w:szCs w:val="28"/>
        </w:rPr>
        <w:t>забалансовом</w:t>
      </w:r>
      <w:proofErr w:type="spellEnd"/>
      <w:r w:rsidRPr="00FC779D">
        <w:rPr>
          <w:sz w:val="28"/>
          <w:szCs w:val="28"/>
        </w:rPr>
        <w:t xml:space="preserve"> счете 04 «Задолженность неплатежеспособных дебиторов».</w:t>
      </w:r>
    </w:p>
    <w:p w:rsidR="00FC779D" w:rsidRPr="00FC779D" w:rsidRDefault="00FC779D" w:rsidP="00034AC4">
      <w:pPr>
        <w:ind w:firstLine="426"/>
        <w:jc w:val="both"/>
        <w:rPr>
          <w:sz w:val="28"/>
          <w:szCs w:val="28"/>
        </w:rPr>
      </w:pPr>
      <w:r w:rsidRPr="00FC779D">
        <w:rPr>
          <w:sz w:val="28"/>
          <w:szCs w:val="28"/>
        </w:rPr>
        <w:t xml:space="preserve"> Списание задолженности с балансового учета  осуществляется на основании решения комиссии по поступлению и выбытию активов </w:t>
      </w:r>
      <w:r>
        <w:rPr>
          <w:sz w:val="28"/>
          <w:szCs w:val="28"/>
        </w:rPr>
        <w:t>Учреждения</w:t>
      </w:r>
      <w:r w:rsidRPr="00FC779D">
        <w:rPr>
          <w:sz w:val="28"/>
          <w:szCs w:val="28"/>
        </w:rPr>
        <w:t xml:space="preserve">, приказа (распоряжения) начальника </w:t>
      </w:r>
      <w:r>
        <w:rPr>
          <w:sz w:val="28"/>
          <w:szCs w:val="28"/>
        </w:rPr>
        <w:t>Учреждения</w:t>
      </w:r>
      <w:r w:rsidRPr="00FC779D">
        <w:rPr>
          <w:sz w:val="28"/>
          <w:szCs w:val="28"/>
        </w:rPr>
        <w:t xml:space="preserve"> и бухгалтерской справки (ф.0504833).</w:t>
      </w:r>
    </w:p>
    <w:p w:rsidR="00FC779D" w:rsidRPr="00FC779D" w:rsidRDefault="00FC779D" w:rsidP="00034AC4">
      <w:pPr>
        <w:ind w:firstLine="426"/>
        <w:jc w:val="both"/>
        <w:rPr>
          <w:b/>
          <w:sz w:val="28"/>
          <w:szCs w:val="28"/>
        </w:rPr>
      </w:pPr>
    </w:p>
    <w:p w:rsidR="00FC779D" w:rsidRPr="00FC779D" w:rsidRDefault="009C4D87" w:rsidP="009C4D87">
      <w:pPr>
        <w:spacing w:after="200"/>
        <w:ind w:firstLine="426"/>
        <w:contextualSpacing/>
        <w:rPr>
          <w:rFonts w:eastAsia="Calibri"/>
          <w:i/>
          <w:sz w:val="28"/>
          <w:szCs w:val="28"/>
          <w:lang w:eastAsia="en-US"/>
        </w:rPr>
      </w:pPr>
      <w:r>
        <w:rPr>
          <w:rFonts w:eastAsia="Calibri"/>
          <w:sz w:val="28"/>
          <w:szCs w:val="28"/>
          <w:lang w:eastAsia="en-US"/>
        </w:rPr>
        <w:lastRenderedPageBreak/>
        <w:t>2.1.</w:t>
      </w:r>
      <w:r w:rsidR="00FC779D" w:rsidRPr="00FC779D">
        <w:rPr>
          <w:rFonts w:eastAsia="Calibri"/>
          <w:sz w:val="28"/>
          <w:szCs w:val="28"/>
          <w:lang w:eastAsia="en-US"/>
        </w:rPr>
        <w:t>Списание безнадежной (нере</w:t>
      </w:r>
      <w:r>
        <w:rPr>
          <w:rFonts w:eastAsia="Calibri"/>
          <w:sz w:val="28"/>
          <w:szCs w:val="28"/>
          <w:lang w:eastAsia="en-US"/>
        </w:rPr>
        <w:t>альной к взысканию) дебиторской з</w:t>
      </w:r>
      <w:r w:rsidR="00FC779D" w:rsidRPr="00FC779D">
        <w:rPr>
          <w:rFonts w:eastAsia="Calibri"/>
          <w:sz w:val="28"/>
          <w:szCs w:val="28"/>
          <w:lang w:eastAsia="en-US"/>
        </w:rPr>
        <w:t>адолженности.</w:t>
      </w:r>
    </w:p>
    <w:p w:rsidR="00FC779D" w:rsidRPr="00FC779D" w:rsidRDefault="00FC779D" w:rsidP="009C4D87">
      <w:pPr>
        <w:ind w:firstLine="480"/>
        <w:jc w:val="both"/>
        <w:rPr>
          <w:sz w:val="28"/>
          <w:szCs w:val="28"/>
        </w:rPr>
      </w:pPr>
      <w:r w:rsidRPr="00FC779D">
        <w:rPr>
          <w:sz w:val="28"/>
          <w:szCs w:val="28"/>
        </w:rPr>
        <w:t>Списание безнадежной (нереальной к взысканию) дебиторской задолженности оформляются следующие записи на счетах бухгалтерского учета:</w:t>
      </w:r>
    </w:p>
    <w:p w:rsidR="00FC779D" w:rsidRPr="00FC779D" w:rsidRDefault="00FC779D" w:rsidP="00F0414F">
      <w:pPr>
        <w:ind w:firstLine="480"/>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835"/>
        <w:gridCol w:w="3260"/>
      </w:tblGrid>
      <w:tr w:rsidR="00FC779D" w:rsidRPr="00FC779D" w:rsidTr="009C4D87">
        <w:tc>
          <w:tcPr>
            <w:tcW w:w="4111" w:type="dxa"/>
          </w:tcPr>
          <w:p w:rsidR="00FC779D" w:rsidRPr="00FC779D" w:rsidRDefault="00FC779D" w:rsidP="00F0414F">
            <w:pPr>
              <w:ind w:firstLine="480"/>
              <w:jc w:val="center"/>
              <w:rPr>
                <w:sz w:val="28"/>
                <w:szCs w:val="28"/>
              </w:rPr>
            </w:pPr>
            <w:r w:rsidRPr="00FC779D">
              <w:rPr>
                <w:sz w:val="28"/>
                <w:szCs w:val="28"/>
              </w:rPr>
              <w:t>Наименование операции</w:t>
            </w:r>
          </w:p>
        </w:tc>
        <w:tc>
          <w:tcPr>
            <w:tcW w:w="2835" w:type="dxa"/>
          </w:tcPr>
          <w:p w:rsidR="00FC779D" w:rsidRPr="00FC779D" w:rsidRDefault="00FC779D" w:rsidP="00F0414F">
            <w:pPr>
              <w:ind w:firstLine="480"/>
              <w:jc w:val="center"/>
              <w:rPr>
                <w:sz w:val="28"/>
                <w:szCs w:val="28"/>
              </w:rPr>
            </w:pPr>
            <w:r w:rsidRPr="00FC779D">
              <w:rPr>
                <w:sz w:val="28"/>
                <w:szCs w:val="28"/>
              </w:rPr>
              <w:t>дебет</w:t>
            </w:r>
          </w:p>
        </w:tc>
        <w:tc>
          <w:tcPr>
            <w:tcW w:w="3260" w:type="dxa"/>
          </w:tcPr>
          <w:p w:rsidR="00FC779D" w:rsidRPr="00FC779D" w:rsidRDefault="00FC779D" w:rsidP="00F0414F">
            <w:pPr>
              <w:ind w:firstLine="480"/>
              <w:jc w:val="center"/>
              <w:rPr>
                <w:sz w:val="28"/>
                <w:szCs w:val="28"/>
              </w:rPr>
            </w:pPr>
            <w:r w:rsidRPr="00FC779D">
              <w:rPr>
                <w:sz w:val="28"/>
                <w:szCs w:val="28"/>
              </w:rPr>
              <w:t>кредит</w:t>
            </w:r>
          </w:p>
        </w:tc>
      </w:tr>
      <w:tr w:rsidR="00FC779D" w:rsidRPr="00FC779D" w:rsidTr="009C4D87">
        <w:tc>
          <w:tcPr>
            <w:tcW w:w="4111" w:type="dxa"/>
          </w:tcPr>
          <w:p w:rsidR="00FC779D" w:rsidRPr="00FC779D" w:rsidRDefault="00FC779D" w:rsidP="00FC779D">
            <w:pPr>
              <w:jc w:val="center"/>
              <w:rPr>
                <w:sz w:val="28"/>
                <w:szCs w:val="28"/>
              </w:rPr>
            </w:pPr>
            <w:r w:rsidRPr="00FC779D">
              <w:rPr>
                <w:sz w:val="28"/>
                <w:szCs w:val="28"/>
              </w:rPr>
              <w:t xml:space="preserve">Списание дебиторской задолженности </w:t>
            </w:r>
            <w:r w:rsidRPr="00FC779D">
              <w:rPr>
                <w:b/>
                <w:sz w:val="28"/>
                <w:szCs w:val="28"/>
              </w:rPr>
              <w:t>по доходам</w:t>
            </w:r>
            <w:r w:rsidRPr="00FC779D">
              <w:rPr>
                <w:sz w:val="28"/>
                <w:szCs w:val="28"/>
              </w:rPr>
              <w:t xml:space="preserve">, нереальной к взысканию на основании подтверждающих документов </w:t>
            </w:r>
          </w:p>
        </w:tc>
        <w:tc>
          <w:tcPr>
            <w:tcW w:w="2835" w:type="dxa"/>
          </w:tcPr>
          <w:p w:rsidR="00FC779D" w:rsidRPr="00FC779D" w:rsidRDefault="00FC779D" w:rsidP="00FC779D">
            <w:pPr>
              <w:jc w:val="center"/>
              <w:rPr>
                <w:sz w:val="28"/>
                <w:szCs w:val="28"/>
              </w:rPr>
            </w:pPr>
            <w:r w:rsidRPr="00FC779D">
              <w:rPr>
                <w:sz w:val="28"/>
                <w:szCs w:val="28"/>
              </w:rPr>
              <w:t>(0) 401 10 173 (174)</w:t>
            </w:r>
          </w:p>
        </w:tc>
        <w:tc>
          <w:tcPr>
            <w:tcW w:w="3260" w:type="dxa"/>
          </w:tcPr>
          <w:p w:rsidR="00FC779D" w:rsidRPr="00FC779D" w:rsidRDefault="00FC779D" w:rsidP="00FC779D">
            <w:pPr>
              <w:jc w:val="center"/>
              <w:rPr>
                <w:sz w:val="28"/>
                <w:szCs w:val="28"/>
              </w:rPr>
            </w:pPr>
            <w:r w:rsidRPr="00FC779D">
              <w:rPr>
                <w:sz w:val="28"/>
                <w:szCs w:val="28"/>
              </w:rPr>
              <w:t xml:space="preserve">(0) 205 Х </w:t>
            </w:r>
            <w:proofErr w:type="spellStart"/>
            <w:proofErr w:type="gramStart"/>
            <w:r w:rsidRPr="00FC779D">
              <w:rPr>
                <w:sz w:val="28"/>
                <w:szCs w:val="28"/>
              </w:rPr>
              <w:t>Х</w:t>
            </w:r>
            <w:proofErr w:type="spellEnd"/>
            <w:proofErr w:type="gramEnd"/>
            <w:r w:rsidRPr="00FC779D">
              <w:rPr>
                <w:sz w:val="28"/>
                <w:szCs w:val="28"/>
              </w:rPr>
              <w:t xml:space="preserve"> 66</w:t>
            </w:r>
            <w:r>
              <w:rPr>
                <w:sz w:val="28"/>
                <w:szCs w:val="28"/>
              </w:rPr>
              <w:t>Х</w:t>
            </w:r>
            <w:r w:rsidRPr="00FC779D">
              <w:rPr>
                <w:sz w:val="28"/>
                <w:szCs w:val="28"/>
              </w:rPr>
              <w:t>*</w:t>
            </w:r>
          </w:p>
          <w:p w:rsidR="00FC779D" w:rsidRPr="00FC779D" w:rsidRDefault="00FC779D" w:rsidP="00FC779D">
            <w:pPr>
              <w:jc w:val="center"/>
              <w:rPr>
                <w:sz w:val="28"/>
                <w:szCs w:val="28"/>
              </w:rPr>
            </w:pPr>
            <w:r w:rsidRPr="00FC779D">
              <w:rPr>
                <w:sz w:val="28"/>
                <w:szCs w:val="28"/>
              </w:rPr>
              <w:t>(2) 207 1 4  66</w:t>
            </w:r>
            <w:r>
              <w:rPr>
                <w:sz w:val="28"/>
                <w:szCs w:val="28"/>
              </w:rPr>
              <w:t>Х</w:t>
            </w:r>
          </w:p>
          <w:p w:rsidR="00FC779D" w:rsidRPr="00FC779D" w:rsidRDefault="00FC779D" w:rsidP="00FC779D">
            <w:pPr>
              <w:jc w:val="center"/>
              <w:rPr>
                <w:sz w:val="28"/>
                <w:szCs w:val="28"/>
              </w:rPr>
            </w:pPr>
            <w:r w:rsidRPr="00FC779D">
              <w:rPr>
                <w:sz w:val="28"/>
                <w:szCs w:val="28"/>
              </w:rPr>
              <w:t xml:space="preserve">(0) 209 Х </w:t>
            </w:r>
            <w:proofErr w:type="spellStart"/>
            <w:proofErr w:type="gramStart"/>
            <w:r w:rsidRPr="00FC779D">
              <w:rPr>
                <w:sz w:val="28"/>
                <w:szCs w:val="28"/>
              </w:rPr>
              <w:t>Х</w:t>
            </w:r>
            <w:proofErr w:type="spellEnd"/>
            <w:proofErr w:type="gramEnd"/>
            <w:r w:rsidRPr="00FC779D">
              <w:rPr>
                <w:sz w:val="28"/>
                <w:szCs w:val="28"/>
              </w:rPr>
              <w:t xml:space="preserve"> 66</w:t>
            </w:r>
            <w:r>
              <w:rPr>
                <w:sz w:val="28"/>
                <w:szCs w:val="28"/>
              </w:rPr>
              <w:t>Х</w:t>
            </w:r>
          </w:p>
          <w:p w:rsidR="00FC779D" w:rsidRPr="00FC779D" w:rsidRDefault="00FC779D" w:rsidP="00FC779D">
            <w:pPr>
              <w:jc w:val="center"/>
              <w:rPr>
                <w:sz w:val="28"/>
                <w:szCs w:val="28"/>
              </w:rPr>
            </w:pPr>
            <w:r w:rsidRPr="00FC779D">
              <w:rPr>
                <w:sz w:val="28"/>
                <w:szCs w:val="28"/>
              </w:rPr>
              <w:t>(0) 303 ХХ 73</w:t>
            </w:r>
            <w:r>
              <w:rPr>
                <w:sz w:val="28"/>
                <w:szCs w:val="28"/>
              </w:rPr>
              <w:t>Х</w:t>
            </w:r>
          </w:p>
          <w:p w:rsidR="00FC779D" w:rsidRPr="00FC779D" w:rsidRDefault="00FC779D" w:rsidP="00FC779D">
            <w:pPr>
              <w:jc w:val="center"/>
              <w:rPr>
                <w:sz w:val="28"/>
                <w:szCs w:val="28"/>
              </w:rPr>
            </w:pPr>
          </w:p>
        </w:tc>
      </w:tr>
      <w:tr w:rsidR="00FC779D" w:rsidRPr="00FC779D" w:rsidTr="009C4D87">
        <w:tc>
          <w:tcPr>
            <w:tcW w:w="4111" w:type="dxa"/>
          </w:tcPr>
          <w:p w:rsidR="00FC779D" w:rsidRPr="00FC779D" w:rsidRDefault="00FC779D" w:rsidP="00FC779D">
            <w:pPr>
              <w:jc w:val="center"/>
              <w:rPr>
                <w:sz w:val="28"/>
                <w:szCs w:val="28"/>
              </w:rPr>
            </w:pPr>
            <w:r w:rsidRPr="00FC779D">
              <w:rPr>
                <w:sz w:val="28"/>
                <w:szCs w:val="28"/>
              </w:rPr>
              <w:t xml:space="preserve">Списание дебиторской задолженности </w:t>
            </w:r>
            <w:r w:rsidRPr="00FC779D">
              <w:rPr>
                <w:b/>
                <w:sz w:val="28"/>
                <w:szCs w:val="28"/>
              </w:rPr>
              <w:t>по расходам</w:t>
            </w:r>
            <w:r w:rsidRPr="00FC779D">
              <w:rPr>
                <w:sz w:val="28"/>
                <w:szCs w:val="28"/>
              </w:rPr>
              <w:t xml:space="preserve">, нереальной к взысканию на основании подтверждающих документов </w:t>
            </w:r>
          </w:p>
        </w:tc>
        <w:tc>
          <w:tcPr>
            <w:tcW w:w="2835" w:type="dxa"/>
          </w:tcPr>
          <w:p w:rsidR="00FC779D" w:rsidRPr="00FC779D" w:rsidRDefault="00FC779D" w:rsidP="00FC779D">
            <w:pPr>
              <w:jc w:val="center"/>
              <w:rPr>
                <w:sz w:val="28"/>
                <w:szCs w:val="28"/>
              </w:rPr>
            </w:pPr>
            <w:r w:rsidRPr="00FC779D">
              <w:rPr>
                <w:sz w:val="28"/>
                <w:szCs w:val="28"/>
              </w:rPr>
              <w:t>(0) 401 20 273</w:t>
            </w:r>
          </w:p>
        </w:tc>
        <w:tc>
          <w:tcPr>
            <w:tcW w:w="3260" w:type="dxa"/>
          </w:tcPr>
          <w:p w:rsidR="00FC779D" w:rsidRPr="00FC779D" w:rsidRDefault="00FC779D" w:rsidP="00FC779D">
            <w:pPr>
              <w:jc w:val="center"/>
              <w:rPr>
                <w:sz w:val="28"/>
                <w:szCs w:val="28"/>
              </w:rPr>
            </w:pPr>
            <w:r w:rsidRPr="00FC779D">
              <w:rPr>
                <w:sz w:val="28"/>
                <w:szCs w:val="28"/>
              </w:rPr>
              <w:t xml:space="preserve">(0) 206 Х </w:t>
            </w:r>
            <w:proofErr w:type="spellStart"/>
            <w:proofErr w:type="gramStart"/>
            <w:r w:rsidRPr="00FC779D">
              <w:rPr>
                <w:sz w:val="28"/>
                <w:szCs w:val="28"/>
              </w:rPr>
              <w:t>Х</w:t>
            </w:r>
            <w:proofErr w:type="spellEnd"/>
            <w:proofErr w:type="gramEnd"/>
            <w:r w:rsidRPr="00FC779D">
              <w:rPr>
                <w:sz w:val="28"/>
                <w:szCs w:val="28"/>
              </w:rPr>
              <w:t xml:space="preserve"> 66</w:t>
            </w:r>
            <w:r>
              <w:rPr>
                <w:sz w:val="28"/>
                <w:szCs w:val="28"/>
              </w:rPr>
              <w:t>Х</w:t>
            </w:r>
          </w:p>
          <w:p w:rsidR="00FC779D" w:rsidRPr="00FC779D" w:rsidRDefault="00FC779D" w:rsidP="00FC779D">
            <w:pPr>
              <w:jc w:val="center"/>
              <w:rPr>
                <w:sz w:val="28"/>
                <w:szCs w:val="28"/>
              </w:rPr>
            </w:pPr>
            <w:r w:rsidRPr="00FC779D">
              <w:rPr>
                <w:sz w:val="28"/>
                <w:szCs w:val="28"/>
              </w:rPr>
              <w:t xml:space="preserve">(0) 208 Х </w:t>
            </w:r>
            <w:proofErr w:type="spellStart"/>
            <w:proofErr w:type="gramStart"/>
            <w:r w:rsidRPr="00FC779D">
              <w:rPr>
                <w:sz w:val="28"/>
                <w:szCs w:val="28"/>
              </w:rPr>
              <w:t>Х</w:t>
            </w:r>
            <w:proofErr w:type="spellEnd"/>
            <w:proofErr w:type="gramEnd"/>
            <w:r w:rsidRPr="00FC779D">
              <w:rPr>
                <w:sz w:val="28"/>
                <w:szCs w:val="28"/>
              </w:rPr>
              <w:t xml:space="preserve"> 66</w:t>
            </w:r>
            <w:r>
              <w:rPr>
                <w:sz w:val="28"/>
                <w:szCs w:val="28"/>
              </w:rPr>
              <w:t>Х</w:t>
            </w:r>
          </w:p>
          <w:p w:rsidR="00FC779D" w:rsidRPr="00FC779D" w:rsidRDefault="00FC779D" w:rsidP="00FC779D">
            <w:pPr>
              <w:jc w:val="center"/>
              <w:rPr>
                <w:sz w:val="28"/>
                <w:szCs w:val="28"/>
              </w:rPr>
            </w:pPr>
          </w:p>
        </w:tc>
      </w:tr>
      <w:tr w:rsidR="00FC779D" w:rsidRPr="00FC779D" w:rsidTr="009C4D87">
        <w:tc>
          <w:tcPr>
            <w:tcW w:w="4111" w:type="dxa"/>
          </w:tcPr>
          <w:p w:rsidR="00FC779D" w:rsidRPr="00FC779D" w:rsidRDefault="00FC779D" w:rsidP="00FC779D">
            <w:pPr>
              <w:jc w:val="center"/>
              <w:rPr>
                <w:sz w:val="28"/>
                <w:szCs w:val="28"/>
              </w:rPr>
            </w:pPr>
            <w:r w:rsidRPr="00FC779D">
              <w:rPr>
                <w:sz w:val="28"/>
                <w:szCs w:val="28"/>
              </w:rPr>
              <w:t xml:space="preserve">Принятие безнадежной (нереальной к взысканию) дебиторской задолженности к учету на </w:t>
            </w:r>
            <w:proofErr w:type="spellStart"/>
            <w:r w:rsidRPr="00FC779D">
              <w:rPr>
                <w:sz w:val="28"/>
                <w:szCs w:val="28"/>
              </w:rPr>
              <w:t>забалансовом</w:t>
            </w:r>
            <w:proofErr w:type="spellEnd"/>
            <w:r w:rsidRPr="00FC779D">
              <w:rPr>
                <w:sz w:val="28"/>
                <w:szCs w:val="28"/>
              </w:rPr>
              <w:t xml:space="preserve"> счете</w:t>
            </w:r>
          </w:p>
        </w:tc>
        <w:tc>
          <w:tcPr>
            <w:tcW w:w="2835" w:type="dxa"/>
          </w:tcPr>
          <w:p w:rsidR="00FC779D" w:rsidRPr="00FC779D" w:rsidRDefault="00FC779D" w:rsidP="00FC779D">
            <w:pPr>
              <w:jc w:val="center"/>
              <w:rPr>
                <w:sz w:val="28"/>
                <w:szCs w:val="28"/>
              </w:rPr>
            </w:pPr>
            <w:r w:rsidRPr="00FC779D">
              <w:rPr>
                <w:sz w:val="28"/>
                <w:szCs w:val="28"/>
              </w:rPr>
              <w:t>04</w:t>
            </w:r>
          </w:p>
        </w:tc>
        <w:tc>
          <w:tcPr>
            <w:tcW w:w="3260" w:type="dxa"/>
          </w:tcPr>
          <w:p w:rsidR="00FC779D" w:rsidRPr="00FC779D" w:rsidRDefault="00FC779D" w:rsidP="00FC779D">
            <w:pPr>
              <w:jc w:val="center"/>
              <w:rPr>
                <w:sz w:val="28"/>
                <w:szCs w:val="28"/>
              </w:rPr>
            </w:pPr>
          </w:p>
        </w:tc>
      </w:tr>
    </w:tbl>
    <w:p w:rsidR="00FC779D" w:rsidRPr="00FC779D" w:rsidRDefault="00FC779D" w:rsidP="00FC779D">
      <w:pPr>
        <w:ind w:firstLine="180"/>
        <w:jc w:val="both"/>
        <w:rPr>
          <w:bCs/>
          <w:sz w:val="28"/>
          <w:szCs w:val="28"/>
        </w:rPr>
      </w:pPr>
    </w:p>
    <w:p w:rsidR="00FC779D" w:rsidRPr="00FC779D" w:rsidRDefault="00FC779D" w:rsidP="002C52D3">
      <w:pPr>
        <w:jc w:val="both"/>
        <w:rPr>
          <w:sz w:val="28"/>
          <w:szCs w:val="28"/>
        </w:rPr>
      </w:pPr>
      <w:r w:rsidRPr="00FC779D">
        <w:rPr>
          <w:bCs/>
          <w:sz w:val="28"/>
          <w:szCs w:val="28"/>
        </w:rPr>
        <w:t>* В случае наличия задолженности по счету</w:t>
      </w:r>
      <w:r w:rsidRPr="00FC779D">
        <w:rPr>
          <w:b/>
          <w:bCs/>
          <w:sz w:val="28"/>
          <w:szCs w:val="28"/>
        </w:rPr>
        <w:t xml:space="preserve"> </w:t>
      </w:r>
      <w:r w:rsidRPr="00FC779D">
        <w:rPr>
          <w:sz w:val="28"/>
          <w:szCs w:val="28"/>
        </w:rPr>
        <w:t xml:space="preserve">(0) 205 Х </w:t>
      </w:r>
      <w:proofErr w:type="spellStart"/>
      <w:proofErr w:type="gramStart"/>
      <w:r w:rsidRPr="00FC779D">
        <w:rPr>
          <w:sz w:val="28"/>
          <w:szCs w:val="28"/>
        </w:rPr>
        <w:t>Х</w:t>
      </w:r>
      <w:proofErr w:type="spellEnd"/>
      <w:proofErr w:type="gramEnd"/>
      <w:r w:rsidRPr="00FC779D">
        <w:rPr>
          <w:sz w:val="28"/>
          <w:szCs w:val="28"/>
        </w:rPr>
        <w:t xml:space="preserve"> 660 со знаком (-), суммы такой задолженности считать кредиторской задолженностью, списание указанных сумм производить в дебет счета (0) 401 10 173 с одновременным отражением на </w:t>
      </w:r>
      <w:proofErr w:type="spellStart"/>
      <w:r w:rsidRPr="00FC779D">
        <w:rPr>
          <w:sz w:val="28"/>
          <w:szCs w:val="28"/>
        </w:rPr>
        <w:t>забалансовом</w:t>
      </w:r>
      <w:proofErr w:type="spellEnd"/>
      <w:r w:rsidRPr="00FC779D">
        <w:rPr>
          <w:sz w:val="28"/>
          <w:szCs w:val="28"/>
        </w:rPr>
        <w:t xml:space="preserve"> счете 20 «Задолженность, невостребованная кредиторами».</w:t>
      </w:r>
    </w:p>
    <w:p w:rsidR="00FC779D" w:rsidRPr="00FC779D" w:rsidRDefault="00FC779D" w:rsidP="00FC779D">
      <w:pPr>
        <w:ind w:left="-540"/>
        <w:jc w:val="both"/>
        <w:rPr>
          <w:sz w:val="28"/>
          <w:szCs w:val="28"/>
        </w:rPr>
      </w:pPr>
    </w:p>
    <w:p w:rsidR="00FC779D" w:rsidRPr="00FC779D" w:rsidRDefault="009C4D87" w:rsidP="009C4D87">
      <w:pPr>
        <w:spacing w:after="200"/>
        <w:contextualSpacing/>
        <w:jc w:val="both"/>
        <w:rPr>
          <w:rFonts w:eastAsia="Calibri"/>
          <w:sz w:val="28"/>
          <w:szCs w:val="28"/>
          <w:lang w:eastAsia="en-US"/>
        </w:rPr>
      </w:pPr>
      <w:r>
        <w:rPr>
          <w:rFonts w:eastAsia="Calibri"/>
          <w:sz w:val="28"/>
          <w:szCs w:val="28"/>
          <w:lang w:eastAsia="en-US"/>
        </w:rPr>
        <w:t>2.2.</w:t>
      </w:r>
      <w:r w:rsidR="00FC779D" w:rsidRPr="00FC779D">
        <w:rPr>
          <w:rFonts w:eastAsia="Calibri"/>
          <w:sz w:val="28"/>
          <w:szCs w:val="28"/>
          <w:lang w:eastAsia="en-US"/>
        </w:rPr>
        <w:t xml:space="preserve">Списание невостребованной кредиторской задолженности. </w:t>
      </w:r>
    </w:p>
    <w:p w:rsidR="00FC779D" w:rsidRPr="00FC779D" w:rsidRDefault="00FC779D" w:rsidP="009C4D87">
      <w:pPr>
        <w:jc w:val="both"/>
        <w:rPr>
          <w:sz w:val="28"/>
          <w:szCs w:val="28"/>
        </w:rPr>
      </w:pPr>
      <w:r w:rsidRPr="00FC779D">
        <w:rPr>
          <w:sz w:val="28"/>
          <w:szCs w:val="28"/>
        </w:rPr>
        <w:t>Списание кредиторской задолженности, невостребованной кредиторами, оформляются следующие записи на счетах бухгалтерского учета: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835"/>
        <w:gridCol w:w="3260"/>
      </w:tblGrid>
      <w:tr w:rsidR="00FC779D" w:rsidRPr="00FC779D" w:rsidTr="009C4D87">
        <w:tc>
          <w:tcPr>
            <w:tcW w:w="4111" w:type="dxa"/>
            <w:shd w:val="clear" w:color="auto" w:fill="auto"/>
          </w:tcPr>
          <w:p w:rsidR="00FC779D" w:rsidRPr="00FC779D" w:rsidRDefault="00FC779D" w:rsidP="00FC779D">
            <w:pPr>
              <w:jc w:val="center"/>
              <w:rPr>
                <w:sz w:val="28"/>
                <w:szCs w:val="28"/>
              </w:rPr>
            </w:pPr>
            <w:r w:rsidRPr="00FC779D">
              <w:rPr>
                <w:sz w:val="28"/>
                <w:szCs w:val="28"/>
              </w:rPr>
              <w:t>Наименование операции</w:t>
            </w:r>
          </w:p>
        </w:tc>
        <w:tc>
          <w:tcPr>
            <w:tcW w:w="2835" w:type="dxa"/>
            <w:shd w:val="clear" w:color="auto" w:fill="auto"/>
          </w:tcPr>
          <w:p w:rsidR="00FC779D" w:rsidRPr="00FC779D" w:rsidRDefault="00FC779D" w:rsidP="00FC779D">
            <w:pPr>
              <w:jc w:val="center"/>
              <w:rPr>
                <w:sz w:val="28"/>
                <w:szCs w:val="28"/>
              </w:rPr>
            </w:pPr>
            <w:r w:rsidRPr="00FC779D">
              <w:rPr>
                <w:sz w:val="28"/>
                <w:szCs w:val="28"/>
              </w:rPr>
              <w:t>дебет</w:t>
            </w:r>
          </w:p>
        </w:tc>
        <w:tc>
          <w:tcPr>
            <w:tcW w:w="3260" w:type="dxa"/>
            <w:shd w:val="clear" w:color="auto" w:fill="auto"/>
          </w:tcPr>
          <w:p w:rsidR="00FC779D" w:rsidRPr="00FC779D" w:rsidRDefault="00FC779D" w:rsidP="00FC779D">
            <w:pPr>
              <w:jc w:val="center"/>
              <w:rPr>
                <w:sz w:val="28"/>
                <w:szCs w:val="28"/>
              </w:rPr>
            </w:pPr>
            <w:r w:rsidRPr="00FC779D">
              <w:rPr>
                <w:sz w:val="28"/>
                <w:szCs w:val="28"/>
              </w:rPr>
              <w:t>кредит</w:t>
            </w:r>
          </w:p>
        </w:tc>
      </w:tr>
      <w:tr w:rsidR="00FC779D" w:rsidRPr="00FC779D" w:rsidTr="009C4D87">
        <w:tc>
          <w:tcPr>
            <w:tcW w:w="4111" w:type="dxa"/>
            <w:shd w:val="clear" w:color="auto" w:fill="auto"/>
          </w:tcPr>
          <w:p w:rsidR="00FC779D" w:rsidRPr="00FC779D" w:rsidRDefault="00FC779D" w:rsidP="00FC779D">
            <w:pPr>
              <w:jc w:val="center"/>
              <w:rPr>
                <w:sz w:val="28"/>
                <w:szCs w:val="28"/>
              </w:rPr>
            </w:pPr>
            <w:r w:rsidRPr="00FC779D">
              <w:rPr>
                <w:sz w:val="28"/>
                <w:szCs w:val="28"/>
              </w:rPr>
              <w:t xml:space="preserve">Начисление доходов в сумме кредиторской задолженности, списанной с балансового учета </w:t>
            </w:r>
          </w:p>
        </w:tc>
        <w:tc>
          <w:tcPr>
            <w:tcW w:w="2835" w:type="dxa"/>
            <w:shd w:val="clear" w:color="auto" w:fill="auto"/>
          </w:tcPr>
          <w:p w:rsidR="00FC779D" w:rsidRPr="00FC779D" w:rsidRDefault="00FC779D" w:rsidP="00FC779D">
            <w:pPr>
              <w:jc w:val="center"/>
              <w:rPr>
                <w:sz w:val="28"/>
                <w:szCs w:val="28"/>
              </w:rPr>
            </w:pPr>
            <w:r w:rsidRPr="00FC779D">
              <w:rPr>
                <w:sz w:val="28"/>
                <w:szCs w:val="28"/>
              </w:rPr>
              <w:t xml:space="preserve">(0) 208 Х </w:t>
            </w:r>
            <w:proofErr w:type="spellStart"/>
            <w:proofErr w:type="gramStart"/>
            <w:r w:rsidRPr="00FC779D">
              <w:rPr>
                <w:sz w:val="28"/>
                <w:szCs w:val="28"/>
              </w:rPr>
              <w:t>Х</w:t>
            </w:r>
            <w:proofErr w:type="spellEnd"/>
            <w:proofErr w:type="gramEnd"/>
            <w:r w:rsidRPr="00FC779D">
              <w:rPr>
                <w:sz w:val="28"/>
                <w:szCs w:val="28"/>
              </w:rPr>
              <w:t xml:space="preserve"> 56</w:t>
            </w:r>
            <w:r>
              <w:rPr>
                <w:sz w:val="28"/>
                <w:szCs w:val="28"/>
              </w:rPr>
              <w:t>Х</w:t>
            </w:r>
          </w:p>
          <w:p w:rsidR="00FC779D" w:rsidRPr="00FC779D" w:rsidRDefault="00FC779D" w:rsidP="00FC779D">
            <w:pPr>
              <w:jc w:val="center"/>
              <w:rPr>
                <w:sz w:val="28"/>
                <w:szCs w:val="28"/>
              </w:rPr>
            </w:pPr>
            <w:r w:rsidRPr="00FC779D">
              <w:rPr>
                <w:sz w:val="28"/>
                <w:szCs w:val="28"/>
              </w:rPr>
              <w:t xml:space="preserve">(0) 301 Х </w:t>
            </w:r>
            <w:proofErr w:type="spellStart"/>
            <w:proofErr w:type="gramStart"/>
            <w:r w:rsidRPr="00FC779D">
              <w:rPr>
                <w:sz w:val="28"/>
                <w:szCs w:val="28"/>
              </w:rPr>
              <w:t>Х</w:t>
            </w:r>
            <w:proofErr w:type="spellEnd"/>
            <w:proofErr w:type="gramEnd"/>
            <w:r w:rsidRPr="00FC779D">
              <w:rPr>
                <w:sz w:val="28"/>
                <w:szCs w:val="28"/>
              </w:rPr>
              <w:t xml:space="preserve"> 83</w:t>
            </w:r>
            <w:r>
              <w:rPr>
                <w:sz w:val="28"/>
                <w:szCs w:val="28"/>
              </w:rPr>
              <w:t>Х</w:t>
            </w:r>
          </w:p>
          <w:p w:rsidR="00FC779D" w:rsidRPr="00FC779D" w:rsidRDefault="00FC779D" w:rsidP="00FC779D">
            <w:pPr>
              <w:jc w:val="center"/>
              <w:rPr>
                <w:sz w:val="28"/>
                <w:szCs w:val="28"/>
              </w:rPr>
            </w:pPr>
            <w:r w:rsidRPr="00FC779D">
              <w:rPr>
                <w:sz w:val="28"/>
                <w:szCs w:val="28"/>
              </w:rPr>
              <w:t xml:space="preserve">(0) 302 Х </w:t>
            </w:r>
            <w:proofErr w:type="spellStart"/>
            <w:proofErr w:type="gramStart"/>
            <w:r w:rsidRPr="00FC779D">
              <w:rPr>
                <w:sz w:val="28"/>
                <w:szCs w:val="28"/>
              </w:rPr>
              <w:t>Х</w:t>
            </w:r>
            <w:proofErr w:type="spellEnd"/>
            <w:proofErr w:type="gramEnd"/>
            <w:r w:rsidRPr="00FC779D">
              <w:rPr>
                <w:sz w:val="28"/>
                <w:szCs w:val="28"/>
              </w:rPr>
              <w:t xml:space="preserve"> 83</w:t>
            </w:r>
            <w:r>
              <w:rPr>
                <w:sz w:val="28"/>
                <w:szCs w:val="28"/>
              </w:rPr>
              <w:t>Х</w:t>
            </w:r>
          </w:p>
          <w:p w:rsidR="00FC779D" w:rsidRPr="00FC779D" w:rsidRDefault="00FC779D" w:rsidP="00FC779D">
            <w:pPr>
              <w:jc w:val="center"/>
              <w:rPr>
                <w:sz w:val="28"/>
                <w:szCs w:val="28"/>
              </w:rPr>
            </w:pPr>
            <w:r w:rsidRPr="00FC779D">
              <w:rPr>
                <w:sz w:val="28"/>
                <w:szCs w:val="28"/>
              </w:rPr>
              <w:t xml:space="preserve">  (0) 303 Х </w:t>
            </w:r>
            <w:proofErr w:type="spellStart"/>
            <w:proofErr w:type="gramStart"/>
            <w:r w:rsidRPr="00FC779D">
              <w:rPr>
                <w:sz w:val="28"/>
                <w:szCs w:val="28"/>
              </w:rPr>
              <w:t>Х</w:t>
            </w:r>
            <w:proofErr w:type="spellEnd"/>
            <w:proofErr w:type="gramEnd"/>
            <w:r w:rsidRPr="00FC779D">
              <w:rPr>
                <w:sz w:val="28"/>
                <w:szCs w:val="28"/>
              </w:rPr>
              <w:t xml:space="preserve"> 83</w:t>
            </w:r>
            <w:r>
              <w:rPr>
                <w:sz w:val="28"/>
                <w:szCs w:val="28"/>
              </w:rPr>
              <w:t>Х</w:t>
            </w:r>
          </w:p>
          <w:p w:rsidR="00FC779D" w:rsidRPr="00FC779D" w:rsidRDefault="00FC779D" w:rsidP="00FC779D">
            <w:pPr>
              <w:jc w:val="center"/>
              <w:rPr>
                <w:sz w:val="28"/>
                <w:szCs w:val="28"/>
              </w:rPr>
            </w:pPr>
            <w:r w:rsidRPr="00FC779D">
              <w:rPr>
                <w:sz w:val="28"/>
                <w:szCs w:val="28"/>
              </w:rPr>
              <w:t xml:space="preserve"> (0) 304 0 2  83</w:t>
            </w:r>
            <w:r>
              <w:rPr>
                <w:sz w:val="28"/>
                <w:szCs w:val="28"/>
              </w:rPr>
              <w:t>Х</w:t>
            </w:r>
          </w:p>
          <w:p w:rsidR="00FC779D" w:rsidRPr="00FC779D" w:rsidRDefault="00FC779D" w:rsidP="00FC779D">
            <w:pPr>
              <w:jc w:val="center"/>
              <w:rPr>
                <w:sz w:val="28"/>
                <w:szCs w:val="28"/>
              </w:rPr>
            </w:pPr>
            <w:r w:rsidRPr="00FC779D">
              <w:rPr>
                <w:sz w:val="28"/>
                <w:szCs w:val="28"/>
              </w:rPr>
              <w:t>(0) 205 ХХ 56</w:t>
            </w:r>
            <w:r>
              <w:rPr>
                <w:sz w:val="28"/>
                <w:szCs w:val="28"/>
              </w:rPr>
              <w:t>Х</w:t>
            </w:r>
          </w:p>
        </w:tc>
        <w:tc>
          <w:tcPr>
            <w:tcW w:w="3260" w:type="dxa"/>
            <w:shd w:val="clear" w:color="auto" w:fill="auto"/>
          </w:tcPr>
          <w:p w:rsidR="00FC779D" w:rsidRPr="00FC779D" w:rsidRDefault="00FC779D" w:rsidP="00FC779D">
            <w:pPr>
              <w:jc w:val="center"/>
              <w:rPr>
                <w:sz w:val="28"/>
                <w:szCs w:val="28"/>
              </w:rPr>
            </w:pPr>
            <w:r w:rsidRPr="00FC779D">
              <w:rPr>
                <w:sz w:val="28"/>
                <w:szCs w:val="28"/>
              </w:rPr>
              <w:t>(0) 401 10 173</w:t>
            </w:r>
          </w:p>
        </w:tc>
      </w:tr>
      <w:tr w:rsidR="00FC779D" w:rsidRPr="00FC779D" w:rsidTr="009C4D87">
        <w:tc>
          <w:tcPr>
            <w:tcW w:w="4111" w:type="dxa"/>
            <w:shd w:val="clear" w:color="auto" w:fill="auto"/>
          </w:tcPr>
          <w:p w:rsidR="00FC779D" w:rsidRPr="00FC779D" w:rsidRDefault="00FC779D" w:rsidP="00FC779D">
            <w:pPr>
              <w:jc w:val="center"/>
              <w:rPr>
                <w:sz w:val="28"/>
                <w:szCs w:val="28"/>
              </w:rPr>
            </w:pPr>
            <w:r w:rsidRPr="00FC779D">
              <w:rPr>
                <w:sz w:val="28"/>
                <w:szCs w:val="28"/>
              </w:rPr>
              <w:t xml:space="preserve">Списанная задолженность, невостребованная кредиторами, принята к учету на </w:t>
            </w:r>
            <w:proofErr w:type="spellStart"/>
            <w:r w:rsidRPr="00FC779D">
              <w:rPr>
                <w:sz w:val="28"/>
                <w:szCs w:val="28"/>
              </w:rPr>
              <w:t>забалансовом</w:t>
            </w:r>
            <w:proofErr w:type="spellEnd"/>
            <w:r w:rsidRPr="00FC779D">
              <w:rPr>
                <w:sz w:val="28"/>
                <w:szCs w:val="28"/>
              </w:rPr>
              <w:t xml:space="preserve"> счете </w:t>
            </w:r>
          </w:p>
        </w:tc>
        <w:tc>
          <w:tcPr>
            <w:tcW w:w="2835" w:type="dxa"/>
            <w:shd w:val="clear" w:color="auto" w:fill="auto"/>
          </w:tcPr>
          <w:p w:rsidR="00FC779D" w:rsidRPr="00FC779D" w:rsidRDefault="00FC779D" w:rsidP="00FC779D">
            <w:pPr>
              <w:jc w:val="center"/>
              <w:rPr>
                <w:sz w:val="28"/>
                <w:szCs w:val="28"/>
              </w:rPr>
            </w:pPr>
            <w:r w:rsidRPr="00FC779D">
              <w:rPr>
                <w:sz w:val="28"/>
                <w:szCs w:val="28"/>
              </w:rPr>
              <w:t>20</w:t>
            </w:r>
          </w:p>
        </w:tc>
        <w:tc>
          <w:tcPr>
            <w:tcW w:w="3260" w:type="dxa"/>
            <w:shd w:val="clear" w:color="auto" w:fill="auto"/>
          </w:tcPr>
          <w:p w:rsidR="00FC779D" w:rsidRPr="00FC779D" w:rsidRDefault="00FC779D" w:rsidP="00FC779D">
            <w:pPr>
              <w:jc w:val="center"/>
              <w:rPr>
                <w:sz w:val="28"/>
                <w:szCs w:val="28"/>
              </w:rPr>
            </w:pPr>
          </w:p>
        </w:tc>
      </w:tr>
    </w:tbl>
    <w:p w:rsidR="00FC779D" w:rsidRPr="00FC779D" w:rsidRDefault="00FC779D" w:rsidP="00FC779D">
      <w:pPr>
        <w:ind w:firstLine="720"/>
        <w:jc w:val="center"/>
        <w:rPr>
          <w:b/>
          <w:bCs/>
          <w:sz w:val="28"/>
          <w:szCs w:val="28"/>
        </w:rPr>
      </w:pPr>
    </w:p>
    <w:p w:rsidR="00FC779D" w:rsidRPr="00FC779D" w:rsidRDefault="00FC779D" w:rsidP="009C4D87">
      <w:pPr>
        <w:ind w:firstLine="480"/>
        <w:rPr>
          <w:bCs/>
          <w:sz w:val="28"/>
          <w:szCs w:val="28"/>
        </w:rPr>
      </w:pPr>
      <w:r w:rsidRPr="00FC779D">
        <w:rPr>
          <w:bCs/>
          <w:sz w:val="28"/>
          <w:szCs w:val="28"/>
        </w:rPr>
        <w:t xml:space="preserve">3. Учет задолженности на </w:t>
      </w:r>
      <w:proofErr w:type="spellStart"/>
      <w:r w:rsidRPr="00FC779D">
        <w:rPr>
          <w:bCs/>
          <w:sz w:val="28"/>
          <w:szCs w:val="28"/>
        </w:rPr>
        <w:t>забалансовых</w:t>
      </w:r>
      <w:proofErr w:type="spellEnd"/>
      <w:r w:rsidRPr="00FC779D">
        <w:rPr>
          <w:bCs/>
          <w:sz w:val="28"/>
          <w:szCs w:val="28"/>
        </w:rPr>
        <w:t xml:space="preserve"> счетах</w:t>
      </w:r>
    </w:p>
    <w:p w:rsidR="00FC779D" w:rsidRPr="009C4D87" w:rsidRDefault="00FC779D" w:rsidP="002C52D3">
      <w:pPr>
        <w:ind w:firstLine="480"/>
        <w:jc w:val="both"/>
        <w:rPr>
          <w:bCs/>
          <w:sz w:val="28"/>
          <w:szCs w:val="28"/>
        </w:rPr>
      </w:pPr>
      <w:r w:rsidRPr="009C4D87">
        <w:rPr>
          <w:bCs/>
          <w:sz w:val="28"/>
          <w:szCs w:val="28"/>
        </w:rPr>
        <w:t xml:space="preserve">3.1 Учет </w:t>
      </w:r>
      <w:r w:rsidRPr="009C4D87">
        <w:rPr>
          <w:sz w:val="28"/>
          <w:szCs w:val="28"/>
        </w:rPr>
        <w:t xml:space="preserve">безнадежной (нереальной к взысканию) дебиторской задолженности  на </w:t>
      </w:r>
      <w:proofErr w:type="spellStart"/>
      <w:r w:rsidRPr="009C4D87">
        <w:rPr>
          <w:sz w:val="28"/>
          <w:szCs w:val="28"/>
        </w:rPr>
        <w:t>забалансовом</w:t>
      </w:r>
      <w:proofErr w:type="spellEnd"/>
      <w:r w:rsidRPr="009C4D87">
        <w:rPr>
          <w:sz w:val="28"/>
          <w:szCs w:val="28"/>
        </w:rPr>
        <w:t xml:space="preserve"> счете 04 «Задолженность неплатежеспособных дебиторов»</w:t>
      </w:r>
      <w:r w:rsidR="009C4D87">
        <w:rPr>
          <w:sz w:val="28"/>
          <w:szCs w:val="28"/>
        </w:rPr>
        <w:t>.</w:t>
      </w:r>
    </w:p>
    <w:p w:rsidR="00FC779D" w:rsidRPr="00FC779D" w:rsidRDefault="00FC779D" w:rsidP="002C52D3">
      <w:pPr>
        <w:autoSpaceDE w:val="0"/>
        <w:autoSpaceDN w:val="0"/>
        <w:adjustRightInd w:val="0"/>
        <w:ind w:firstLine="480"/>
        <w:jc w:val="both"/>
        <w:rPr>
          <w:rFonts w:ascii="Arial" w:hAnsi="Arial" w:cs="Arial"/>
          <w:sz w:val="28"/>
          <w:szCs w:val="28"/>
        </w:rPr>
      </w:pPr>
      <w:r w:rsidRPr="00FC779D">
        <w:rPr>
          <w:sz w:val="28"/>
          <w:szCs w:val="28"/>
        </w:rPr>
        <w:t xml:space="preserve">3.1.1. На </w:t>
      </w:r>
      <w:proofErr w:type="spellStart"/>
      <w:r w:rsidRPr="00FC779D">
        <w:rPr>
          <w:sz w:val="28"/>
          <w:szCs w:val="28"/>
        </w:rPr>
        <w:t>забалансовом</w:t>
      </w:r>
      <w:proofErr w:type="spellEnd"/>
      <w:r w:rsidRPr="00FC779D">
        <w:rPr>
          <w:sz w:val="28"/>
          <w:szCs w:val="28"/>
        </w:rPr>
        <w:t xml:space="preserve"> счете 04 «Задолженность неплатежеспособных дебиторов» учет задолженности неплатежеспособных дебиторов осуществляется с момента признания ее нереальной к взысканию и списания с балансового учета </w:t>
      </w:r>
      <w:r w:rsidR="008D58CE">
        <w:rPr>
          <w:sz w:val="28"/>
          <w:szCs w:val="28"/>
        </w:rPr>
        <w:t>Учреждения</w:t>
      </w:r>
      <w:r w:rsidRPr="00FC779D">
        <w:rPr>
          <w:sz w:val="28"/>
          <w:szCs w:val="28"/>
        </w:rPr>
        <w:t>.</w:t>
      </w:r>
    </w:p>
    <w:p w:rsidR="00FC779D" w:rsidRPr="00FC779D" w:rsidRDefault="00FC779D" w:rsidP="002C52D3">
      <w:pPr>
        <w:ind w:firstLine="480"/>
        <w:jc w:val="both"/>
        <w:rPr>
          <w:bCs/>
          <w:sz w:val="28"/>
          <w:szCs w:val="28"/>
        </w:rPr>
      </w:pPr>
      <w:r w:rsidRPr="00FC779D">
        <w:rPr>
          <w:bCs/>
          <w:sz w:val="28"/>
          <w:szCs w:val="28"/>
        </w:rPr>
        <w:lastRenderedPageBreak/>
        <w:t>Учет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FC779D" w:rsidRPr="00FC779D" w:rsidRDefault="00FC779D" w:rsidP="002C52D3">
      <w:pPr>
        <w:ind w:firstLine="480"/>
        <w:jc w:val="both"/>
        <w:rPr>
          <w:bCs/>
          <w:sz w:val="28"/>
          <w:szCs w:val="28"/>
        </w:rPr>
      </w:pPr>
      <w:proofErr w:type="gramStart"/>
      <w:r w:rsidRPr="00FC779D">
        <w:rPr>
          <w:bCs/>
          <w:sz w:val="28"/>
          <w:szCs w:val="28"/>
        </w:rPr>
        <w:t xml:space="preserve">Аналитический учет по </w:t>
      </w:r>
      <w:proofErr w:type="spellStart"/>
      <w:r w:rsidRPr="00FC779D">
        <w:rPr>
          <w:sz w:val="28"/>
          <w:szCs w:val="28"/>
        </w:rPr>
        <w:t>забалансовому</w:t>
      </w:r>
      <w:proofErr w:type="spellEnd"/>
      <w:r w:rsidRPr="00FC779D">
        <w:rPr>
          <w:sz w:val="28"/>
          <w:szCs w:val="28"/>
        </w:rPr>
        <w:t xml:space="preserve"> счету 04 «Задолженность неплатежеспособных дебиторов» </w:t>
      </w:r>
      <w:r w:rsidRPr="00FC779D">
        <w:rPr>
          <w:bCs/>
          <w:sz w:val="28"/>
          <w:szCs w:val="28"/>
        </w:rPr>
        <w:t xml:space="preserve">ведется в Карточке учета средств и расчетов в разрезе видов поступлений (выплат), по которым на балансе </w:t>
      </w:r>
      <w:r w:rsidR="008D58CE">
        <w:rPr>
          <w:sz w:val="28"/>
          <w:szCs w:val="28"/>
        </w:rPr>
        <w:t>Учреждения</w:t>
      </w:r>
      <w:r w:rsidRPr="00FC779D">
        <w:rPr>
          <w:bCs/>
          <w:sz w:val="28"/>
          <w:szCs w:val="28"/>
        </w:rPr>
        <w:t xml:space="preserve"> учитывалась задолженность дебиторов, по дебиторам (должникам), с указанием их полного наименования, а также иных реквизитов, необходимых для определения задолженности (дебитора) в целях возможного ее взыскания. </w:t>
      </w:r>
      <w:proofErr w:type="gramEnd"/>
    </w:p>
    <w:p w:rsidR="00FC779D" w:rsidRPr="00FC779D" w:rsidRDefault="00FC779D" w:rsidP="002C52D3">
      <w:pPr>
        <w:ind w:firstLine="480"/>
        <w:jc w:val="both"/>
        <w:rPr>
          <w:sz w:val="28"/>
          <w:szCs w:val="28"/>
        </w:rPr>
      </w:pPr>
      <w:r w:rsidRPr="00FC779D">
        <w:rPr>
          <w:sz w:val="28"/>
          <w:szCs w:val="28"/>
        </w:rPr>
        <w:t xml:space="preserve">Учет по </w:t>
      </w:r>
      <w:proofErr w:type="spellStart"/>
      <w:r w:rsidRPr="00FC779D">
        <w:rPr>
          <w:sz w:val="28"/>
          <w:szCs w:val="28"/>
        </w:rPr>
        <w:t>забалансовому</w:t>
      </w:r>
      <w:proofErr w:type="spellEnd"/>
      <w:r w:rsidRPr="00FC779D">
        <w:rPr>
          <w:sz w:val="28"/>
          <w:szCs w:val="28"/>
        </w:rPr>
        <w:t xml:space="preserve"> счету 04 «Задолженность неплатежеспособных дебиторов» ведется по простой системе, без применения метода двойной записи.</w:t>
      </w:r>
    </w:p>
    <w:p w:rsidR="00FC779D" w:rsidRPr="00FC779D" w:rsidRDefault="00FC779D" w:rsidP="002C52D3">
      <w:pPr>
        <w:ind w:firstLine="480"/>
        <w:jc w:val="both"/>
        <w:rPr>
          <w:sz w:val="28"/>
          <w:szCs w:val="28"/>
        </w:rPr>
      </w:pPr>
      <w:r w:rsidRPr="00FC779D">
        <w:rPr>
          <w:bCs/>
          <w:sz w:val="28"/>
          <w:szCs w:val="28"/>
        </w:rPr>
        <w:t>П</w:t>
      </w:r>
      <w:r w:rsidRPr="00FC779D">
        <w:rPr>
          <w:sz w:val="28"/>
          <w:szCs w:val="28"/>
        </w:rPr>
        <w:t>ри возобновлении процедуры взыскания задолженности дебиторов или поступлении сре</w:t>
      </w:r>
      <w:proofErr w:type="gramStart"/>
      <w:r w:rsidRPr="00FC779D">
        <w:rPr>
          <w:sz w:val="28"/>
          <w:szCs w:val="28"/>
        </w:rPr>
        <w:t>дств в п</w:t>
      </w:r>
      <w:proofErr w:type="gramEnd"/>
      <w:r w:rsidRPr="00FC779D">
        <w:rPr>
          <w:sz w:val="28"/>
          <w:szCs w:val="28"/>
        </w:rPr>
        <w:t xml:space="preserve">огашение задолженности неплатежеспособных дебиторов на дату возобновления взыскания, или на дату зачисления на счета (лицевые счета) </w:t>
      </w:r>
      <w:r w:rsidR="008D58CE">
        <w:rPr>
          <w:sz w:val="28"/>
          <w:szCs w:val="28"/>
        </w:rPr>
        <w:t>Учреждения</w:t>
      </w:r>
      <w:r w:rsidRPr="00FC779D">
        <w:rPr>
          <w:sz w:val="28"/>
          <w:szCs w:val="28"/>
        </w:rPr>
        <w:t xml:space="preserve"> указанных поступлений осуществляется списание такой задолженности с </w:t>
      </w:r>
      <w:proofErr w:type="spellStart"/>
      <w:r w:rsidRPr="00FC779D">
        <w:rPr>
          <w:sz w:val="28"/>
          <w:szCs w:val="28"/>
        </w:rPr>
        <w:t>забалансового</w:t>
      </w:r>
      <w:proofErr w:type="spellEnd"/>
      <w:r w:rsidRPr="00FC779D">
        <w:rPr>
          <w:sz w:val="28"/>
          <w:szCs w:val="28"/>
        </w:rPr>
        <w:t xml:space="preserve"> учета.</w:t>
      </w:r>
    </w:p>
    <w:p w:rsidR="00FC779D" w:rsidRPr="00FC779D" w:rsidRDefault="00FC779D" w:rsidP="002C52D3">
      <w:pPr>
        <w:ind w:firstLine="480"/>
        <w:jc w:val="both"/>
        <w:rPr>
          <w:sz w:val="28"/>
          <w:szCs w:val="28"/>
        </w:rPr>
      </w:pPr>
      <w:r w:rsidRPr="00FC779D">
        <w:rPr>
          <w:sz w:val="28"/>
          <w:szCs w:val="28"/>
        </w:rPr>
        <w:t xml:space="preserve">3.1.2. Перед списанием задолженности с </w:t>
      </w:r>
      <w:proofErr w:type="spellStart"/>
      <w:r w:rsidRPr="00FC779D">
        <w:rPr>
          <w:sz w:val="28"/>
          <w:szCs w:val="28"/>
        </w:rPr>
        <w:t>забалансового</w:t>
      </w:r>
      <w:proofErr w:type="spellEnd"/>
      <w:r w:rsidRPr="00FC779D">
        <w:rPr>
          <w:sz w:val="28"/>
          <w:szCs w:val="28"/>
        </w:rPr>
        <w:t xml:space="preserve"> учета необходимо провести инвентаризацию задолженности, отраженной на  </w:t>
      </w:r>
      <w:proofErr w:type="spellStart"/>
      <w:r w:rsidRPr="00FC779D">
        <w:rPr>
          <w:sz w:val="28"/>
          <w:szCs w:val="28"/>
        </w:rPr>
        <w:t>забалансовом</w:t>
      </w:r>
      <w:proofErr w:type="spellEnd"/>
      <w:r w:rsidRPr="00FC779D">
        <w:rPr>
          <w:sz w:val="28"/>
          <w:szCs w:val="28"/>
        </w:rPr>
        <w:t xml:space="preserve"> счете 04 «Задолженность неплатежеспособных дебиторов».</w:t>
      </w:r>
    </w:p>
    <w:p w:rsidR="00FC779D" w:rsidRPr="00FC779D" w:rsidRDefault="00FC779D" w:rsidP="002C52D3">
      <w:pPr>
        <w:ind w:firstLine="480"/>
        <w:jc w:val="both"/>
        <w:rPr>
          <w:sz w:val="28"/>
          <w:szCs w:val="28"/>
        </w:rPr>
      </w:pPr>
      <w:r w:rsidRPr="00FC779D">
        <w:rPr>
          <w:sz w:val="28"/>
          <w:szCs w:val="28"/>
        </w:rPr>
        <w:t xml:space="preserve">Списание задолженности с </w:t>
      </w:r>
      <w:proofErr w:type="spellStart"/>
      <w:r w:rsidRPr="00FC779D">
        <w:rPr>
          <w:sz w:val="28"/>
          <w:szCs w:val="28"/>
        </w:rPr>
        <w:t>забалансового</w:t>
      </w:r>
      <w:proofErr w:type="spellEnd"/>
      <w:r w:rsidRPr="00FC779D">
        <w:rPr>
          <w:sz w:val="28"/>
          <w:szCs w:val="28"/>
        </w:rPr>
        <w:t xml:space="preserve"> учета  осуществляется на основании решения комиссии по поступлению и выбытию активов </w:t>
      </w:r>
      <w:r w:rsidR="008D58CE">
        <w:rPr>
          <w:sz w:val="28"/>
          <w:szCs w:val="28"/>
        </w:rPr>
        <w:t>Учреждения</w:t>
      </w:r>
      <w:r w:rsidRPr="00FC779D">
        <w:rPr>
          <w:sz w:val="28"/>
          <w:szCs w:val="28"/>
        </w:rPr>
        <w:t xml:space="preserve">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Российской Федерации.</w:t>
      </w:r>
    </w:p>
    <w:p w:rsidR="00FC779D" w:rsidRPr="00FC779D" w:rsidRDefault="00FC779D" w:rsidP="002C52D3">
      <w:pPr>
        <w:ind w:firstLine="480"/>
        <w:jc w:val="both"/>
        <w:rPr>
          <w:sz w:val="28"/>
          <w:szCs w:val="28"/>
        </w:rPr>
      </w:pPr>
    </w:p>
    <w:p w:rsidR="00FC779D" w:rsidRPr="00FC779D" w:rsidRDefault="00FC779D" w:rsidP="002C52D3">
      <w:pPr>
        <w:ind w:firstLine="480"/>
        <w:jc w:val="both"/>
        <w:rPr>
          <w:sz w:val="28"/>
          <w:szCs w:val="28"/>
        </w:rPr>
      </w:pPr>
      <w:r w:rsidRPr="00FC779D">
        <w:rPr>
          <w:sz w:val="28"/>
          <w:szCs w:val="28"/>
        </w:rPr>
        <w:t xml:space="preserve">В соответствии с  решением комиссии по поступлению и выбытию активов о списании безнадежной (нереальной к взысканию) дебиторской задолженности с </w:t>
      </w:r>
      <w:proofErr w:type="spellStart"/>
      <w:r w:rsidRPr="00FC779D">
        <w:rPr>
          <w:sz w:val="28"/>
          <w:szCs w:val="28"/>
        </w:rPr>
        <w:t>забалансового</w:t>
      </w:r>
      <w:proofErr w:type="spellEnd"/>
      <w:r w:rsidRPr="00FC779D">
        <w:rPr>
          <w:sz w:val="28"/>
          <w:szCs w:val="28"/>
        </w:rPr>
        <w:t xml:space="preserve"> учета и на основании бухгалтерской справки (ф. 0503833), оформленной после получения приказа (распоряжения) начальника </w:t>
      </w:r>
      <w:r w:rsidR="008D58CE">
        <w:rPr>
          <w:sz w:val="28"/>
          <w:szCs w:val="28"/>
        </w:rPr>
        <w:t>Учреждения</w:t>
      </w:r>
      <w:r w:rsidRPr="00FC779D">
        <w:rPr>
          <w:sz w:val="28"/>
          <w:szCs w:val="28"/>
        </w:rPr>
        <w:t xml:space="preserve"> о списании задолженности с </w:t>
      </w:r>
      <w:proofErr w:type="spellStart"/>
      <w:r w:rsidRPr="00FC779D">
        <w:rPr>
          <w:sz w:val="28"/>
          <w:szCs w:val="28"/>
        </w:rPr>
        <w:t>забалансового</w:t>
      </w:r>
      <w:proofErr w:type="spellEnd"/>
      <w:r w:rsidRPr="00FC779D">
        <w:rPr>
          <w:sz w:val="28"/>
          <w:szCs w:val="28"/>
        </w:rPr>
        <w:t xml:space="preserve"> учета, списание задолженности отражается следующим образом:</w:t>
      </w:r>
    </w:p>
    <w:tbl>
      <w:tblPr>
        <w:tblpPr w:leftFromText="180" w:rightFromText="180" w:vertAnchor="text" w:horzAnchor="margin" w:tblpY="2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20"/>
        <w:gridCol w:w="2613"/>
      </w:tblGrid>
      <w:tr w:rsidR="00FC779D" w:rsidRPr="00FC779D" w:rsidTr="00C9109F">
        <w:tc>
          <w:tcPr>
            <w:tcW w:w="5040" w:type="dxa"/>
          </w:tcPr>
          <w:p w:rsidR="00FC779D" w:rsidRPr="00FC779D" w:rsidRDefault="00FC779D" w:rsidP="00FC779D">
            <w:pPr>
              <w:jc w:val="center"/>
              <w:rPr>
                <w:sz w:val="28"/>
                <w:szCs w:val="28"/>
              </w:rPr>
            </w:pPr>
            <w:r w:rsidRPr="00FC779D">
              <w:rPr>
                <w:sz w:val="28"/>
                <w:szCs w:val="28"/>
              </w:rPr>
              <w:t>Наименование операции</w:t>
            </w:r>
          </w:p>
        </w:tc>
        <w:tc>
          <w:tcPr>
            <w:tcW w:w="2520" w:type="dxa"/>
          </w:tcPr>
          <w:p w:rsidR="00FC779D" w:rsidRPr="00FC779D" w:rsidRDefault="00FC779D" w:rsidP="00FC779D">
            <w:pPr>
              <w:jc w:val="center"/>
              <w:rPr>
                <w:sz w:val="28"/>
                <w:szCs w:val="28"/>
              </w:rPr>
            </w:pPr>
            <w:r w:rsidRPr="00FC779D">
              <w:rPr>
                <w:sz w:val="28"/>
                <w:szCs w:val="28"/>
              </w:rPr>
              <w:t>дебет</w:t>
            </w:r>
          </w:p>
        </w:tc>
        <w:tc>
          <w:tcPr>
            <w:tcW w:w="2613" w:type="dxa"/>
          </w:tcPr>
          <w:p w:rsidR="00FC779D" w:rsidRPr="00FC779D" w:rsidRDefault="00FC779D" w:rsidP="00FC779D">
            <w:pPr>
              <w:jc w:val="center"/>
              <w:rPr>
                <w:sz w:val="28"/>
                <w:szCs w:val="28"/>
              </w:rPr>
            </w:pPr>
            <w:r w:rsidRPr="00FC779D">
              <w:rPr>
                <w:sz w:val="28"/>
                <w:szCs w:val="28"/>
              </w:rPr>
              <w:t>кредит</w:t>
            </w:r>
          </w:p>
        </w:tc>
      </w:tr>
      <w:tr w:rsidR="00FC779D" w:rsidRPr="00FC779D" w:rsidTr="00C9109F">
        <w:tc>
          <w:tcPr>
            <w:tcW w:w="5040" w:type="dxa"/>
          </w:tcPr>
          <w:p w:rsidR="00FC779D" w:rsidRPr="00FC779D" w:rsidRDefault="00FC779D" w:rsidP="00FC779D">
            <w:pPr>
              <w:jc w:val="center"/>
              <w:rPr>
                <w:sz w:val="28"/>
                <w:szCs w:val="28"/>
              </w:rPr>
            </w:pPr>
            <w:r w:rsidRPr="00FC779D">
              <w:rPr>
                <w:sz w:val="28"/>
                <w:szCs w:val="28"/>
              </w:rPr>
              <w:t xml:space="preserve">Списана с </w:t>
            </w:r>
            <w:proofErr w:type="spellStart"/>
            <w:r w:rsidRPr="00FC779D">
              <w:rPr>
                <w:sz w:val="28"/>
                <w:szCs w:val="28"/>
              </w:rPr>
              <w:t>забалансового</w:t>
            </w:r>
            <w:proofErr w:type="spellEnd"/>
            <w:r w:rsidRPr="00FC779D">
              <w:rPr>
                <w:sz w:val="28"/>
                <w:szCs w:val="28"/>
              </w:rPr>
              <w:t xml:space="preserve"> учета по основаниям, отраженным в решении  комиссии по поступлению и выбытию активов,  безнадежная (нереальная к взысканию) дебиторская задолженность</w:t>
            </w:r>
          </w:p>
        </w:tc>
        <w:tc>
          <w:tcPr>
            <w:tcW w:w="2520" w:type="dxa"/>
          </w:tcPr>
          <w:p w:rsidR="00FC779D" w:rsidRPr="00FC779D" w:rsidRDefault="00FC779D" w:rsidP="00FC779D">
            <w:pPr>
              <w:jc w:val="center"/>
              <w:rPr>
                <w:sz w:val="28"/>
                <w:szCs w:val="28"/>
              </w:rPr>
            </w:pPr>
          </w:p>
        </w:tc>
        <w:tc>
          <w:tcPr>
            <w:tcW w:w="2613" w:type="dxa"/>
          </w:tcPr>
          <w:p w:rsidR="00FC779D" w:rsidRPr="00FC779D" w:rsidRDefault="00FC779D" w:rsidP="00FC779D">
            <w:pPr>
              <w:jc w:val="center"/>
              <w:rPr>
                <w:sz w:val="28"/>
                <w:szCs w:val="28"/>
              </w:rPr>
            </w:pPr>
            <w:r w:rsidRPr="00FC779D">
              <w:rPr>
                <w:sz w:val="28"/>
                <w:szCs w:val="28"/>
              </w:rPr>
              <w:t>04</w:t>
            </w:r>
          </w:p>
        </w:tc>
      </w:tr>
    </w:tbl>
    <w:p w:rsidR="00FC779D" w:rsidRPr="00FC779D" w:rsidRDefault="00FC779D" w:rsidP="00FC779D">
      <w:pPr>
        <w:ind w:left="-540" w:firstLine="539"/>
        <w:jc w:val="both"/>
        <w:rPr>
          <w:sz w:val="28"/>
          <w:szCs w:val="28"/>
        </w:rPr>
      </w:pPr>
    </w:p>
    <w:p w:rsidR="00FC779D" w:rsidRPr="00FC779D" w:rsidRDefault="00FC779D" w:rsidP="00FC779D">
      <w:pPr>
        <w:ind w:firstLine="720"/>
        <w:jc w:val="both"/>
        <w:rPr>
          <w:b/>
          <w:bCs/>
          <w:sz w:val="28"/>
          <w:szCs w:val="28"/>
        </w:rPr>
      </w:pPr>
    </w:p>
    <w:p w:rsidR="00FC779D" w:rsidRPr="009C4D87" w:rsidRDefault="00FC779D" w:rsidP="00FC779D">
      <w:pPr>
        <w:ind w:firstLine="567"/>
        <w:jc w:val="both"/>
        <w:rPr>
          <w:bCs/>
          <w:sz w:val="28"/>
          <w:szCs w:val="28"/>
        </w:rPr>
      </w:pPr>
      <w:r w:rsidRPr="009C4D87">
        <w:rPr>
          <w:bCs/>
          <w:sz w:val="28"/>
          <w:szCs w:val="28"/>
        </w:rPr>
        <w:t xml:space="preserve">3.2. Учет </w:t>
      </w:r>
      <w:r w:rsidRPr="009C4D87">
        <w:rPr>
          <w:sz w:val="28"/>
          <w:szCs w:val="28"/>
        </w:rPr>
        <w:t xml:space="preserve">кредиторской задолженности, невостребованной кредиторами, на </w:t>
      </w:r>
      <w:proofErr w:type="spellStart"/>
      <w:r w:rsidRPr="009C4D87">
        <w:rPr>
          <w:sz w:val="28"/>
          <w:szCs w:val="28"/>
        </w:rPr>
        <w:t>забалансовом</w:t>
      </w:r>
      <w:proofErr w:type="spellEnd"/>
      <w:r w:rsidRPr="009C4D87">
        <w:rPr>
          <w:sz w:val="28"/>
          <w:szCs w:val="28"/>
        </w:rPr>
        <w:t xml:space="preserve"> счете 20 «Задолженность, невостребованная кредиторами»</w:t>
      </w:r>
      <w:r w:rsidR="009C4D87">
        <w:rPr>
          <w:sz w:val="28"/>
          <w:szCs w:val="28"/>
        </w:rPr>
        <w:t>.</w:t>
      </w:r>
    </w:p>
    <w:p w:rsidR="00FC779D" w:rsidRPr="00FC779D" w:rsidRDefault="00FC779D" w:rsidP="00FC779D">
      <w:pPr>
        <w:ind w:firstLine="539"/>
        <w:jc w:val="both"/>
        <w:rPr>
          <w:sz w:val="28"/>
          <w:szCs w:val="28"/>
        </w:rPr>
      </w:pPr>
      <w:r w:rsidRPr="00FC779D">
        <w:rPr>
          <w:bCs/>
          <w:sz w:val="28"/>
          <w:szCs w:val="28"/>
        </w:rPr>
        <w:lastRenderedPageBreak/>
        <w:t xml:space="preserve">3.2.1. </w:t>
      </w:r>
      <w:proofErr w:type="spellStart"/>
      <w:r w:rsidRPr="00FC779D">
        <w:rPr>
          <w:bCs/>
          <w:sz w:val="28"/>
          <w:szCs w:val="28"/>
        </w:rPr>
        <w:t>З</w:t>
      </w:r>
      <w:r w:rsidRPr="00FC779D">
        <w:rPr>
          <w:sz w:val="28"/>
          <w:szCs w:val="28"/>
        </w:rPr>
        <w:t>абалансовый</w:t>
      </w:r>
      <w:proofErr w:type="spellEnd"/>
      <w:r w:rsidRPr="00FC779D">
        <w:rPr>
          <w:sz w:val="28"/>
          <w:szCs w:val="28"/>
        </w:rPr>
        <w:t xml:space="preserve"> счет 20 «Задолженность, невостребованная кредиторами»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w:t>
      </w:r>
    </w:p>
    <w:p w:rsidR="00FC779D" w:rsidRPr="00FC779D" w:rsidRDefault="00FC779D" w:rsidP="00FC779D">
      <w:pPr>
        <w:ind w:firstLine="540"/>
        <w:jc w:val="both"/>
        <w:rPr>
          <w:sz w:val="28"/>
          <w:szCs w:val="28"/>
        </w:rPr>
      </w:pPr>
      <w:r w:rsidRPr="00FC779D">
        <w:rPr>
          <w:sz w:val="28"/>
          <w:szCs w:val="28"/>
        </w:rPr>
        <w:t xml:space="preserve">Задолженность, невостребованная кредитором, принимается к </w:t>
      </w:r>
      <w:proofErr w:type="spellStart"/>
      <w:r w:rsidRPr="00FC779D">
        <w:rPr>
          <w:sz w:val="28"/>
          <w:szCs w:val="28"/>
        </w:rPr>
        <w:t>забалансовому</w:t>
      </w:r>
      <w:proofErr w:type="spellEnd"/>
      <w:r w:rsidRPr="00FC779D">
        <w:rPr>
          <w:sz w:val="28"/>
          <w:szCs w:val="28"/>
        </w:rPr>
        <w:t xml:space="preserve"> учету для наблюдения в течение срока </w:t>
      </w:r>
      <w:hyperlink r:id="rId54" w:history="1">
        <w:r w:rsidRPr="00FC779D">
          <w:rPr>
            <w:sz w:val="28"/>
            <w:szCs w:val="28"/>
          </w:rPr>
          <w:t>исковой давности</w:t>
        </w:r>
      </w:hyperlink>
      <w:r w:rsidRPr="00FC779D">
        <w:rPr>
          <w:sz w:val="28"/>
          <w:szCs w:val="28"/>
        </w:rPr>
        <w:t xml:space="preserve"> в сумме задолженности, списанной с балансового учета.</w:t>
      </w:r>
    </w:p>
    <w:p w:rsidR="00FC779D" w:rsidRPr="00FC779D" w:rsidRDefault="00FC779D" w:rsidP="00FC779D">
      <w:pPr>
        <w:ind w:firstLine="540"/>
        <w:jc w:val="both"/>
        <w:rPr>
          <w:sz w:val="28"/>
          <w:szCs w:val="28"/>
        </w:rPr>
      </w:pPr>
      <w:r w:rsidRPr="00FC779D">
        <w:rPr>
          <w:sz w:val="28"/>
          <w:szCs w:val="28"/>
        </w:rPr>
        <w:t xml:space="preserve">Аналитический учет по </w:t>
      </w:r>
      <w:hyperlink r:id="rId55" w:history="1">
        <w:r w:rsidRPr="00FC779D">
          <w:rPr>
            <w:sz w:val="28"/>
            <w:szCs w:val="28"/>
          </w:rPr>
          <w:t>счету</w:t>
        </w:r>
      </w:hyperlink>
      <w:r w:rsidRPr="00FC779D">
        <w:rPr>
          <w:sz w:val="28"/>
          <w:szCs w:val="28"/>
        </w:rPr>
        <w:t xml:space="preserve"> организуется в разрезе видов выплат (поступлений), по которым на балансе учитывалась задолженность по кредиторам, с указанием их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FC779D" w:rsidRPr="00FC779D" w:rsidRDefault="00FC779D" w:rsidP="00FC779D">
      <w:pPr>
        <w:ind w:firstLine="539"/>
        <w:jc w:val="both"/>
        <w:rPr>
          <w:sz w:val="28"/>
          <w:szCs w:val="28"/>
        </w:rPr>
      </w:pPr>
      <w:r w:rsidRPr="00FC779D">
        <w:rPr>
          <w:sz w:val="28"/>
          <w:szCs w:val="28"/>
        </w:rPr>
        <w:t xml:space="preserve">Учет по </w:t>
      </w:r>
      <w:proofErr w:type="spellStart"/>
      <w:r w:rsidRPr="00FC779D">
        <w:rPr>
          <w:sz w:val="28"/>
          <w:szCs w:val="28"/>
        </w:rPr>
        <w:t>забалансовому</w:t>
      </w:r>
      <w:proofErr w:type="spellEnd"/>
      <w:r w:rsidRPr="00FC779D">
        <w:rPr>
          <w:sz w:val="28"/>
          <w:szCs w:val="28"/>
        </w:rPr>
        <w:t xml:space="preserve"> счету 20 «Задолженность, невостребованная кредиторами» ведется по простой системе, т.е. без применения метода двойной записи.</w:t>
      </w:r>
    </w:p>
    <w:p w:rsidR="00FC779D" w:rsidRPr="00FC779D" w:rsidRDefault="00FC779D" w:rsidP="00FC779D">
      <w:pPr>
        <w:ind w:firstLine="567"/>
        <w:jc w:val="both"/>
        <w:rPr>
          <w:sz w:val="28"/>
          <w:szCs w:val="28"/>
        </w:rPr>
      </w:pPr>
      <w:r w:rsidRPr="00FC779D">
        <w:rPr>
          <w:sz w:val="28"/>
          <w:szCs w:val="28"/>
        </w:rPr>
        <w:t xml:space="preserve">3.2.2. Перед списанием задолженности с </w:t>
      </w:r>
      <w:proofErr w:type="spellStart"/>
      <w:r w:rsidRPr="00FC779D">
        <w:rPr>
          <w:sz w:val="28"/>
          <w:szCs w:val="28"/>
        </w:rPr>
        <w:t>забалансового</w:t>
      </w:r>
      <w:proofErr w:type="spellEnd"/>
      <w:r w:rsidRPr="00FC779D">
        <w:rPr>
          <w:sz w:val="28"/>
          <w:szCs w:val="28"/>
        </w:rPr>
        <w:t xml:space="preserve"> учета проводится инвентаризация задолженности, отраженной на  </w:t>
      </w:r>
      <w:proofErr w:type="spellStart"/>
      <w:r w:rsidRPr="00FC779D">
        <w:rPr>
          <w:sz w:val="28"/>
          <w:szCs w:val="28"/>
        </w:rPr>
        <w:t>забалансовом</w:t>
      </w:r>
      <w:proofErr w:type="spellEnd"/>
      <w:r w:rsidRPr="00FC779D">
        <w:rPr>
          <w:sz w:val="28"/>
          <w:szCs w:val="28"/>
        </w:rPr>
        <w:t xml:space="preserve"> счете 20 «Задолженность, невостребованная кредиторами».</w:t>
      </w:r>
    </w:p>
    <w:p w:rsidR="00FC779D" w:rsidRPr="00FC779D" w:rsidRDefault="00FC779D" w:rsidP="00FC779D">
      <w:pPr>
        <w:ind w:firstLine="708"/>
        <w:jc w:val="both"/>
        <w:rPr>
          <w:sz w:val="28"/>
          <w:szCs w:val="28"/>
        </w:rPr>
      </w:pPr>
      <w:r w:rsidRPr="00FC779D">
        <w:rPr>
          <w:sz w:val="28"/>
          <w:szCs w:val="28"/>
        </w:rPr>
        <w:t xml:space="preserve">В соответствии с  решением комиссии по поступлению и выбытию активов о списании кредиторской задолженности, невостребованной кредиторами, и на основании бухгалтерской справки (ф. 0503833), оформленной после получения приказа (распоряжения) начальника </w:t>
      </w:r>
      <w:r w:rsidR="008D58CE">
        <w:rPr>
          <w:sz w:val="28"/>
          <w:szCs w:val="28"/>
        </w:rPr>
        <w:t>Учреждения</w:t>
      </w:r>
      <w:r w:rsidRPr="00FC779D">
        <w:rPr>
          <w:sz w:val="28"/>
          <w:szCs w:val="28"/>
        </w:rPr>
        <w:t xml:space="preserve"> о списании задолженности с </w:t>
      </w:r>
      <w:proofErr w:type="spellStart"/>
      <w:r w:rsidRPr="00FC779D">
        <w:rPr>
          <w:sz w:val="28"/>
          <w:szCs w:val="28"/>
        </w:rPr>
        <w:t>забалансового</w:t>
      </w:r>
      <w:proofErr w:type="spellEnd"/>
      <w:r w:rsidRPr="00FC779D">
        <w:rPr>
          <w:sz w:val="28"/>
          <w:szCs w:val="28"/>
        </w:rPr>
        <w:t xml:space="preserve"> учета, списание задолженности отражается следующим образом:</w:t>
      </w:r>
    </w:p>
    <w:p w:rsidR="00FC779D" w:rsidRPr="00FC779D" w:rsidRDefault="00FC779D" w:rsidP="00FC779D">
      <w:pPr>
        <w:ind w:firstLine="708"/>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871"/>
        <w:gridCol w:w="2835"/>
      </w:tblGrid>
      <w:tr w:rsidR="00FC779D" w:rsidRPr="00FC779D" w:rsidTr="009C4D87">
        <w:tc>
          <w:tcPr>
            <w:tcW w:w="4500" w:type="dxa"/>
            <w:shd w:val="clear" w:color="auto" w:fill="auto"/>
          </w:tcPr>
          <w:p w:rsidR="00FC779D" w:rsidRPr="00FC779D" w:rsidRDefault="00FC779D" w:rsidP="00FC779D">
            <w:pPr>
              <w:jc w:val="center"/>
              <w:rPr>
                <w:sz w:val="28"/>
                <w:szCs w:val="28"/>
              </w:rPr>
            </w:pPr>
            <w:r w:rsidRPr="00FC779D">
              <w:rPr>
                <w:sz w:val="28"/>
                <w:szCs w:val="28"/>
              </w:rPr>
              <w:t>Наименование операции</w:t>
            </w:r>
          </w:p>
        </w:tc>
        <w:tc>
          <w:tcPr>
            <w:tcW w:w="2871" w:type="dxa"/>
            <w:shd w:val="clear" w:color="auto" w:fill="auto"/>
          </w:tcPr>
          <w:p w:rsidR="00FC779D" w:rsidRPr="00FC779D" w:rsidRDefault="00FC779D" w:rsidP="00FC779D">
            <w:pPr>
              <w:jc w:val="center"/>
              <w:rPr>
                <w:sz w:val="28"/>
                <w:szCs w:val="28"/>
              </w:rPr>
            </w:pPr>
            <w:r w:rsidRPr="00FC779D">
              <w:rPr>
                <w:sz w:val="28"/>
                <w:szCs w:val="28"/>
              </w:rPr>
              <w:t>дебет</w:t>
            </w:r>
          </w:p>
        </w:tc>
        <w:tc>
          <w:tcPr>
            <w:tcW w:w="2835" w:type="dxa"/>
            <w:shd w:val="clear" w:color="auto" w:fill="auto"/>
          </w:tcPr>
          <w:p w:rsidR="00FC779D" w:rsidRPr="00FC779D" w:rsidRDefault="00FC779D" w:rsidP="00FC779D">
            <w:pPr>
              <w:jc w:val="center"/>
              <w:rPr>
                <w:sz w:val="28"/>
                <w:szCs w:val="28"/>
              </w:rPr>
            </w:pPr>
            <w:r w:rsidRPr="00FC779D">
              <w:rPr>
                <w:sz w:val="28"/>
                <w:szCs w:val="28"/>
              </w:rPr>
              <w:t>кредит</w:t>
            </w:r>
          </w:p>
        </w:tc>
      </w:tr>
      <w:tr w:rsidR="00FC779D" w:rsidRPr="00FC779D" w:rsidTr="009C4D87">
        <w:tc>
          <w:tcPr>
            <w:tcW w:w="4500" w:type="dxa"/>
            <w:shd w:val="clear" w:color="auto" w:fill="auto"/>
          </w:tcPr>
          <w:p w:rsidR="00FC779D" w:rsidRPr="00FC779D" w:rsidRDefault="00FC779D" w:rsidP="00FC779D">
            <w:pPr>
              <w:jc w:val="center"/>
              <w:rPr>
                <w:sz w:val="28"/>
                <w:szCs w:val="28"/>
              </w:rPr>
            </w:pPr>
            <w:r w:rsidRPr="00FC779D">
              <w:rPr>
                <w:sz w:val="28"/>
                <w:szCs w:val="28"/>
              </w:rPr>
              <w:t xml:space="preserve">Списана с </w:t>
            </w:r>
            <w:proofErr w:type="spellStart"/>
            <w:r w:rsidRPr="00FC779D">
              <w:rPr>
                <w:sz w:val="28"/>
                <w:szCs w:val="28"/>
              </w:rPr>
              <w:t>забалансового</w:t>
            </w:r>
            <w:proofErr w:type="spellEnd"/>
            <w:r w:rsidRPr="00FC779D">
              <w:rPr>
                <w:sz w:val="28"/>
                <w:szCs w:val="28"/>
              </w:rPr>
              <w:t xml:space="preserve"> учета по основаниям, отраженным в решении комиссии по поступлению и выбытию активов, задолженность, невостребованная кредиторами </w:t>
            </w:r>
          </w:p>
        </w:tc>
        <w:tc>
          <w:tcPr>
            <w:tcW w:w="2871" w:type="dxa"/>
            <w:shd w:val="clear" w:color="auto" w:fill="auto"/>
          </w:tcPr>
          <w:p w:rsidR="00FC779D" w:rsidRPr="00FC779D" w:rsidRDefault="00FC779D" w:rsidP="00FC779D">
            <w:pPr>
              <w:jc w:val="center"/>
              <w:rPr>
                <w:sz w:val="28"/>
                <w:szCs w:val="28"/>
              </w:rPr>
            </w:pPr>
          </w:p>
        </w:tc>
        <w:tc>
          <w:tcPr>
            <w:tcW w:w="2835" w:type="dxa"/>
            <w:shd w:val="clear" w:color="auto" w:fill="auto"/>
          </w:tcPr>
          <w:p w:rsidR="00FC779D" w:rsidRPr="00FC779D" w:rsidRDefault="00FC779D" w:rsidP="00FC779D">
            <w:pPr>
              <w:jc w:val="center"/>
              <w:rPr>
                <w:sz w:val="28"/>
                <w:szCs w:val="28"/>
              </w:rPr>
            </w:pPr>
            <w:r w:rsidRPr="00FC779D">
              <w:rPr>
                <w:sz w:val="28"/>
                <w:szCs w:val="28"/>
              </w:rPr>
              <w:t>20</w:t>
            </w:r>
          </w:p>
        </w:tc>
      </w:tr>
    </w:tbl>
    <w:p w:rsidR="00FC779D" w:rsidRPr="00FC779D" w:rsidRDefault="00FC779D" w:rsidP="00FC779D">
      <w:pPr>
        <w:jc w:val="right"/>
      </w:pPr>
    </w:p>
    <w:p w:rsidR="002C52D3"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C779D">
        <w:rPr>
          <w:sz w:val="28"/>
          <w:szCs w:val="28"/>
        </w:rPr>
        <w:t xml:space="preserve">                                                                                                    </w:t>
      </w:r>
    </w:p>
    <w:p w:rsidR="00FC779D" w:rsidRPr="00C63DB8" w:rsidRDefault="002C52D3" w:rsidP="002C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br w:type="page"/>
      </w:r>
      <w:r w:rsidR="00FC779D" w:rsidRPr="00C63DB8">
        <w:rPr>
          <w:sz w:val="28"/>
          <w:szCs w:val="28"/>
        </w:rPr>
        <w:lastRenderedPageBreak/>
        <w:t xml:space="preserve">Приложение № </w:t>
      </w:r>
      <w:r w:rsidR="00063B31" w:rsidRPr="00C63DB8">
        <w:rPr>
          <w:sz w:val="28"/>
          <w:szCs w:val="28"/>
        </w:rPr>
        <w:t>9</w:t>
      </w:r>
      <w:r w:rsidRPr="00C63DB8">
        <w:rPr>
          <w:sz w:val="28"/>
          <w:szCs w:val="28"/>
        </w:rPr>
        <w:br/>
      </w:r>
      <w:r w:rsidR="00FC779D" w:rsidRPr="00C63DB8">
        <w:rPr>
          <w:sz w:val="28"/>
          <w:szCs w:val="28"/>
        </w:rPr>
        <w:t>к Положению</w:t>
      </w:r>
      <w:r w:rsidR="009C4D87" w:rsidRPr="00C63DB8">
        <w:rPr>
          <w:sz w:val="28"/>
          <w:szCs w:val="28"/>
        </w:rPr>
        <w:t xml:space="preserve"> об учетной политике</w:t>
      </w:r>
    </w:p>
    <w:p w:rsidR="00FC779D" w:rsidRPr="00FC779D" w:rsidRDefault="00FC779D" w:rsidP="00FC779D">
      <w:pPr>
        <w:autoSpaceDE w:val="0"/>
        <w:autoSpaceDN w:val="0"/>
        <w:adjustRightInd w:val="0"/>
        <w:spacing w:line="360" w:lineRule="auto"/>
        <w:jc w:val="both"/>
        <w:outlineLvl w:val="1"/>
        <w:rPr>
          <w:sz w:val="28"/>
          <w:szCs w:val="28"/>
        </w:rPr>
      </w:pPr>
    </w:p>
    <w:p w:rsidR="00FC779D" w:rsidRPr="00FC779D" w:rsidRDefault="00FC779D" w:rsidP="00FC779D">
      <w:pPr>
        <w:autoSpaceDE w:val="0"/>
        <w:autoSpaceDN w:val="0"/>
        <w:adjustRightInd w:val="0"/>
        <w:spacing w:line="360" w:lineRule="auto"/>
        <w:jc w:val="center"/>
        <w:outlineLvl w:val="1"/>
        <w:rPr>
          <w:sz w:val="28"/>
          <w:szCs w:val="28"/>
        </w:rPr>
      </w:pPr>
      <w:r w:rsidRPr="00FC779D">
        <w:rPr>
          <w:b/>
          <w:sz w:val="28"/>
          <w:szCs w:val="28"/>
        </w:rPr>
        <w:t>Порядок принятия обязательств (санкционирования расходов)</w:t>
      </w:r>
      <w:r w:rsidRPr="00FC779D">
        <w:rPr>
          <w:sz w:val="28"/>
          <w:szCs w:val="28"/>
        </w:rPr>
        <w:t> </w:t>
      </w:r>
    </w:p>
    <w:p w:rsidR="00FC779D" w:rsidRPr="00FC779D" w:rsidRDefault="00FC779D" w:rsidP="00FC779D">
      <w:pPr>
        <w:autoSpaceDE w:val="0"/>
        <w:autoSpaceDN w:val="0"/>
        <w:adjustRightInd w:val="0"/>
        <w:ind w:firstLine="709"/>
        <w:jc w:val="both"/>
        <w:outlineLvl w:val="1"/>
        <w:rPr>
          <w:sz w:val="28"/>
          <w:szCs w:val="28"/>
        </w:rPr>
      </w:pPr>
      <w:r w:rsidRPr="00FC779D">
        <w:rPr>
          <w:sz w:val="28"/>
          <w:szCs w:val="28"/>
        </w:rPr>
        <w:t xml:space="preserve">1. </w:t>
      </w:r>
      <w:r w:rsidR="007179A2">
        <w:rPr>
          <w:sz w:val="28"/>
          <w:szCs w:val="28"/>
        </w:rPr>
        <w:t>О</w:t>
      </w:r>
      <w:r w:rsidRPr="00FC779D">
        <w:rPr>
          <w:sz w:val="28"/>
          <w:szCs w:val="28"/>
        </w:rPr>
        <w:t xml:space="preserve">бязательства (принятые, принимаемые, отложенные) принимаются к учету в пределах доведенных </w:t>
      </w:r>
      <w:r w:rsidR="00831A1F">
        <w:rPr>
          <w:sz w:val="28"/>
          <w:szCs w:val="28"/>
        </w:rPr>
        <w:t>Планов финансово-экономической деятельности.</w:t>
      </w:r>
    </w:p>
    <w:p w:rsidR="00FC779D" w:rsidRPr="00FC779D" w:rsidRDefault="00FC779D" w:rsidP="00FC779D">
      <w:pPr>
        <w:autoSpaceDE w:val="0"/>
        <w:autoSpaceDN w:val="0"/>
        <w:adjustRightInd w:val="0"/>
        <w:ind w:firstLine="709"/>
        <w:jc w:val="both"/>
        <w:outlineLvl w:val="1"/>
        <w:rPr>
          <w:sz w:val="28"/>
          <w:szCs w:val="28"/>
        </w:rPr>
      </w:pPr>
      <w:r w:rsidRPr="00FC779D">
        <w:rPr>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FC779D">
        <w:rPr>
          <w:sz w:val="28"/>
          <w:szCs w:val="28"/>
        </w:rPr>
        <w:t>ств пр</w:t>
      </w:r>
      <w:proofErr w:type="gramEnd"/>
      <w:r w:rsidRPr="00FC779D">
        <w:rPr>
          <w:sz w:val="28"/>
          <w:szCs w:val="28"/>
        </w:rPr>
        <w:t>ошлых лет.</w:t>
      </w:r>
    </w:p>
    <w:p w:rsidR="00FC779D" w:rsidRPr="00FC779D" w:rsidRDefault="00FC779D" w:rsidP="00FC779D">
      <w:pPr>
        <w:autoSpaceDE w:val="0"/>
        <w:autoSpaceDN w:val="0"/>
        <w:adjustRightInd w:val="0"/>
        <w:ind w:firstLine="709"/>
        <w:jc w:val="both"/>
        <w:outlineLvl w:val="1"/>
        <w:rPr>
          <w:sz w:val="28"/>
          <w:szCs w:val="28"/>
        </w:rPr>
      </w:pPr>
      <w:r w:rsidRPr="00FC779D">
        <w:rPr>
          <w:sz w:val="28"/>
          <w:szCs w:val="28"/>
        </w:rPr>
        <w:t xml:space="preserve"> 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FC779D" w:rsidRPr="00FC779D" w:rsidRDefault="00FC779D" w:rsidP="00FC779D">
      <w:pPr>
        <w:autoSpaceDE w:val="0"/>
        <w:autoSpaceDN w:val="0"/>
        <w:adjustRightInd w:val="0"/>
        <w:ind w:firstLine="709"/>
        <w:jc w:val="both"/>
        <w:outlineLvl w:val="1"/>
        <w:rPr>
          <w:sz w:val="28"/>
          <w:szCs w:val="28"/>
        </w:rPr>
      </w:pPr>
      <w:r w:rsidRPr="00FC779D">
        <w:rPr>
          <w:sz w:val="28"/>
          <w:szCs w:val="28"/>
        </w:rPr>
        <w:t> Порядок принятия обязательств (принятых, принимаемых, отложенных) приведен в таблице № 1.</w:t>
      </w:r>
    </w:p>
    <w:p w:rsidR="00FC779D" w:rsidRPr="00FC779D" w:rsidRDefault="00FC779D" w:rsidP="00FC779D">
      <w:pPr>
        <w:autoSpaceDE w:val="0"/>
        <w:autoSpaceDN w:val="0"/>
        <w:adjustRightInd w:val="0"/>
        <w:ind w:firstLine="709"/>
        <w:jc w:val="both"/>
        <w:outlineLvl w:val="1"/>
        <w:rPr>
          <w:sz w:val="28"/>
          <w:szCs w:val="28"/>
        </w:rPr>
      </w:pPr>
      <w:r w:rsidRPr="00FC779D">
        <w:rPr>
          <w:sz w:val="28"/>
          <w:szCs w:val="28"/>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FC779D">
        <w:rPr>
          <w:sz w:val="28"/>
          <w:szCs w:val="28"/>
        </w:rPr>
        <w:t>ств пр</w:t>
      </w:r>
      <w:proofErr w:type="gramEnd"/>
      <w:r w:rsidRPr="00FC779D">
        <w:rPr>
          <w:sz w:val="28"/>
          <w:szCs w:val="28"/>
        </w:rPr>
        <w:t>иведен в таблице № 2.</w:t>
      </w:r>
    </w:p>
    <w:p w:rsidR="00FC779D" w:rsidRPr="00FC779D" w:rsidRDefault="00FC779D" w:rsidP="00FC77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sz w:val="28"/>
          <w:szCs w:val="28"/>
        </w:rPr>
      </w:pPr>
      <w:r w:rsidRPr="00FC779D">
        <w:rPr>
          <w:sz w:val="28"/>
          <w:szCs w:val="28"/>
        </w:rPr>
        <w:t xml:space="preserve"> 3. Перенос </w:t>
      </w:r>
      <w:proofErr w:type="gramStart"/>
      <w:r w:rsidRPr="00FC779D">
        <w:rPr>
          <w:sz w:val="28"/>
          <w:szCs w:val="28"/>
        </w:rPr>
        <w:t>показателей санкционирования расходов, сформированных по итогам отчетного финансового года осуществляется</w:t>
      </w:r>
      <w:proofErr w:type="gramEnd"/>
      <w:r w:rsidRPr="00FC779D">
        <w:rPr>
          <w:sz w:val="28"/>
          <w:szCs w:val="28"/>
        </w:rPr>
        <w:t xml:space="preserve"> в следующем порядке</w:t>
      </w:r>
      <w:r w:rsidR="00553947">
        <w:rPr>
          <w:sz w:val="28"/>
          <w:szCs w:val="28"/>
        </w:rPr>
        <w:t>:</w:t>
      </w:r>
      <w:r w:rsidRPr="00FC779D">
        <w:rPr>
          <w:sz w:val="28"/>
          <w:szCs w:val="28"/>
        </w:rPr>
        <w:t xml:space="preserve"> </w:t>
      </w:r>
    </w:p>
    <w:p w:rsidR="00FC779D" w:rsidRPr="00FC779D" w:rsidRDefault="00FC779D" w:rsidP="00FC779D">
      <w:pPr>
        <w:tabs>
          <w:tab w:val="left" w:pos="54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sz w:val="28"/>
          <w:szCs w:val="28"/>
        </w:rPr>
      </w:pPr>
      <w:proofErr w:type="gramStart"/>
      <w:r w:rsidRPr="00FC779D">
        <w:rPr>
          <w:sz w:val="28"/>
          <w:szCs w:val="28"/>
        </w:rPr>
        <w:t xml:space="preserve">- </w:t>
      </w:r>
      <w:r w:rsidR="00553947">
        <w:rPr>
          <w:sz w:val="28"/>
          <w:szCs w:val="28"/>
        </w:rPr>
        <w:t xml:space="preserve">по </w:t>
      </w:r>
      <w:r w:rsidRPr="00FC779D">
        <w:rPr>
          <w:sz w:val="28"/>
          <w:szCs w:val="28"/>
        </w:rPr>
        <w:t>показателям (остаткам)</w:t>
      </w:r>
      <w:r w:rsidR="006615E4">
        <w:rPr>
          <w:sz w:val="28"/>
          <w:szCs w:val="28"/>
        </w:rPr>
        <w:t>,</w:t>
      </w:r>
      <w:r w:rsidRPr="00FC779D">
        <w:rPr>
          <w:sz w:val="28"/>
          <w:szCs w:val="28"/>
        </w:rPr>
        <w:t xml:space="preserve"> принятых денежных обязательств, предусмотренных к исполнению в первом году, следующим за текущим (очередным финансовым годом), втором году, следующему за текущим, втором году, следующему за очередным, иные очередные года (за пределами планового периода), производится закрытие 31 декабря текущего года.</w:t>
      </w:r>
      <w:proofErr w:type="gramEnd"/>
    </w:p>
    <w:p w:rsidR="00FC779D" w:rsidRDefault="00FC779D" w:rsidP="00FC779D">
      <w:pPr>
        <w:autoSpaceDE w:val="0"/>
        <w:autoSpaceDN w:val="0"/>
        <w:adjustRightInd w:val="0"/>
        <w:ind w:firstLine="540"/>
        <w:jc w:val="both"/>
        <w:rPr>
          <w:sz w:val="28"/>
          <w:szCs w:val="28"/>
        </w:rPr>
      </w:pPr>
      <w:r w:rsidRPr="00FC779D">
        <w:rPr>
          <w:sz w:val="28"/>
          <w:szCs w:val="28"/>
        </w:rPr>
        <w:t xml:space="preserve">- </w:t>
      </w:r>
      <w:r w:rsidR="00A134BF">
        <w:rPr>
          <w:sz w:val="28"/>
          <w:szCs w:val="28"/>
        </w:rPr>
        <w:t xml:space="preserve">по </w:t>
      </w:r>
      <w:r w:rsidRPr="00FC779D">
        <w:rPr>
          <w:sz w:val="28"/>
          <w:szCs w:val="28"/>
        </w:rPr>
        <w:t>показателям, утвержденны</w:t>
      </w:r>
      <w:r w:rsidR="006615E4">
        <w:rPr>
          <w:sz w:val="28"/>
          <w:szCs w:val="28"/>
        </w:rPr>
        <w:t>м</w:t>
      </w:r>
      <w:r w:rsidRPr="00FC779D">
        <w:rPr>
          <w:sz w:val="28"/>
          <w:szCs w:val="28"/>
        </w:rPr>
        <w:t xml:space="preserve"> и доведенны</w:t>
      </w:r>
      <w:r w:rsidR="006615E4">
        <w:rPr>
          <w:sz w:val="28"/>
          <w:szCs w:val="28"/>
        </w:rPr>
        <w:t>м</w:t>
      </w:r>
      <w:r w:rsidRPr="00FC779D">
        <w:rPr>
          <w:sz w:val="28"/>
          <w:szCs w:val="28"/>
        </w:rPr>
        <w:t xml:space="preserve"> </w:t>
      </w:r>
      <w:r w:rsidR="00A134BF">
        <w:rPr>
          <w:sz w:val="28"/>
          <w:szCs w:val="28"/>
        </w:rPr>
        <w:t>учредителем</w:t>
      </w:r>
      <w:r w:rsidRPr="00FC779D">
        <w:rPr>
          <w:sz w:val="28"/>
          <w:szCs w:val="28"/>
        </w:rPr>
        <w:t xml:space="preserve"> на первый, второй, третий </w:t>
      </w:r>
      <w:proofErr w:type="gramStart"/>
      <w:r w:rsidRPr="00FC779D">
        <w:rPr>
          <w:sz w:val="28"/>
          <w:szCs w:val="28"/>
        </w:rPr>
        <w:t>годы, следующие за текущим финансовым годом производится</w:t>
      </w:r>
      <w:proofErr w:type="gramEnd"/>
      <w:r w:rsidRPr="00FC779D">
        <w:rPr>
          <w:sz w:val="28"/>
          <w:szCs w:val="28"/>
        </w:rPr>
        <w:t xml:space="preserve"> закрытие 31 декабря текущего года</w:t>
      </w:r>
      <w:r w:rsidR="00FB3E6F">
        <w:rPr>
          <w:sz w:val="28"/>
          <w:szCs w:val="28"/>
        </w:rPr>
        <w:t>.</w:t>
      </w:r>
    </w:p>
    <w:p w:rsidR="009C4D87" w:rsidRPr="00FC779D" w:rsidRDefault="009C4D87" w:rsidP="00FC779D">
      <w:pPr>
        <w:autoSpaceDE w:val="0"/>
        <w:autoSpaceDN w:val="0"/>
        <w:adjustRightInd w:val="0"/>
        <w:ind w:firstLine="540"/>
        <w:jc w:val="both"/>
        <w:rPr>
          <w:sz w:val="28"/>
          <w:szCs w:val="28"/>
        </w:rPr>
      </w:pPr>
    </w:p>
    <w:p w:rsidR="00FC779D" w:rsidRPr="00FC779D" w:rsidRDefault="00FC779D" w:rsidP="002C52D3">
      <w:pPr>
        <w:autoSpaceDE w:val="0"/>
        <w:autoSpaceDN w:val="0"/>
        <w:adjustRightInd w:val="0"/>
        <w:jc w:val="right"/>
        <w:outlineLvl w:val="1"/>
        <w:rPr>
          <w:sz w:val="28"/>
          <w:szCs w:val="28"/>
        </w:rPr>
      </w:pPr>
      <w:r w:rsidRPr="00FC779D">
        <w:rPr>
          <w:sz w:val="28"/>
          <w:szCs w:val="28"/>
        </w:rPr>
        <w:t>Таблица № 1</w:t>
      </w: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C779D">
        <w:rPr>
          <w:sz w:val="28"/>
          <w:szCs w:val="28"/>
        </w:rPr>
        <w:t>Порядок учета принятых (принимаемых, отложенных) обязательств </w:t>
      </w:r>
    </w:p>
    <w:tbl>
      <w:tblPr>
        <w:tblW w:w="10206" w:type="dxa"/>
        <w:tblInd w:w="60" w:type="dxa"/>
        <w:tblCellMar>
          <w:top w:w="15" w:type="dxa"/>
          <w:left w:w="15" w:type="dxa"/>
          <w:bottom w:w="15" w:type="dxa"/>
          <w:right w:w="15" w:type="dxa"/>
        </w:tblCellMar>
        <w:tblLook w:val="04A0" w:firstRow="1" w:lastRow="0" w:firstColumn="1" w:lastColumn="0" w:noHBand="0" w:noVBand="1"/>
      </w:tblPr>
      <w:tblGrid>
        <w:gridCol w:w="541"/>
        <w:gridCol w:w="2099"/>
        <w:gridCol w:w="2580"/>
        <w:gridCol w:w="2140"/>
        <w:gridCol w:w="2846"/>
      </w:tblGrid>
      <w:tr w:rsidR="00FC779D" w:rsidRPr="00FC779D" w:rsidTr="009C4D87">
        <w:trPr>
          <w:trHeight w:val="276"/>
        </w:trPr>
        <w:tc>
          <w:tcPr>
            <w:tcW w:w="5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rPr>
                <w:b/>
                <w:bCs/>
              </w:rPr>
              <w:t xml:space="preserve">№ </w:t>
            </w:r>
            <w:r w:rsidRPr="00FC779D">
              <w:br/>
            </w:r>
            <w:proofErr w:type="gramStart"/>
            <w:r w:rsidRPr="00FC779D">
              <w:rPr>
                <w:b/>
                <w:bCs/>
              </w:rPr>
              <w:t>п</w:t>
            </w:r>
            <w:proofErr w:type="gramEnd"/>
            <w:r w:rsidRPr="00FC779D">
              <w:rPr>
                <w:b/>
                <w:bCs/>
              </w:rPr>
              <w:t>/п</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rPr>
                <w:b/>
                <w:bCs/>
              </w:rPr>
              <w:t>Вид обязательства</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rPr>
                <w:b/>
                <w:bCs/>
              </w:rPr>
              <w:t>Документ-</w:t>
            </w:r>
            <w:r w:rsidRPr="00FC779D">
              <w:br/>
            </w:r>
            <w:r w:rsidRPr="00FC779D">
              <w:rPr>
                <w:b/>
                <w:bCs/>
              </w:rPr>
              <w:t xml:space="preserve">основание/первичный </w:t>
            </w:r>
            <w:r w:rsidRPr="00FC779D">
              <w:br/>
            </w:r>
            <w:r w:rsidRPr="00FC779D">
              <w:rPr>
                <w:b/>
                <w:bCs/>
              </w:rPr>
              <w:t>учетный документ</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rPr>
                <w:b/>
                <w:bCs/>
              </w:rPr>
              <w:t xml:space="preserve">Момент отражения </w:t>
            </w:r>
            <w:r w:rsidRPr="00FC779D">
              <w:rPr>
                <w:b/>
                <w:bCs/>
              </w:rPr>
              <w:br/>
              <w:t>в учете</w:t>
            </w:r>
          </w:p>
        </w:tc>
        <w:tc>
          <w:tcPr>
            <w:tcW w:w="284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rPr>
                <w:b/>
                <w:bCs/>
              </w:rPr>
              <w:t>Сумма обязательства</w:t>
            </w:r>
          </w:p>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c>
          <w:tcPr>
            <w:tcW w:w="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t>1</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t>2</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t>3</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t>4</w:t>
            </w:r>
          </w:p>
        </w:tc>
        <w:tc>
          <w:tcPr>
            <w:tcW w:w="2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t>5</w:t>
            </w:r>
          </w:p>
        </w:tc>
      </w:tr>
      <w:tr w:rsidR="00FC779D" w:rsidRPr="00FC779D" w:rsidTr="009C4D87">
        <w:trPr>
          <w:trHeight w:val="276"/>
        </w:trPr>
        <w:tc>
          <w:tcPr>
            <w:tcW w:w="5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1.</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Проведение закупки товаров (работ, услуг)</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Извещение о проведении закупки/ Бухгалтерская </w:t>
            </w:r>
            <w:r w:rsidRPr="00FC779D">
              <w:br/>
              <w:t>справка (ф. 0504833)</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размещения извещения о закупке на официальном сайте www.zakupki.gov.ru</w:t>
            </w:r>
          </w:p>
        </w:tc>
        <w:tc>
          <w:tcPr>
            <w:tcW w:w="284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2.</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9C4D87">
            <w:pPr>
              <w:autoSpaceDE w:val="0"/>
              <w:autoSpaceDN w:val="0"/>
              <w:adjustRightInd w:val="0"/>
            </w:pPr>
            <w:r w:rsidRPr="00FC779D">
              <w:t xml:space="preserve">Принятие суммы расходного обязательства при заключении государственного контракта по </w:t>
            </w:r>
            <w:r w:rsidRPr="00FC779D">
              <w:lastRenderedPageBreak/>
              <w:t>итогам конкурентной закупки (конкурса, аукциона, запроса котировок, запроса предложений)</w:t>
            </w:r>
            <w:r w:rsidRPr="00FC779D">
              <w:rPr>
                <w:sz w:val="28"/>
                <w:szCs w:val="28"/>
              </w:rPr>
              <w:t xml:space="preserve"> </w:t>
            </w:r>
            <w:r w:rsidRPr="00FC779D">
              <w:t>или при осуществлении закупки у единственного поставщика, договор ГПХ</w:t>
            </w:r>
          </w:p>
          <w:p w:rsidR="00FC779D" w:rsidRPr="00FC779D" w:rsidRDefault="00FC779D" w:rsidP="00FC779D"/>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lastRenderedPageBreak/>
              <w:t xml:space="preserve">Государственный контракт, договор ГПХ </w:t>
            </w:r>
            <w:r w:rsidRPr="00FC779D">
              <w:br/>
              <w:t>Бухгалтерская справка (ф. 0504833)</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подписания государственного контракта, договор ГПХ</w:t>
            </w:r>
          </w:p>
        </w:tc>
        <w:tc>
          <w:tcPr>
            <w:tcW w:w="284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Обязательство отражается в сумме заключенного контракта с учетом финансовых периодов, в которых он будет исполнен</w:t>
            </w:r>
          </w:p>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lastRenderedPageBreak/>
              <w:t>3.</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9C4D87">
            <w:pPr>
              <w:autoSpaceDE w:val="0"/>
              <w:autoSpaceDN w:val="0"/>
              <w:adjustRightInd w:val="0"/>
            </w:pPr>
            <w:r w:rsidRPr="00FC779D">
              <w:t xml:space="preserve">Уточнение принимаемых обязательств на сумму экономии при заключении </w:t>
            </w:r>
            <w:proofErr w:type="spellStart"/>
            <w:r w:rsidRPr="00FC779D">
              <w:t>госконтракта</w:t>
            </w:r>
            <w:proofErr w:type="spellEnd"/>
            <w:r w:rsidRPr="00FC779D">
              <w:t xml:space="preserve"> по результатам конкурентной закупки</w:t>
            </w:r>
            <w:r w:rsidRPr="00FC779D">
              <w:rPr>
                <w:sz w:val="28"/>
                <w:szCs w:val="28"/>
              </w:rPr>
              <w:t xml:space="preserve"> </w:t>
            </w:r>
            <w:r w:rsidRPr="00FC779D">
              <w:t>или при осуществлении закупки у единственного поставщика</w:t>
            </w:r>
          </w:p>
          <w:p w:rsidR="00FC779D" w:rsidRPr="00FC779D" w:rsidRDefault="00FC779D" w:rsidP="00FC779D"/>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Государственный контракт,  договор ГПХ </w:t>
            </w:r>
            <w:r w:rsidRPr="00FC779D">
              <w:br/>
              <w:t>Бухгалтерская справка (ф. 0504833)</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подписания государственного контракта, договора ГПХ</w:t>
            </w:r>
          </w:p>
        </w:tc>
        <w:tc>
          <w:tcPr>
            <w:tcW w:w="284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Корректировка обязательства на сумму, сэкономленную в результате проведения закупки </w:t>
            </w:r>
          </w:p>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4.</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Уменьшение принятого обязательства в случае:</w:t>
            </w:r>
          </w:p>
          <w:p w:rsidR="00FC779D" w:rsidRPr="00FC779D" w:rsidRDefault="00FC779D" w:rsidP="00FC779D">
            <w:r w:rsidRPr="00FC779D">
              <w:t>– отмены закупки;</w:t>
            </w:r>
            <w:r w:rsidRPr="00FC779D">
              <w:br/>
              <w:t>– признания закупки несостоявшейся по причине того, что не было подано ни одной заявки;</w:t>
            </w:r>
            <w:r w:rsidRPr="00FC779D">
              <w:br/>
              <w:t>– признания победителя закупки уклонившимся от заключения контракта</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Протокол подведения итогов конкурса, аукциона, запроса котировок или запроса предложений. Протокол </w:t>
            </w:r>
            <w:r w:rsidRPr="00FC779D">
              <w:br/>
              <w:t xml:space="preserve">признания победителя закупки </w:t>
            </w:r>
            <w:proofErr w:type="gramStart"/>
            <w:r w:rsidRPr="00FC779D">
              <w:t>уклонившимся</w:t>
            </w:r>
            <w:proofErr w:type="gramEnd"/>
            <w:r w:rsidRPr="00FC779D">
              <w:t xml:space="preserve"> от заключения контракта/ </w:t>
            </w:r>
            <w:r w:rsidRPr="00FC779D">
              <w:br/>
              <w:t xml:space="preserve">Бухгалтерская справка </w:t>
            </w:r>
            <w:r w:rsidRPr="00FC779D">
              <w:br/>
              <w:t>(ф. 0504833)</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протокола о признании конкурентной закупки несостоявшейся.</w:t>
            </w:r>
          </w:p>
          <w:p w:rsidR="00FC779D" w:rsidRPr="00FC779D" w:rsidRDefault="00FC779D" w:rsidP="00FC779D">
            <w:r w:rsidRPr="00FC779D">
              <w:t xml:space="preserve">Дата признания победителя закупки </w:t>
            </w:r>
            <w:proofErr w:type="gramStart"/>
            <w:r w:rsidRPr="00FC779D">
              <w:t>уклонившимся</w:t>
            </w:r>
            <w:proofErr w:type="gramEnd"/>
            <w:r w:rsidRPr="00FC779D">
              <w:t xml:space="preserve"> от заключения контракта</w:t>
            </w:r>
          </w:p>
        </w:tc>
        <w:tc>
          <w:tcPr>
            <w:tcW w:w="284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Уменьшение ранее принятого обязательства на всю сумму способом «Красное </w:t>
            </w:r>
            <w:proofErr w:type="spellStart"/>
            <w:r w:rsidRPr="00FC779D">
              <w:t>сторно</w:t>
            </w:r>
            <w:proofErr w:type="spellEnd"/>
            <w:r w:rsidRPr="00FC779D">
              <w:t>»</w:t>
            </w:r>
          </w:p>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gridAfter w:val="4"/>
          <w:wAfter w:w="9665" w:type="dxa"/>
          <w:trHeight w:val="276"/>
        </w:trPr>
        <w:tc>
          <w:tcPr>
            <w:tcW w:w="5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5.</w:t>
            </w:r>
          </w:p>
        </w:tc>
      </w:tr>
      <w:tr w:rsidR="00FC779D" w:rsidRPr="00FC779D" w:rsidTr="009C4D87">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58385C">
            <w:proofErr w:type="spellStart"/>
            <w:r w:rsidRPr="00FC779D">
              <w:t>Госконтракты</w:t>
            </w:r>
            <w:proofErr w:type="spellEnd"/>
            <w:r w:rsidRPr="00FC779D">
              <w:t xml:space="preserve">, подлежащие исполнению за счет </w:t>
            </w:r>
            <w:r w:rsidR="0058385C">
              <w:t>сре</w:t>
            </w:r>
            <w:proofErr w:type="gramStart"/>
            <w:r w:rsidR="0058385C">
              <w:t>дств</w:t>
            </w:r>
            <w:r w:rsidRPr="00FC779D">
              <w:t xml:space="preserve"> в т</w:t>
            </w:r>
            <w:proofErr w:type="gramEnd"/>
            <w:r w:rsidRPr="00FC779D">
              <w:t>екущем финансовом году</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Заключенные контракты в прошлые годы</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Начало текущего финансового года</w:t>
            </w:r>
          </w:p>
        </w:tc>
        <w:tc>
          <w:tcPr>
            <w:tcW w:w="2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Сумма не исполненных по условиям </w:t>
            </w:r>
            <w:proofErr w:type="spellStart"/>
            <w:r w:rsidRPr="00FC779D">
              <w:t>госконтракта</w:t>
            </w:r>
            <w:proofErr w:type="spellEnd"/>
            <w:r w:rsidRPr="00FC779D">
              <w:t xml:space="preserve"> обязательств </w:t>
            </w:r>
          </w:p>
        </w:tc>
      </w:tr>
      <w:tr w:rsidR="00FC779D" w:rsidRPr="00FC779D" w:rsidTr="009C4D87">
        <w:tc>
          <w:tcPr>
            <w:tcW w:w="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6.</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Зарплата</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58385C" w:rsidP="00FC779D">
            <w:r>
              <w:t xml:space="preserve">Штатное </w:t>
            </w:r>
            <w:r w:rsidR="00FC779D" w:rsidRPr="00FC779D">
              <w:t xml:space="preserve"> расписание </w:t>
            </w:r>
            <w:r w:rsidR="00FC779D" w:rsidRPr="00FC779D">
              <w:br/>
              <w:t xml:space="preserve">(ф. 0531722) </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Начало текущего финансового года</w:t>
            </w:r>
          </w:p>
        </w:tc>
        <w:tc>
          <w:tcPr>
            <w:tcW w:w="2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58385C">
            <w:r w:rsidRPr="00FC779D">
              <w:t xml:space="preserve">В объеме, </w:t>
            </w:r>
            <w:proofErr w:type="gramStart"/>
            <w:r w:rsidRPr="00FC779D">
              <w:t>утвержденных</w:t>
            </w:r>
            <w:proofErr w:type="gramEnd"/>
            <w:r w:rsidRPr="00FC779D">
              <w:t xml:space="preserve"> </w:t>
            </w:r>
            <w:r w:rsidR="0058385C">
              <w:t>ПФХД</w:t>
            </w:r>
          </w:p>
        </w:tc>
      </w:tr>
      <w:tr w:rsidR="00FC779D" w:rsidRPr="00FC779D" w:rsidTr="009C4D87">
        <w:tc>
          <w:tcPr>
            <w:tcW w:w="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lastRenderedPageBreak/>
              <w:t>7.</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Карточки индивидуального учета сумм начисленных выплат и иных вознаграждений и сумм </w:t>
            </w:r>
            <w:r w:rsidRPr="00FC779D">
              <w:br/>
              <w:t xml:space="preserve">начисленных страховых </w:t>
            </w:r>
            <w:r w:rsidRPr="00FC779D">
              <w:br/>
              <w:t xml:space="preserve">взносов </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В момент образования </w:t>
            </w:r>
            <w:r w:rsidRPr="00FC779D">
              <w:br/>
              <w:t>кредиторской задолженности – не позднее последнего дня месяца, за который производится начисление</w:t>
            </w:r>
          </w:p>
        </w:tc>
        <w:tc>
          <w:tcPr>
            <w:tcW w:w="2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Сумма начисленных обязательств (платежей)</w:t>
            </w:r>
          </w:p>
        </w:tc>
      </w:tr>
      <w:tr w:rsidR="00FC779D" w:rsidRPr="00FC779D" w:rsidTr="009C4D87">
        <w:tc>
          <w:tcPr>
            <w:tcW w:w="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8.</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7F5470">
            <w:proofErr w:type="gramStart"/>
            <w:r w:rsidRPr="00FC779D">
              <w:t>Выдача денег под отчет сотруднику на приобретение товаров (работ, услуг</w:t>
            </w:r>
            <w:proofErr w:type="gramEnd"/>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Платежное поручение</w:t>
            </w:r>
            <w:r w:rsidR="00D855D7">
              <w:t>, РКО</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выписки лицевого счета</w:t>
            </w:r>
            <w:r w:rsidR="00DB3402">
              <w:t>, РКО</w:t>
            </w:r>
          </w:p>
        </w:tc>
        <w:tc>
          <w:tcPr>
            <w:tcW w:w="2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Сумма начисленных обязательств (выплат)</w:t>
            </w:r>
          </w:p>
        </w:tc>
      </w:tr>
      <w:tr w:rsidR="00FC779D" w:rsidRPr="00FC779D" w:rsidTr="009C4D87">
        <w:tc>
          <w:tcPr>
            <w:tcW w:w="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9.</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r w:rsidRPr="00FC779D">
              <w:t>Выдача денег под отчет сотруднику при направлении в командировку</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Платежное поручение</w:t>
            </w:r>
            <w:r w:rsidR="00D855D7">
              <w:t>, РКО</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выписки лицевого счета</w:t>
            </w:r>
            <w:r w:rsidR="00DB3402">
              <w:t>, РКО</w:t>
            </w:r>
          </w:p>
        </w:tc>
        <w:tc>
          <w:tcPr>
            <w:tcW w:w="2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Сумма начисленных обязательств (выплат)</w:t>
            </w:r>
          </w:p>
        </w:tc>
      </w:tr>
      <w:tr w:rsidR="00FC779D" w:rsidRPr="00FC779D" w:rsidTr="009C4D87">
        <w:trPr>
          <w:trHeight w:val="276"/>
        </w:trPr>
        <w:tc>
          <w:tcPr>
            <w:tcW w:w="5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10.</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0F4F38">
            <w:r w:rsidRPr="00FC779D">
              <w:t>Корректировка ранее принятых обязательств в момент принятия к учету авансового отчета (ф. 0504505)</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Авансовый отче</w:t>
            </w:r>
            <w:proofErr w:type="gramStart"/>
            <w:r w:rsidRPr="00FC779D">
              <w:t>т(</w:t>
            </w:r>
            <w:proofErr w:type="gramEnd"/>
            <w:r w:rsidRPr="00FC779D">
              <w:t>ф. 0504505), заявление на удержание)</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2F1B25">
            <w:r w:rsidRPr="00FC779D">
              <w:t xml:space="preserve">Дата </w:t>
            </w:r>
            <w:r w:rsidR="002F1B25">
              <w:t>принятия Авансового отчета</w:t>
            </w:r>
          </w:p>
        </w:tc>
        <w:tc>
          <w:tcPr>
            <w:tcW w:w="284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Корректировка обязательства: </w:t>
            </w:r>
            <w:r w:rsidRPr="00FC779D">
              <w:br/>
              <w:t>при перерасходе – в сторону увеличения; при экономии – в сторону уменьшения</w:t>
            </w:r>
          </w:p>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11.</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C73633">
            <w:r w:rsidRPr="00FC779D">
              <w:t xml:space="preserve">Начисление налогов (налог на имущество, </w:t>
            </w:r>
            <w:r w:rsidR="00C73633">
              <w:t>земельный, транспортный налоги</w:t>
            </w:r>
            <w:proofErr w:type="gramStart"/>
            <w:r w:rsidR="00C73633">
              <w:t xml:space="preserve"> </w:t>
            </w:r>
            <w:r w:rsidRPr="00FC779D">
              <w:t>)</w:t>
            </w:r>
            <w:proofErr w:type="gramEnd"/>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Налоговые регистры, отражающие расчет налога</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На дату образования кредиторской задолженности – ежеквартально, не позднее последнего дня текущего квартала</w:t>
            </w:r>
          </w:p>
        </w:tc>
        <w:tc>
          <w:tcPr>
            <w:tcW w:w="284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Сумма начисленных </w:t>
            </w:r>
            <w:r w:rsidRPr="00FC779D">
              <w:br/>
              <w:t>обязательств (платежей)</w:t>
            </w:r>
          </w:p>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12.</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Начисление всех видов сборов, пошлин</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Бухгалтерские справки </w:t>
            </w:r>
            <w:r w:rsidRPr="00FC779D">
              <w:br/>
              <w:t>(ф. 0504833) с приложением расчетов.</w:t>
            </w:r>
          </w:p>
          <w:p w:rsidR="00FC779D" w:rsidRPr="00FC779D" w:rsidRDefault="00FC779D" w:rsidP="00FC779D">
            <w:r w:rsidRPr="00FC779D">
              <w:t xml:space="preserve">Служебные записки (другие распоряжения руководителя) </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В момент подписания документа о необходимости платежа</w:t>
            </w:r>
          </w:p>
        </w:tc>
        <w:tc>
          <w:tcPr>
            <w:tcW w:w="284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Сумма начисленных обязательств (платежей)</w:t>
            </w:r>
          </w:p>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13.</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Начисление штрафных санкций и сумм, предписанных судом</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Исполнительный лист.</w:t>
            </w:r>
          </w:p>
          <w:p w:rsidR="00FC779D" w:rsidRPr="00FC779D" w:rsidRDefault="00FC779D" w:rsidP="00FC779D">
            <w:r w:rsidRPr="00FC779D">
              <w:t>Судебный приказ.</w:t>
            </w:r>
          </w:p>
          <w:p w:rsidR="00FC779D" w:rsidRPr="00FC779D" w:rsidRDefault="00FC779D" w:rsidP="00FC779D">
            <w:r w:rsidRPr="00FC779D">
              <w:t>Постановления судебных (следственных) органов.</w:t>
            </w:r>
          </w:p>
          <w:p w:rsidR="00FC779D" w:rsidRPr="00FC779D" w:rsidRDefault="00FC779D" w:rsidP="00FC779D">
            <w:r w:rsidRPr="00FC779D">
              <w:t>Иные документы, устанавливающие обязательства учреждения</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Дата поступления исполнительных документов в ГКУ </w:t>
            </w:r>
            <w:proofErr w:type="gramStart"/>
            <w:r w:rsidRPr="00FC779D">
              <w:t>ВО</w:t>
            </w:r>
            <w:proofErr w:type="gramEnd"/>
            <w:r w:rsidRPr="00FC779D">
              <w:t xml:space="preserve"> «Областное казначейство»</w:t>
            </w:r>
          </w:p>
        </w:tc>
        <w:tc>
          <w:tcPr>
            <w:tcW w:w="284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Сумма начисленных обязательств (выплат)</w:t>
            </w:r>
          </w:p>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rPr>
          <w:trHeight w:val="276"/>
        </w:trPr>
        <w:tc>
          <w:tcPr>
            <w:tcW w:w="54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46"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9C4D87">
        <w:tc>
          <w:tcPr>
            <w:tcW w:w="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14.</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Все виды компенсационных </w:t>
            </w:r>
            <w:r w:rsidRPr="00FC779D">
              <w:lastRenderedPageBreak/>
              <w:t>выплат, осуществляемых в адрес физических лиц, – пенсии, пособия и т. д.</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lastRenderedPageBreak/>
              <w:t>Расчетные ведомости.</w:t>
            </w:r>
          </w:p>
          <w:p w:rsidR="00FC779D" w:rsidRPr="00FC779D" w:rsidRDefault="00FC779D" w:rsidP="00FC779D">
            <w:r w:rsidRPr="00FC779D">
              <w:t xml:space="preserve">Бухгалтерская справка </w:t>
            </w:r>
            <w:r w:rsidRPr="00FC779D">
              <w:lastRenderedPageBreak/>
              <w:t xml:space="preserve">(ф. 0504833) (с указанием нормативных </w:t>
            </w:r>
            <w:r w:rsidRPr="00FC779D">
              <w:br/>
              <w:t>документов, на основании которых осуществляются выплаты)</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lastRenderedPageBreak/>
              <w:t xml:space="preserve">На дату образования </w:t>
            </w:r>
            <w:r w:rsidRPr="00FC779D">
              <w:lastRenderedPageBreak/>
              <w:t xml:space="preserve">кредиторской задолженности – дата поступления документов в ГКУ </w:t>
            </w:r>
            <w:proofErr w:type="gramStart"/>
            <w:r w:rsidRPr="00FC779D">
              <w:t>ВО</w:t>
            </w:r>
            <w:proofErr w:type="gramEnd"/>
            <w:r w:rsidRPr="00FC779D">
              <w:t xml:space="preserve"> «Областное казначейство»</w:t>
            </w:r>
          </w:p>
        </w:tc>
        <w:tc>
          <w:tcPr>
            <w:tcW w:w="2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lastRenderedPageBreak/>
              <w:t xml:space="preserve">Сумма начисленных публичных нормативных </w:t>
            </w:r>
            <w:r w:rsidRPr="00FC779D">
              <w:lastRenderedPageBreak/>
              <w:t>обязательств (выплат)</w:t>
            </w:r>
          </w:p>
        </w:tc>
      </w:tr>
      <w:tr w:rsidR="00FC779D" w:rsidRPr="00FC779D" w:rsidTr="009C4D87">
        <w:tc>
          <w:tcPr>
            <w:tcW w:w="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925A76">
            <w:pPr>
              <w:jc w:val="center"/>
            </w:pPr>
            <w:r w:rsidRPr="00FC779D">
              <w:lastRenderedPageBreak/>
              <w:t>1</w:t>
            </w:r>
            <w:r w:rsidR="00925A76">
              <w:t>5</w:t>
            </w:r>
            <w:r w:rsidRPr="00FC779D">
              <w:t>.</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Принятие обязательства на сумму созданного резерва</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Бухгалтерская справка (ф. 0504833) с приложением расчетов</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расчета резерва, согласно положениям учетной политики</w:t>
            </w:r>
          </w:p>
        </w:tc>
        <w:tc>
          <w:tcPr>
            <w:tcW w:w="2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Сумма оценочного значения, по методу, предусмотренному в учетной политике </w:t>
            </w:r>
          </w:p>
        </w:tc>
      </w:tr>
      <w:tr w:rsidR="00FC779D" w:rsidRPr="00FC779D" w:rsidTr="009C4D87">
        <w:tc>
          <w:tcPr>
            <w:tcW w:w="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925A76">
            <w:pPr>
              <w:jc w:val="center"/>
            </w:pPr>
            <w:r w:rsidRPr="00FC779D">
              <w:t>1</w:t>
            </w:r>
            <w:r w:rsidR="00925A76">
              <w:t>6</w:t>
            </w:r>
            <w:r w:rsidRPr="00FC779D">
              <w:t>.</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Уменьшение размера созданного резерва</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Бухгалтерская справка (ф. 0504833) с приложением расчетов</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расчета резерва, согласно положениям учетной политики</w:t>
            </w:r>
          </w:p>
        </w:tc>
        <w:tc>
          <w:tcPr>
            <w:tcW w:w="2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Сумма, на которую будет уменьшен резерв, отражается способом «Красное </w:t>
            </w:r>
            <w:proofErr w:type="spellStart"/>
            <w:r w:rsidRPr="00FC779D">
              <w:t>сторно</w:t>
            </w:r>
            <w:proofErr w:type="spellEnd"/>
            <w:r w:rsidRPr="00FC779D">
              <w:t>»</w:t>
            </w:r>
          </w:p>
        </w:tc>
      </w:tr>
      <w:tr w:rsidR="00FC779D" w:rsidRPr="00FC779D" w:rsidTr="009C4D87">
        <w:trPr>
          <w:trHeight w:val="337"/>
        </w:trPr>
        <w:tc>
          <w:tcPr>
            <w:tcW w:w="541"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FC779D" w:rsidRPr="00FC779D" w:rsidRDefault="00FC779D" w:rsidP="00925A76">
            <w:pPr>
              <w:jc w:val="center"/>
            </w:pPr>
            <w:r w:rsidRPr="00FC779D">
              <w:t>1</w:t>
            </w:r>
            <w:r w:rsidR="00925A76">
              <w:t>7</w:t>
            </w:r>
            <w:r w:rsidRPr="00FC779D">
              <w:t>.</w:t>
            </w:r>
          </w:p>
        </w:tc>
        <w:tc>
          <w:tcPr>
            <w:tcW w:w="2099"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Отражение принятого обязательства при осуществлении расходов за счет созданных резервов</w:t>
            </w:r>
          </w:p>
        </w:tc>
        <w:tc>
          <w:tcPr>
            <w:tcW w:w="258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Документы, подтверждающие возникновение обязательства/ </w:t>
            </w:r>
            <w:r w:rsidRPr="00FC779D">
              <w:br/>
              <w:t xml:space="preserve">Бухгалтерская справка </w:t>
            </w:r>
            <w:r w:rsidRPr="00FC779D">
              <w:br/>
              <w:t>(ф. 0504833)</w:t>
            </w:r>
          </w:p>
          <w:p w:rsidR="00FC779D" w:rsidRPr="00FC779D" w:rsidRDefault="00FC779D" w:rsidP="00FC779D">
            <w:r w:rsidRPr="00FC779D">
              <w:t> </w:t>
            </w:r>
          </w:p>
        </w:tc>
        <w:tc>
          <w:tcPr>
            <w:tcW w:w="214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В момент образования кредиторской задолженности</w:t>
            </w:r>
          </w:p>
          <w:p w:rsidR="00FC779D" w:rsidRPr="00FC779D" w:rsidRDefault="00FC779D" w:rsidP="00FC779D">
            <w:r w:rsidRPr="00FC779D">
              <w:t> </w:t>
            </w:r>
          </w:p>
        </w:tc>
        <w:tc>
          <w:tcPr>
            <w:tcW w:w="2846"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Сумма принятого обязательства в рамках созданного резерва </w:t>
            </w:r>
          </w:p>
          <w:p w:rsidR="00FC779D" w:rsidRPr="00FC779D" w:rsidRDefault="00FC779D" w:rsidP="00FC779D">
            <w:r w:rsidRPr="00FC779D">
              <w:t> </w:t>
            </w:r>
          </w:p>
        </w:tc>
      </w:tr>
      <w:tr w:rsidR="00FC779D" w:rsidRPr="00FC779D" w:rsidTr="009C4D87">
        <w:trPr>
          <w:trHeight w:val="300"/>
        </w:trPr>
        <w:tc>
          <w:tcPr>
            <w:tcW w:w="541" w:type="dxa"/>
            <w:vMerge/>
            <w:tcBorders>
              <w:left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p>
        </w:tc>
        <w:tc>
          <w:tcPr>
            <w:tcW w:w="2099" w:type="dxa"/>
            <w:vMerge/>
            <w:tcBorders>
              <w:left w:val="single" w:sz="8" w:space="0" w:color="000000"/>
              <w:right w:val="single" w:sz="8" w:space="0" w:color="000000"/>
            </w:tcBorders>
            <w:tcMar>
              <w:top w:w="60" w:type="dxa"/>
              <w:left w:w="60" w:type="dxa"/>
              <w:bottom w:w="60" w:type="dxa"/>
              <w:right w:w="60" w:type="dxa"/>
            </w:tcMar>
          </w:tcPr>
          <w:p w:rsidR="00FC779D" w:rsidRPr="00FC779D" w:rsidRDefault="00FC779D" w:rsidP="00FC779D"/>
        </w:tc>
        <w:tc>
          <w:tcPr>
            <w:tcW w:w="2580" w:type="dxa"/>
            <w:vMerge/>
            <w:tcBorders>
              <w:left w:val="single" w:sz="8" w:space="0" w:color="000000"/>
              <w:right w:val="single" w:sz="8" w:space="0" w:color="000000"/>
            </w:tcBorders>
            <w:tcMar>
              <w:top w:w="60" w:type="dxa"/>
              <w:left w:w="60" w:type="dxa"/>
              <w:bottom w:w="60" w:type="dxa"/>
              <w:right w:w="60" w:type="dxa"/>
            </w:tcMar>
          </w:tcPr>
          <w:p w:rsidR="00FC779D" w:rsidRPr="00FC779D" w:rsidRDefault="00FC779D" w:rsidP="00FC779D"/>
        </w:tc>
        <w:tc>
          <w:tcPr>
            <w:tcW w:w="2140" w:type="dxa"/>
            <w:vMerge/>
            <w:tcBorders>
              <w:left w:val="single" w:sz="8" w:space="0" w:color="000000"/>
              <w:right w:val="single" w:sz="8" w:space="0" w:color="000000"/>
            </w:tcBorders>
            <w:tcMar>
              <w:top w:w="60" w:type="dxa"/>
              <w:left w:w="60" w:type="dxa"/>
              <w:bottom w:w="60" w:type="dxa"/>
              <w:right w:w="60" w:type="dxa"/>
            </w:tcMar>
          </w:tcPr>
          <w:p w:rsidR="00FC779D" w:rsidRPr="00FC779D" w:rsidRDefault="00FC779D" w:rsidP="00FC779D"/>
        </w:tc>
        <w:tc>
          <w:tcPr>
            <w:tcW w:w="2846" w:type="dxa"/>
            <w:vMerge/>
            <w:tcBorders>
              <w:left w:val="single" w:sz="8" w:space="0" w:color="000000"/>
              <w:right w:val="single" w:sz="8" w:space="0" w:color="000000"/>
            </w:tcBorders>
            <w:tcMar>
              <w:top w:w="60" w:type="dxa"/>
              <w:left w:w="60" w:type="dxa"/>
              <w:bottom w:w="60" w:type="dxa"/>
              <w:right w:w="60" w:type="dxa"/>
            </w:tcMar>
          </w:tcPr>
          <w:p w:rsidR="00FC779D" w:rsidRPr="00FC779D" w:rsidRDefault="00FC779D" w:rsidP="00FC779D"/>
        </w:tc>
      </w:tr>
      <w:tr w:rsidR="00FC779D" w:rsidRPr="00FC779D" w:rsidTr="009C4D87">
        <w:trPr>
          <w:trHeight w:val="276"/>
        </w:trPr>
        <w:tc>
          <w:tcPr>
            <w:tcW w:w="541" w:type="dxa"/>
            <w:vMerge/>
            <w:tcBorders>
              <w:left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p>
        </w:tc>
        <w:tc>
          <w:tcPr>
            <w:tcW w:w="2099" w:type="dxa"/>
            <w:vMerge/>
            <w:tcBorders>
              <w:left w:val="single" w:sz="8" w:space="0" w:color="000000"/>
              <w:right w:val="single" w:sz="8" w:space="0" w:color="000000"/>
            </w:tcBorders>
            <w:tcMar>
              <w:top w:w="60" w:type="dxa"/>
              <w:left w:w="60" w:type="dxa"/>
              <w:bottom w:w="60" w:type="dxa"/>
              <w:right w:w="60" w:type="dxa"/>
            </w:tcMar>
          </w:tcPr>
          <w:p w:rsidR="00FC779D" w:rsidRPr="00FC779D" w:rsidRDefault="00FC779D" w:rsidP="00FC779D"/>
        </w:tc>
        <w:tc>
          <w:tcPr>
            <w:tcW w:w="2580" w:type="dxa"/>
            <w:vMerge/>
            <w:tcBorders>
              <w:left w:val="single" w:sz="8" w:space="0" w:color="000000"/>
              <w:right w:val="single" w:sz="8" w:space="0" w:color="000000"/>
            </w:tcBorders>
            <w:tcMar>
              <w:top w:w="60" w:type="dxa"/>
              <w:left w:w="60" w:type="dxa"/>
              <w:bottom w:w="60" w:type="dxa"/>
              <w:right w:w="60" w:type="dxa"/>
            </w:tcMar>
          </w:tcPr>
          <w:p w:rsidR="00FC779D" w:rsidRPr="00FC779D" w:rsidRDefault="00FC779D" w:rsidP="00FC779D"/>
        </w:tc>
        <w:tc>
          <w:tcPr>
            <w:tcW w:w="2140" w:type="dxa"/>
            <w:vMerge/>
            <w:tcBorders>
              <w:left w:val="single" w:sz="8" w:space="0" w:color="000000"/>
              <w:right w:val="single" w:sz="8" w:space="0" w:color="000000"/>
            </w:tcBorders>
            <w:tcMar>
              <w:top w:w="60" w:type="dxa"/>
              <w:left w:w="60" w:type="dxa"/>
              <w:bottom w:w="60" w:type="dxa"/>
              <w:right w:w="60" w:type="dxa"/>
            </w:tcMar>
          </w:tcPr>
          <w:p w:rsidR="00FC779D" w:rsidRPr="00FC779D" w:rsidRDefault="00FC779D" w:rsidP="00FC779D"/>
        </w:tc>
        <w:tc>
          <w:tcPr>
            <w:tcW w:w="2846" w:type="dxa"/>
            <w:vMerge/>
            <w:tcBorders>
              <w:left w:val="single" w:sz="8" w:space="0" w:color="000000"/>
              <w:right w:val="single" w:sz="8" w:space="0" w:color="000000"/>
            </w:tcBorders>
            <w:tcMar>
              <w:top w:w="60" w:type="dxa"/>
              <w:left w:w="60" w:type="dxa"/>
              <w:bottom w:w="60" w:type="dxa"/>
              <w:right w:w="60" w:type="dxa"/>
            </w:tcMar>
          </w:tcPr>
          <w:p w:rsidR="00FC779D" w:rsidRPr="00FC779D" w:rsidRDefault="00FC779D" w:rsidP="00FC779D"/>
        </w:tc>
      </w:tr>
      <w:tr w:rsidR="00FC779D" w:rsidRPr="00FC779D" w:rsidTr="009C4D87">
        <w:trPr>
          <w:trHeight w:val="276"/>
        </w:trPr>
        <w:tc>
          <w:tcPr>
            <w:tcW w:w="541"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p>
        </w:tc>
        <w:tc>
          <w:tcPr>
            <w:tcW w:w="209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580"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140"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846"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r>
      <w:tr w:rsidR="00FC779D" w:rsidRPr="00FC779D" w:rsidTr="009C4D87">
        <w:trPr>
          <w:trHeight w:val="276"/>
        </w:trPr>
        <w:tc>
          <w:tcPr>
            <w:tcW w:w="541"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p>
        </w:tc>
        <w:tc>
          <w:tcPr>
            <w:tcW w:w="2099"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580"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140"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846"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r>
      <w:tr w:rsidR="00FC779D" w:rsidRPr="00FC779D" w:rsidTr="009C4D87">
        <w:trPr>
          <w:trHeight w:val="276"/>
        </w:trPr>
        <w:tc>
          <w:tcPr>
            <w:tcW w:w="541"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p>
        </w:tc>
        <w:tc>
          <w:tcPr>
            <w:tcW w:w="2099"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580"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140"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846" w:type="dxa"/>
            <w:vMerge/>
            <w:tcBorders>
              <w:left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r>
      <w:tr w:rsidR="00FC779D" w:rsidRPr="00FC779D" w:rsidTr="009C4D87">
        <w:trPr>
          <w:trHeight w:val="276"/>
        </w:trPr>
        <w:tc>
          <w:tcPr>
            <w:tcW w:w="541"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p>
        </w:tc>
        <w:tc>
          <w:tcPr>
            <w:tcW w:w="209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58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14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c>
          <w:tcPr>
            <w:tcW w:w="284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tc>
      </w:tr>
      <w:tr w:rsidR="00FC779D" w:rsidRPr="00FC779D" w:rsidTr="009C4D87">
        <w:tc>
          <w:tcPr>
            <w:tcW w:w="54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925A76" w:rsidP="00FC779D">
            <w:pPr>
              <w:jc w:val="center"/>
            </w:pPr>
            <w:r>
              <w:t>18</w:t>
            </w:r>
            <w:r w:rsidR="00FC779D" w:rsidRPr="00FC779D">
              <w:t>.</w:t>
            </w:r>
          </w:p>
        </w:tc>
        <w:tc>
          <w:tcPr>
            <w:tcW w:w="2099"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911EDE">
            <w:r w:rsidRPr="00FC779D">
              <w:t>Скорректированы ранее принятые обязательства по зарплате – в части отпускных, начисленных за счет резерва на отпуск</w:t>
            </w:r>
          </w:p>
        </w:tc>
        <w:tc>
          <w:tcPr>
            <w:tcW w:w="2580"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Документы, подтверждающие возникновение обязательства по отпускным/ </w:t>
            </w:r>
            <w:r w:rsidRPr="00FC779D">
              <w:br/>
              <w:t xml:space="preserve">Бухгалтерская справка </w:t>
            </w:r>
            <w:r w:rsidRPr="00FC779D">
              <w:br/>
              <w:t>(ф. 0504833)</w:t>
            </w:r>
          </w:p>
          <w:p w:rsidR="00FC779D" w:rsidRPr="00FC779D" w:rsidRDefault="00FC779D" w:rsidP="00FC779D">
            <w:r w:rsidRPr="00FC779D">
              <w:t> </w:t>
            </w:r>
          </w:p>
        </w:tc>
        <w:tc>
          <w:tcPr>
            <w:tcW w:w="2140"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В момент образования кредиторской задолженности по отпускным</w:t>
            </w:r>
          </w:p>
          <w:p w:rsidR="00FC779D" w:rsidRPr="00FC779D" w:rsidRDefault="00FC779D" w:rsidP="00FC779D">
            <w:r w:rsidRPr="00FC779D">
              <w:t> </w:t>
            </w:r>
          </w:p>
        </w:tc>
        <w:tc>
          <w:tcPr>
            <w:tcW w:w="2846"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Сумма принятого обязательства по отпускным за счет резерва способом «</w:t>
            </w:r>
            <w:proofErr w:type="gramStart"/>
            <w:r w:rsidRPr="00FC779D">
              <w:t>Красное</w:t>
            </w:r>
            <w:proofErr w:type="gramEnd"/>
            <w:r w:rsidRPr="00FC779D">
              <w:t xml:space="preserve"> </w:t>
            </w:r>
            <w:proofErr w:type="spellStart"/>
            <w:r w:rsidRPr="00FC779D">
              <w:t>сторно</w:t>
            </w:r>
            <w:proofErr w:type="spellEnd"/>
            <w:r w:rsidRPr="00FC779D">
              <w:t>»</w:t>
            </w:r>
          </w:p>
          <w:p w:rsidR="00FC779D" w:rsidRPr="00FC779D" w:rsidRDefault="00FC779D" w:rsidP="00FC779D">
            <w:r w:rsidRPr="00FC779D">
              <w:t> </w:t>
            </w:r>
          </w:p>
        </w:tc>
      </w:tr>
      <w:tr w:rsidR="00FC779D" w:rsidRPr="00FC779D" w:rsidTr="009C4D87">
        <w:trPr>
          <w:trHeight w:val="192"/>
        </w:trPr>
        <w:tc>
          <w:tcPr>
            <w:tcW w:w="541"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925A76" w:rsidP="00FC779D">
            <w:pPr>
              <w:jc w:val="center"/>
              <w:rPr>
                <w:lang w:val="en-US"/>
              </w:rPr>
            </w:pPr>
            <w:r>
              <w:t>19</w:t>
            </w:r>
            <w:r w:rsidR="00FC779D" w:rsidRPr="00FC779D">
              <w:t>.</w:t>
            </w:r>
          </w:p>
        </w:tc>
        <w:tc>
          <w:tcPr>
            <w:tcW w:w="2099"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Отражение принятого обязательства очередного финансового года, первого и второго года планового периода, иных очередных годов (за пределами планового периода)</w:t>
            </w:r>
          </w:p>
        </w:tc>
        <w:tc>
          <w:tcPr>
            <w:tcW w:w="2580"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Документы, подтверждающие возникновение обязательства/ </w:t>
            </w:r>
            <w:r w:rsidRPr="00FC779D">
              <w:br/>
              <w:t xml:space="preserve">Бухгалтерская справка </w:t>
            </w:r>
            <w:r w:rsidRPr="00FC779D">
              <w:br/>
              <w:t>(ф. 0504833)</w:t>
            </w:r>
          </w:p>
          <w:p w:rsidR="00FC779D" w:rsidRPr="00FC779D" w:rsidRDefault="00FC779D" w:rsidP="00FC779D">
            <w:r w:rsidRPr="00FC779D">
              <w:t> </w:t>
            </w:r>
          </w:p>
        </w:tc>
        <w:tc>
          <w:tcPr>
            <w:tcW w:w="2140"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В момент образования кредиторской задолженности</w:t>
            </w:r>
          </w:p>
          <w:p w:rsidR="00FC779D" w:rsidRPr="00FC779D" w:rsidRDefault="00FC779D" w:rsidP="00FC779D">
            <w:r w:rsidRPr="00FC779D">
              <w:t> </w:t>
            </w:r>
          </w:p>
        </w:tc>
        <w:tc>
          <w:tcPr>
            <w:tcW w:w="2846"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Сумма принятого обязательства </w:t>
            </w:r>
          </w:p>
          <w:p w:rsidR="00FC779D" w:rsidRPr="00FC779D" w:rsidRDefault="00FC779D" w:rsidP="00FC779D"/>
        </w:tc>
      </w:tr>
      <w:tr w:rsidR="00FC779D" w:rsidRPr="00FC779D" w:rsidTr="009C4D87">
        <w:tc>
          <w:tcPr>
            <w:tcW w:w="541"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925A76">
            <w:pPr>
              <w:jc w:val="center"/>
              <w:rPr>
                <w:lang w:val="en-US"/>
              </w:rPr>
            </w:pPr>
            <w:r w:rsidRPr="00FC779D">
              <w:t>2</w:t>
            </w:r>
            <w:r w:rsidR="00925A76">
              <w:t>0</w:t>
            </w:r>
            <w:r w:rsidRPr="00FC779D">
              <w:t>.</w:t>
            </w:r>
          </w:p>
        </w:tc>
        <w:tc>
          <w:tcPr>
            <w:tcW w:w="2099"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911EDE">
            <w:r w:rsidRPr="00FC779D">
              <w:t>Перенос показателей санкционирования расходов, сформированных по итогам отчетного финансового года</w:t>
            </w:r>
          </w:p>
        </w:tc>
        <w:tc>
          <w:tcPr>
            <w:tcW w:w="2580"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Бухгалтерская справка </w:t>
            </w:r>
            <w:r w:rsidRPr="00FC779D">
              <w:br/>
              <w:t>(ф. 0504833)</w:t>
            </w:r>
          </w:p>
          <w:p w:rsidR="00FC779D" w:rsidRPr="00FC779D" w:rsidRDefault="00FC779D" w:rsidP="00FC779D">
            <w:r w:rsidRPr="00FC779D">
              <w:t> </w:t>
            </w:r>
          </w:p>
        </w:tc>
        <w:tc>
          <w:tcPr>
            <w:tcW w:w="2140"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Первым рабочим днем года</w:t>
            </w:r>
          </w:p>
        </w:tc>
        <w:tc>
          <w:tcPr>
            <w:tcW w:w="2846"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Сумма принятого обязательства </w:t>
            </w:r>
          </w:p>
          <w:p w:rsidR="00FC779D" w:rsidRPr="00FC779D" w:rsidRDefault="00FC779D" w:rsidP="00FC779D"/>
        </w:tc>
      </w:tr>
    </w:tbl>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en-US"/>
        </w:rPr>
      </w:pP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en-US"/>
        </w:rPr>
      </w:pP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en-US"/>
        </w:rPr>
      </w:pP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779D">
        <w:t>Таблица № 2</w:t>
      </w: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C779D">
        <w:rPr>
          <w:sz w:val="28"/>
          <w:szCs w:val="28"/>
        </w:rPr>
        <w:t>Порядок принятия денежных обязательств текущего финансового года</w:t>
      </w: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779D">
        <w:t> </w:t>
      </w:r>
    </w:p>
    <w:tbl>
      <w:tblPr>
        <w:tblW w:w="10206" w:type="dxa"/>
        <w:tblInd w:w="60" w:type="dxa"/>
        <w:tblLayout w:type="fixed"/>
        <w:tblCellMar>
          <w:top w:w="15" w:type="dxa"/>
          <w:left w:w="15" w:type="dxa"/>
          <w:bottom w:w="15" w:type="dxa"/>
          <w:right w:w="15" w:type="dxa"/>
        </w:tblCellMar>
        <w:tblLook w:val="04A0" w:firstRow="1" w:lastRow="0" w:firstColumn="1" w:lastColumn="0" w:noHBand="0" w:noVBand="1"/>
      </w:tblPr>
      <w:tblGrid>
        <w:gridCol w:w="581"/>
        <w:gridCol w:w="3955"/>
        <w:gridCol w:w="2694"/>
        <w:gridCol w:w="30"/>
        <w:gridCol w:w="111"/>
        <w:gridCol w:w="2835"/>
      </w:tblGrid>
      <w:tr w:rsidR="00FC779D" w:rsidRPr="00FC779D" w:rsidTr="00C5743C">
        <w:trPr>
          <w:trHeight w:val="276"/>
        </w:trPr>
        <w:tc>
          <w:tcPr>
            <w:tcW w:w="58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t> </w:t>
            </w:r>
            <w:r w:rsidRPr="00FC779D">
              <w:rPr>
                <w:b/>
                <w:bCs/>
              </w:rPr>
              <w:t>№</w:t>
            </w:r>
            <w:proofErr w:type="gramStart"/>
            <w:r w:rsidRPr="00FC779D">
              <w:rPr>
                <w:b/>
                <w:bCs/>
              </w:rPr>
              <w:t>п</w:t>
            </w:r>
            <w:proofErr w:type="gramEnd"/>
            <w:r w:rsidRPr="00FC779D">
              <w:rPr>
                <w:b/>
                <w:bCs/>
              </w:rPr>
              <w:t>/п</w:t>
            </w:r>
          </w:p>
        </w:tc>
        <w:tc>
          <w:tcPr>
            <w:tcW w:w="395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rPr>
                <w:b/>
                <w:bCs/>
              </w:rPr>
              <w:t>Вид обязательства</w:t>
            </w:r>
          </w:p>
        </w:tc>
        <w:tc>
          <w:tcPr>
            <w:tcW w:w="2835"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rPr>
                <w:b/>
                <w:bCs/>
              </w:rPr>
              <w:t>Документ-</w:t>
            </w:r>
            <w:r w:rsidRPr="00FC779D">
              <w:br/>
            </w:r>
            <w:r w:rsidRPr="00FC779D">
              <w:rPr>
                <w:b/>
                <w:bCs/>
              </w:rPr>
              <w:t>основание</w:t>
            </w:r>
          </w:p>
        </w:tc>
        <w:tc>
          <w:tcPr>
            <w:tcW w:w="283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rPr>
                <w:b/>
                <w:bCs/>
              </w:rPr>
              <w:t xml:space="preserve">Момент </w:t>
            </w:r>
            <w:r w:rsidRPr="00FC779D">
              <w:rPr>
                <w:b/>
                <w:bCs/>
              </w:rPr>
              <w:br/>
              <w:t xml:space="preserve">отражения </w:t>
            </w:r>
            <w:r w:rsidRPr="00FC779D">
              <w:br/>
            </w:r>
            <w:r w:rsidRPr="00FC779D">
              <w:rPr>
                <w:b/>
                <w:bCs/>
              </w:rPr>
              <w:t>в учете</w:t>
            </w:r>
          </w:p>
        </w:tc>
      </w:tr>
      <w:tr w:rsidR="00FC779D" w:rsidRPr="00FC779D" w:rsidTr="00C5743C">
        <w:trPr>
          <w:trHeight w:val="276"/>
        </w:trPr>
        <w:tc>
          <w:tcPr>
            <w:tcW w:w="58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3955"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35" w:type="dxa"/>
            <w:gridSpan w:val="3"/>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835"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C5743C">
        <w:tc>
          <w:tcPr>
            <w:tcW w:w="58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pPr>
              <w:jc w:val="center"/>
            </w:pPr>
            <w:r w:rsidRPr="00FC779D">
              <w:t>1</w:t>
            </w:r>
          </w:p>
        </w:tc>
        <w:tc>
          <w:tcPr>
            <w:tcW w:w="3955"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2</w:t>
            </w:r>
          </w:p>
        </w:tc>
        <w:tc>
          <w:tcPr>
            <w:tcW w:w="2835" w:type="dxa"/>
            <w:gridSpan w:val="3"/>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3</w:t>
            </w:r>
          </w:p>
        </w:tc>
        <w:tc>
          <w:tcPr>
            <w:tcW w:w="2835" w:type="dxa"/>
            <w:tcBorders>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4</w:t>
            </w:r>
          </w:p>
        </w:tc>
      </w:tr>
      <w:tr w:rsidR="009C4D87" w:rsidRPr="00FC779D" w:rsidTr="00C5743C">
        <w:trPr>
          <w:trHeight w:val="1520"/>
        </w:trPr>
        <w:tc>
          <w:tcPr>
            <w:tcW w:w="581" w:type="dxa"/>
            <w:tcBorders>
              <w:top w:val="single" w:sz="8" w:space="0" w:color="000000"/>
              <w:left w:val="single" w:sz="8" w:space="0" w:color="000000"/>
              <w:right w:val="single" w:sz="8" w:space="0" w:color="000000"/>
            </w:tcBorders>
            <w:tcMar>
              <w:top w:w="60" w:type="dxa"/>
              <w:left w:w="60" w:type="dxa"/>
              <w:bottom w:w="60" w:type="dxa"/>
              <w:right w:w="60" w:type="dxa"/>
            </w:tcMar>
          </w:tcPr>
          <w:p w:rsidR="009C4D87" w:rsidRPr="00FC779D" w:rsidRDefault="009C4D87" w:rsidP="00FC779D">
            <w:pPr>
              <w:jc w:val="center"/>
            </w:pPr>
            <w:r w:rsidRPr="00FC779D">
              <w:t>1</w:t>
            </w:r>
          </w:p>
        </w:tc>
        <w:tc>
          <w:tcPr>
            <w:tcW w:w="3955" w:type="dxa"/>
            <w:tcBorders>
              <w:top w:val="single" w:sz="8" w:space="0" w:color="000000"/>
              <w:left w:val="single" w:sz="8" w:space="0" w:color="000000"/>
              <w:right w:val="single" w:sz="8" w:space="0" w:color="000000"/>
            </w:tcBorders>
            <w:tcMar>
              <w:top w:w="60" w:type="dxa"/>
              <w:left w:w="60" w:type="dxa"/>
              <w:bottom w:w="60" w:type="dxa"/>
              <w:right w:w="60" w:type="dxa"/>
            </w:tcMar>
          </w:tcPr>
          <w:p w:rsidR="009C4D87" w:rsidRPr="00FC779D" w:rsidRDefault="009C4D87" w:rsidP="00FC779D">
            <w:r w:rsidRPr="00FC779D">
              <w:t xml:space="preserve">Оплата </w:t>
            </w:r>
            <w:proofErr w:type="spellStart"/>
            <w:r w:rsidRPr="00FC779D">
              <w:t>госконтрактов</w:t>
            </w:r>
            <w:proofErr w:type="spellEnd"/>
            <w:r w:rsidRPr="00FC779D">
              <w:t xml:space="preserve"> на поставку материальных ценностей</w:t>
            </w:r>
          </w:p>
        </w:tc>
        <w:tc>
          <w:tcPr>
            <w:tcW w:w="2835" w:type="dxa"/>
            <w:gridSpan w:val="3"/>
            <w:tcBorders>
              <w:top w:val="single" w:sz="8" w:space="0" w:color="000000"/>
              <w:left w:val="single" w:sz="8" w:space="0" w:color="000000"/>
              <w:right w:val="single" w:sz="8" w:space="0" w:color="000000"/>
            </w:tcBorders>
            <w:tcMar>
              <w:top w:w="60" w:type="dxa"/>
              <w:left w:w="60" w:type="dxa"/>
              <w:bottom w:w="60" w:type="dxa"/>
              <w:right w:w="60" w:type="dxa"/>
            </w:tcMar>
          </w:tcPr>
          <w:p w:rsidR="009C4D87" w:rsidRPr="00FC779D" w:rsidRDefault="009C4D87" w:rsidP="00FC779D">
            <w:r w:rsidRPr="00FC779D">
              <w:t xml:space="preserve">Товарная накладная и (или) акт приемки-передачи </w:t>
            </w:r>
          </w:p>
        </w:tc>
        <w:tc>
          <w:tcPr>
            <w:tcW w:w="2835" w:type="dxa"/>
            <w:tcBorders>
              <w:top w:val="single" w:sz="8" w:space="0" w:color="000000"/>
              <w:left w:val="single" w:sz="8" w:space="0" w:color="000000"/>
              <w:right w:val="single" w:sz="8" w:space="0" w:color="000000"/>
            </w:tcBorders>
            <w:tcMar>
              <w:top w:w="60" w:type="dxa"/>
              <w:left w:w="60" w:type="dxa"/>
              <w:bottom w:w="60" w:type="dxa"/>
              <w:right w:w="60" w:type="dxa"/>
            </w:tcMar>
          </w:tcPr>
          <w:p w:rsidR="009C4D87" w:rsidRPr="00FC779D" w:rsidRDefault="009C4D87" w:rsidP="00FC779D">
            <w:r w:rsidRPr="00FC779D">
              <w:t>Дата подписания подтверждающих документов</w:t>
            </w:r>
          </w:p>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2.</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roofErr w:type="spellStart"/>
            <w:r w:rsidRPr="00FC779D">
              <w:t>Госконтракты</w:t>
            </w:r>
            <w:proofErr w:type="spellEnd"/>
            <w:r w:rsidRPr="00FC779D">
              <w:t xml:space="preserve"> на оказание коммунальных, эксплуатационных услуг, услуг связи</w:t>
            </w:r>
          </w:p>
        </w:tc>
        <w:tc>
          <w:tcPr>
            <w:tcW w:w="283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Счет, счет-фактура (согласно условиям контракта). Акт оказания услуг</w:t>
            </w:r>
          </w:p>
        </w:tc>
        <w:tc>
          <w:tcPr>
            <w:tcW w:w="283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Дата подписания подтверждающих документов. При задержке документации – дата поступления документации в ГКУ </w:t>
            </w:r>
            <w:proofErr w:type="gramStart"/>
            <w:r w:rsidRPr="00FC779D">
              <w:t>ВО</w:t>
            </w:r>
            <w:proofErr w:type="gramEnd"/>
            <w:r w:rsidRPr="00FC779D">
              <w:t xml:space="preserve"> «Областное казначейство»</w:t>
            </w:r>
          </w:p>
          <w:p w:rsidR="00FC779D" w:rsidRPr="00FC779D" w:rsidRDefault="00FC779D" w:rsidP="00FC779D"/>
          <w:p w:rsidR="00FC779D" w:rsidRPr="00FC779D" w:rsidRDefault="00FC779D" w:rsidP="00FC779D"/>
          <w:p w:rsidR="00FC779D" w:rsidRPr="00FC779D" w:rsidRDefault="00FC779D" w:rsidP="00FC779D"/>
          <w:p w:rsidR="00FC779D" w:rsidRPr="00FC779D" w:rsidRDefault="00FC779D" w:rsidP="00FC779D"/>
          <w:p w:rsidR="00FC779D" w:rsidRPr="00FC779D" w:rsidRDefault="00FC779D" w:rsidP="00FC779D">
            <w:r w:rsidRPr="00FC779D">
              <w:t>Последнее число месяца при начислении соответствующих выплат</w:t>
            </w:r>
          </w:p>
          <w:p w:rsidR="00FC779D" w:rsidRPr="00FC779D" w:rsidRDefault="00FC779D" w:rsidP="00FC779D"/>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3.</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roofErr w:type="spellStart"/>
            <w:r w:rsidRPr="00FC779D">
              <w:t>Госконтракты</w:t>
            </w:r>
            <w:proofErr w:type="spellEnd"/>
            <w:r w:rsidRPr="00FC779D">
              <w:t xml:space="preserve">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283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Акт выполненных работ. Справка о стоимости выполненных работ и затрат (форма КС-3)</w:t>
            </w:r>
          </w:p>
        </w:tc>
        <w:tc>
          <w:tcPr>
            <w:tcW w:w="2835" w:type="dxa"/>
            <w:vMerge/>
            <w:tcBorders>
              <w:top w:val="single" w:sz="8" w:space="0" w:color="000000"/>
              <w:left w:val="single" w:sz="8" w:space="0" w:color="000000"/>
              <w:bottom w:val="single" w:sz="8" w:space="0" w:color="000000"/>
              <w:right w:val="single" w:sz="8" w:space="0" w:color="000000"/>
            </w:tcBorders>
          </w:tcPr>
          <w:p w:rsidR="00FC779D" w:rsidRPr="00FC779D" w:rsidRDefault="00FC779D" w:rsidP="00FC779D"/>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4.</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roofErr w:type="spellStart"/>
            <w:r w:rsidRPr="00FC779D">
              <w:t>Госконтракты</w:t>
            </w:r>
            <w:proofErr w:type="spellEnd"/>
            <w:r w:rsidRPr="00FC779D">
              <w:t xml:space="preserve"> на выполнение иных </w:t>
            </w:r>
            <w:r w:rsidRPr="00FC779D">
              <w:br/>
              <w:t>работ (оказание иных услуг), договора ГПХ</w:t>
            </w:r>
          </w:p>
        </w:tc>
        <w:tc>
          <w:tcPr>
            <w:tcW w:w="283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Акт выполненных работ (оказанных услуг). Иной документ, подтверждающий выполнение работ (оказание услуг)</w:t>
            </w:r>
          </w:p>
        </w:tc>
        <w:tc>
          <w:tcPr>
            <w:tcW w:w="2835" w:type="dxa"/>
            <w:vMerge/>
            <w:tcBorders>
              <w:top w:val="single" w:sz="8" w:space="0" w:color="000000"/>
              <w:left w:val="single" w:sz="8" w:space="0" w:color="000000"/>
              <w:bottom w:val="single" w:sz="8" w:space="0" w:color="000000"/>
              <w:right w:val="single" w:sz="8" w:space="0" w:color="000000"/>
            </w:tcBorders>
          </w:tcPr>
          <w:p w:rsidR="00FC779D" w:rsidRPr="00FC779D" w:rsidRDefault="00FC779D" w:rsidP="00FC779D"/>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5.</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Принятие денежного обязательства в том случае, если </w:t>
            </w:r>
            <w:proofErr w:type="spellStart"/>
            <w:r w:rsidRPr="00FC779D">
              <w:t>госконтрактом</w:t>
            </w:r>
            <w:proofErr w:type="spellEnd"/>
            <w:r w:rsidRPr="00FC779D">
              <w:t xml:space="preserve"> предусмотрена выплата аванса</w:t>
            </w:r>
          </w:p>
        </w:tc>
        <w:tc>
          <w:tcPr>
            <w:tcW w:w="283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roofErr w:type="spellStart"/>
            <w:r w:rsidRPr="00FC779D">
              <w:t>Госконтракт</w:t>
            </w:r>
            <w:proofErr w:type="spellEnd"/>
            <w:r w:rsidRPr="00FC779D">
              <w:t>. Счет на оплату</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Дата, определенная условиями </w:t>
            </w:r>
            <w:proofErr w:type="spellStart"/>
            <w:r w:rsidRPr="00FC779D">
              <w:t>госконтракта</w:t>
            </w:r>
            <w:proofErr w:type="spellEnd"/>
          </w:p>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6.</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Выплата зарплаты</w:t>
            </w:r>
          </w:p>
        </w:tc>
        <w:tc>
          <w:tcPr>
            <w:tcW w:w="283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Расчетные ведомости </w:t>
            </w:r>
          </w:p>
          <w:p w:rsidR="00FC779D" w:rsidRPr="00FC779D" w:rsidRDefault="00FC779D" w:rsidP="00FC779D"/>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утверждения (подписания) соответствующих документов</w:t>
            </w:r>
          </w:p>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7.</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283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Карточки индивидуального учета сумм начисленных выплат и иных вознаграждений и сумм </w:t>
            </w:r>
            <w:r w:rsidRPr="00FC779D">
              <w:br/>
              <w:t xml:space="preserve">начисленных страховых </w:t>
            </w:r>
            <w:r w:rsidRPr="00FC779D">
              <w:br/>
              <w:t xml:space="preserve">взносов </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В момент образования </w:t>
            </w:r>
            <w:r w:rsidRPr="00FC779D">
              <w:br/>
              <w:t>кредиторской задолженности – не позднее последнего дня месяца, за который производится начисление</w:t>
            </w:r>
          </w:p>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8.</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r w:rsidRPr="00FC779D">
              <w:t>Выдача денег под отчет сотруднику на приобретение товаров (работ, услуг) за наличный расчет</w:t>
            </w:r>
          </w:p>
        </w:tc>
        <w:tc>
          <w:tcPr>
            <w:tcW w:w="2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Платежное поручение</w:t>
            </w:r>
            <w:r w:rsidR="00D20C3B">
              <w:t>, РКО</w:t>
            </w:r>
          </w:p>
        </w:tc>
        <w:tc>
          <w:tcPr>
            <w:tcW w:w="29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выписки лицевого счета</w:t>
            </w:r>
            <w:r w:rsidR="00D20C3B">
              <w:t>, РКО</w:t>
            </w:r>
          </w:p>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9.</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r w:rsidRPr="00FC779D">
              <w:t xml:space="preserve">Выдача денег под отчет сотруднику </w:t>
            </w:r>
            <w:r w:rsidRPr="00FC779D">
              <w:lastRenderedPageBreak/>
              <w:t>при направлении в командировку</w:t>
            </w:r>
          </w:p>
        </w:tc>
        <w:tc>
          <w:tcPr>
            <w:tcW w:w="26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lastRenderedPageBreak/>
              <w:t>Платежное поручение</w:t>
            </w:r>
            <w:r w:rsidR="00D20C3B">
              <w:t xml:space="preserve">, </w:t>
            </w:r>
            <w:r w:rsidR="00D20C3B">
              <w:lastRenderedPageBreak/>
              <w:t>РКО</w:t>
            </w:r>
          </w:p>
        </w:tc>
        <w:tc>
          <w:tcPr>
            <w:tcW w:w="297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lastRenderedPageBreak/>
              <w:t xml:space="preserve">Дата выписки лицевого </w:t>
            </w:r>
            <w:r w:rsidRPr="00FC779D">
              <w:lastRenderedPageBreak/>
              <w:t>счета</w:t>
            </w:r>
            <w:r w:rsidR="00D20C3B">
              <w:t>, РКО</w:t>
            </w:r>
          </w:p>
        </w:tc>
      </w:tr>
      <w:tr w:rsidR="00FC779D" w:rsidRPr="00FC779D" w:rsidTr="00C5743C">
        <w:trPr>
          <w:trHeight w:val="276"/>
        </w:trPr>
        <w:tc>
          <w:tcPr>
            <w:tcW w:w="58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lastRenderedPageBreak/>
              <w:t>10.</w:t>
            </w:r>
          </w:p>
        </w:tc>
        <w:tc>
          <w:tcPr>
            <w:tcW w:w="395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FC779D">
            <w:r w:rsidRPr="00FC779D">
              <w:t>Корректировка ранее принятых денежных обязательств в момент принятия к учету авансового отчета (ф. 0504505)</w:t>
            </w:r>
          </w:p>
        </w:tc>
        <w:tc>
          <w:tcPr>
            <w:tcW w:w="269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Авансовый отче</w:t>
            </w:r>
            <w:proofErr w:type="gramStart"/>
            <w:r w:rsidRPr="00FC779D">
              <w:t>т(</w:t>
            </w:r>
            <w:proofErr w:type="gramEnd"/>
            <w:r w:rsidRPr="00FC779D">
              <w:t>ф. 0504505), заявление на удержание)</w:t>
            </w:r>
            <w:r w:rsidR="0096347D">
              <w:t xml:space="preserve"> ПКО</w:t>
            </w:r>
          </w:p>
        </w:tc>
        <w:tc>
          <w:tcPr>
            <w:tcW w:w="297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8159B6">
            <w:proofErr w:type="gramStart"/>
            <w:r w:rsidRPr="00FC779D">
              <w:t xml:space="preserve">Дата проведения </w:t>
            </w:r>
            <w:r w:rsidR="00884F3D">
              <w:t>авансового отчета</w:t>
            </w:r>
            <w:r w:rsidR="008159B6">
              <w:t xml:space="preserve">, </w:t>
            </w:r>
            <w:r w:rsidR="008159B6" w:rsidRPr="00FC779D">
              <w:t xml:space="preserve"> заявление на удержание)</w:t>
            </w:r>
            <w:r w:rsidR="008159B6">
              <w:t xml:space="preserve"> ПКО</w:t>
            </w:r>
            <w:proofErr w:type="gramEnd"/>
          </w:p>
        </w:tc>
      </w:tr>
      <w:tr w:rsidR="00FC779D" w:rsidRPr="00FC779D" w:rsidTr="00C5743C">
        <w:trPr>
          <w:trHeight w:val="276"/>
        </w:trPr>
        <w:tc>
          <w:tcPr>
            <w:tcW w:w="58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3955"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694"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976" w:type="dxa"/>
            <w:gridSpan w:val="3"/>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C5743C">
        <w:trPr>
          <w:trHeight w:val="276"/>
        </w:trPr>
        <w:tc>
          <w:tcPr>
            <w:tcW w:w="58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3955"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694"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976" w:type="dxa"/>
            <w:gridSpan w:val="3"/>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C5743C">
        <w:trPr>
          <w:trHeight w:val="276"/>
        </w:trPr>
        <w:tc>
          <w:tcPr>
            <w:tcW w:w="581"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3955"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694" w:type="dxa"/>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c>
          <w:tcPr>
            <w:tcW w:w="2976" w:type="dxa"/>
            <w:gridSpan w:val="3"/>
            <w:vMerge/>
            <w:tcBorders>
              <w:top w:val="single" w:sz="8" w:space="0" w:color="000000"/>
              <w:left w:val="single" w:sz="8" w:space="0" w:color="000000"/>
              <w:bottom w:val="single" w:sz="8" w:space="0" w:color="000000"/>
              <w:right w:val="single" w:sz="8" w:space="0" w:color="000000"/>
            </w:tcBorders>
            <w:vAlign w:val="center"/>
          </w:tcPr>
          <w:p w:rsidR="00FC779D" w:rsidRPr="00FC779D" w:rsidRDefault="00FC779D" w:rsidP="00FC779D"/>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11.</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884F3D">
            <w:r w:rsidRPr="00FC779D">
              <w:t xml:space="preserve">Уплата налогов (налог на имущество, </w:t>
            </w:r>
            <w:r w:rsidR="00884F3D">
              <w:t>земельного, транспортного налогов</w:t>
            </w:r>
            <w:r w:rsidRPr="00FC779D">
              <w:t>)</w:t>
            </w:r>
          </w:p>
        </w:tc>
        <w:tc>
          <w:tcPr>
            <w:tcW w:w="272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Налоговые декларации, расчеты</w:t>
            </w:r>
          </w:p>
        </w:tc>
        <w:tc>
          <w:tcPr>
            <w:tcW w:w="2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принятия бюджетного обязательства</w:t>
            </w:r>
          </w:p>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12.</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Уплата всех видов сборов, пошлин,</w:t>
            </w:r>
          </w:p>
        </w:tc>
        <w:tc>
          <w:tcPr>
            <w:tcW w:w="272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Бухгалтерские справки (ф. 0504833) с приложением расчетов. Служебные записки (другие распоряжения руководителя)</w:t>
            </w:r>
          </w:p>
        </w:tc>
        <w:tc>
          <w:tcPr>
            <w:tcW w:w="2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принятия бюджетного обязательства</w:t>
            </w:r>
          </w:p>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pPr>
              <w:jc w:val="center"/>
            </w:pPr>
            <w:r w:rsidRPr="00FC779D">
              <w:t>13.</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Уплата штрафных санкций и сумм, предписанных судом</w:t>
            </w:r>
          </w:p>
        </w:tc>
        <w:tc>
          <w:tcPr>
            <w:tcW w:w="272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Исполнительный лист.</w:t>
            </w:r>
          </w:p>
          <w:p w:rsidR="00FC779D" w:rsidRPr="00FC779D" w:rsidRDefault="00FC779D" w:rsidP="00FC779D">
            <w:r w:rsidRPr="00FC779D">
              <w:t>Судебный приказ.</w:t>
            </w:r>
          </w:p>
          <w:p w:rsidR="00FC779D" w:rsidRPr="00FC779D" w:rsidRDefault="00FC779D" w:rsidP="00FC779D">
            <w:r w:rsidRPr="00FC779D">
              <w:t>Постановления судебных (следственных) органов.</w:t>
            </w:r>
          </w:p>
          <w:p w:rsidR="00FC779D" w:rsidRPr="00FC779D" w:rsidRDefault="00FC779D" w:rsidP="00FC779D">
            <w:r w:rsidRPr="00FC779D">
              <w:t>Иные документы, устанавливающие обязательства учреждения</w:t>
            </w:r>
          </w:p>
        </w:tc>
        <w:tc>
          <w:tcPr>
            <w:tcW w:w="2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Дата принятия бюджетного обязательства</w:t>
            </w:r>
          </w:p>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884F3D">
            <w:pPr>
              <w:jc w:val="center"/>
            </w:pPr>
            <w:r w:rsidRPr="00FC779D">
              <w:t>1</w:t>
            </w:r>
            <w:r w:rsidR="00884F3D">
              <w:t>4</w:t>
            </w:r>
            <w:r w:rsidRPr="00FC779D">
              <w:t>.</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Иные денежные обязательства учреждения, подлежащие исполнению в текущем финансовом году</w:t>
            </w:r>
          </w:p>
        </w:tc>
        <w:tc>
          <w:tcPr>
            <w:tcW w:w="272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Документы, являющиеся основанием для оплаты обязательств</w:t>
            </w:r>
          </w:p>
        </w:tc>
        <w:tc>
          <w:tcPr>
            <w:tcW w:w="2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Дата поступления документации в ГКУ </w:t>
            </w:r>
            <w:proofErr w:type="gramStart"/>
            <w:r w:rsidRPr="00FC779D">
              <w:t>ВО</w:t>
            </w:r>
            <w:proofErr w:type="gramEnd"/>
            <w:r w:rsidRPr="00FC779D">
              <w:t xml:space="preserve"> «Областное казначейство»</w:t>
            </w:r>
          </w:p>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884F3D">
            <w:pPr>
              <w:rPr>
                <w:lang w:val="en-US"/>
              </w:rPr>
            </w:pPr>
            <w:r w:rsidRPr="00FC779D">
              <w:t>1</w:t>
            </w:r>
            <w:r w:rsidR="00884F3D">
              <w:t>5</w:t>
            </w:r>
            <w:r w:rsidRPr="00FC779D">
              <w:t>.</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Отражение принятого денежного обязательства очередного финансового года, первого и второго года планового периода, иных очередных годов (за пределами планового периода)</w:t>
            </w:r>
          </w:p>
        </w:tc>
        <w:tc>
          <w:tcPr>
            <w:tcW w:w="272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Документы, подтверждающие возникновение обязательства/ </w:t>
            </w:r>
            <w:r w:rsidRPr="00FC779D">
              <w:br/>
              <w:t xml:space="preserve">Бухгалтерская справка </w:t>
            </w:r>
            <w:r w:rsidRPr="00FC779D">
              <w:br/>
              <w:t>(ф. 0504833)</w:t>
            </w:r>
          </w:p>
          <w:p w:rsidR="00FC779D" w:rsidRPr="00FC779D" w:rsidRDefault="00FC779D" w:rsidP="00FC779D">
            <w:r w:rsidRPr="00FC779D">
              <w:t> </w:t>
            </w:r>
          </w:p>
        </w:tc>
        <w:tc>
          <w:tcPr>
            <w:tcW w:w="2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В момент образования кредиторской задолженности</w:t>
            </w:r>
          </w:p>
          <w:p w:rsidR="00FC779D" w:rsidRPr="00FC779D" w:rsidRDefault="00FC779D" w:rsidP="00FC779D">
            <w:r w:rsidRPr="00FC779D">
              <w:t> </w:t>
            </w:r>
          </w:p>
        </w:tc>
      </w:tr>
      <w:tr w:rsidR="00FC779D" w:rsidRPr="00FC779D" w:rsidTr="00C5743C">
        <w:tc>
          <w:tcPr>
            <w:tcW w:w="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C779D" w:rsidRPr="00FC779D" w:rsidRDefault="00FC779D" w:rsidP="00D27D0F">
            <w:pPr>
              <w:rPr>
                <w:lang w:val="en-US"/>
              </w:rPr>
            </w:pPr>
            <w:r w:rsidRPr="00FC779D">
              <w:t>1</w:t>
            </w:r>
            <w:r w:rsidR="00D27D0F">
              <w:t>6</w:t>
            </w:r>
            <w:r w:rsidRPr="00FC779D">
              <w:t>.</w:t>
            </w:r>
          </w:p>
        </w:tc>
        <w:tc>
          <w:tcPr>
            <w:tcW w:w="39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Заключительные обороты показателей санкционирования расходов бюджета, сформированных по итогам отчетного финансового года</w:t>
            </w:r>
          </w:p>
        </w:tc>
        <w:tc>
          <w:tcPr>
            <w:tcW w:w="272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 xml:space="preserve">Бухгалтерская справка </w:t>
            </w:r>
            <w:r w:rsidRPr="00FC779D">
              <w:br/>
              <w:t>(ф. 0504833)</w:t>
            </w:r>
          </w:p>
          <w:p w:rsidR="00FC779D" w:rsidRPr="00FC779D" w:rsidRDefault="00FC779D" w:rsidP="00FC779D">
            <w:r w:rsidRPr="00FC779D">
              <w:t> </w:t>
            </w:r>
          </w:p>
        </w:tc>
        <w:tc>
          <w:tcPr>
            <w:tcW w:w="294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C779D" w:rsidRPr="00FC779D" w:rsidRDefault="00FC779D" w:rsidP="00FC779D">
            <w:r w:rsidRPr="00FC779D">
              <w:t>Последним днем текущего года</w:t>
            </w:r>
          </w:p>
        </w:tc>
      </w:tr>
    </w:tbl>
    <w:p w:rsidR="00FC779D" w:rsidRDefault="00FC779D" w:rsidP="00FC779D">
      <w:pPr>
        <w:spacing w:line="360" w:lineRule="auto"/>
        <w:ind w:firstLine="851"/>
        <w:jc w:val="center"/>
        <w:rPr>
          <w:b/>
          <w:bCs/>
          <w:sz w:val="28"/>
          <w:szCs w:val="28"/>
        </w:rPr>
      </w:pPr>
    </w:p>
    <w:p w:rsidR="009C4D87" w:rsidRDefault="009C4D87" w:rsidP="00FC779D">
      <w:pPr>
        <w:spacing w:line="360" w:lineRule="auto"/>
        <w:ind w:firstLine="851"/>
        <w:jc w:val="center"/>
        <w:rPr>
          <w:b/>
          <w:bCs/>
          <w:sz w:val="28"/>
          <w:szCs w:val="28"/>
        </w:rPr>
      </w:pPr>
    </w:p>
    <w:p w:rsidR="009C4D87" w:rsidRDefault="009C4D87" w:rsidP="00FC779D">
      <w:pPr>
        <w:spacing w:line="360" w:lineRule="auto"/>
        <w:ind w:firstLine="851"/>
        <w:jc w:val="center"/>
        <w:rPr>
          <w:b/>
          <w:bCs/>
          <w:sz w:val="28"/>
          <w:szCs w:val="28"/>
        </w:rPr>
      </w:pPr>
    </w:p>
    <w:p w:rsidR="009C4D87" w:rsidRDefault="009C4D87" w:rsidP="00FC779D">
      <w:pPr>
        <w:spacing w:line="360" w:lineRule="auto"/>
        <w:ind w:firstLine="851"/>
        <w:jc w:val="center"/>
        <w:rPr>
          <w:b/>
          <w:bCs/>
          <w:sz w:val="28"/>
          <w:szCs w:val="28"/>
        </w:rPr>
      </w:pPr>
    </w:p>
    <w:p w:rsidR="009C4D87" w:rsidRDefault="009C4D87" w:rsidP="00FC779D">
      <w:pPr>
        <w:spacing w:line="360" w:lineRule="auto"/>
        <w:ind w:firstLine="851"/>
        <w:jc w:val="center"/>
        <w:rPr>
          <w:b/>
          <w:bCs/>
          <w:sz w:val="28"/>
          <w:szCs w:val="28"/>
        </w:rPr>
      </w:pPr>
    </w:p>
    <w:p w:rsidR="009C4D87" w:rsidRDefault="009C4D87" w:rsidP="00FC779D">
      <w:pPr>
        <w:spacing w:line="360" w:lineRule="auto"/>
        <w:ind w:firstLine="851"/>
        <w:jc w:val="center"/>
        <w:rPr>
          <w:b/>
          <w:bCs/>
          <w:sz w:val="28"/>
          <w:szCs w:val="28"/>
        </w:rPr>
      </w:pPr>
    </w:p>
    <w:p w:rsidR="009C4D87" w:rsidRDefault="009C4D87" w:rsidP="00FC779D">
      <w:pPr>
        <w:spacing w:line="360" w:lineRule="auto"/>
        <w:ind w:firstLine="851"/>
        <w:jc w:val="center"/>
        <w:rPr>
          <w:b/>
          <w:bCs/>
          <w:sz w:val="28"/>
          <w:szCs w:val="28"/>
        </w:rPr>
      </w:pPr>
    </w:p>
    <w:p w:rsidR="009C4D87" w:rsidRDefault="009C4D87" w:rsidP="00FC779D">
      <w:pPr>
        <w:spacing w:line="360" w:lineRule="auto"/>
        <w:ind w:firstLine="851"/>
        <w:jc w:val="center"/>
        <w:rPr>
          <w:b/>
          <w:bCs/>
          <w:sz w:val="28"/>
          <w:szCs w:val="28"/>
        </w:rPr>
      </w:pPr>
    </w:p>
    <w:p w:rsidR="00BD55F0" w:rsidRPr="00C63DB8" w:rsidRDefault="00BD55F0" w:rsidP="009C4D87">
      <w:pPr>
        <w:pStyle w:val="1"/>
        <w:numPr>
          <w:ilvl w:val="0"/>
          <w:numId w:val="0"/>
        </w:numPr>
        <w:jc w:val="right"/>
        <w:rPr>
          <w:rFonts w:ascii="Times New Roman" w:hAnsi="Times New Roman" w:cs="Times New Roman"/>
          <w:b w:val="0"/>
          <w:bCs w:val="0"/>
          <w:kern w:val="0"/>
          <w:sz w:val="28"/>
          <w:szCs w:val="28"/>
        </w:rPr>
      </w:pPr>
      <w:r w:rsidRPr="00C63DB8">
        <w:rPr>
          <w:rFonts w:ascii="Times New Roman" w:hAnsi="Times New Roman" w:cs="Times New Roman"/>
          <w:b w:val="0"/>
          <w:bCs w:val="0"/>
          <w:kern w:val="0"/>
          <w:sz w:val="28"/>
          <w:szCs w:val="28"/>
        </w:rPr>
        <w:t xml:space="preserve">Приложение № </w:t>
      </w:r>
      <w:r w:rsidR="00063B31" w:rsidRPr="00C63DB8">
        <w:rPr>
          <w:rFonts w:ascii="Times New Roman" w:hAnsi="Times New Roman" w:cs="Times New Roman"/>
          <w:b w:val="0"/>
          <w:bCs w:val="0"/>
          <w:kern w:val="0"/>
          <w:sz w:val="28"/>
          <w:szCs w:val="28"/>
        </w:rPr>
        <w:t>10</w:t>
      </w:r>
    </w:p>
    <w:p w:rsidR="00BD55F0" w:rsidRPr="00E20478" w:rsidRDefault="00E20478" w:rsidP="009C4D87">
      <w:pPr>
        <w:jc w:val="right"/>
      </w:pPr>
      <w:r w:rsidRPr="00C63DB8">
        <w:rPr>
          <w:sz w:val="28"/>
          <w:szCs w:val="28"/>
        </w:rPr>
        <w:t>к</w:t>
      </w:r>
      <w:r w:rsidR="00BD55F0" w:rsidRPr="00C63DB8">
        <w:rPr>
          <w:sz w:val="28"/>
          <w:szCs w:val="28"/>
        </w:rPr>
        <w:t xml:space="preserve"> Положению </w:t>
      </w:r>
      <w:r w:rsidR="00C5743C" w:rsidRPr="00C63DB8">
        <w:rPr>
          <w:sz w:val="28"/>
          <w:szCs w:val="28"/>
        </w:rPr>
        <w:t>об учетной политике</w:t>
      </w:r>
    </w:p>
    <w:p w:rsidR="00BD55F0" w:rsidRPr="007D096A" w:rsidRDefault="00BD55F0" w:rsidP="00BD55F0">
      <w:pPr>
        <w:pStyle w:val="a3"/>
        <w:shd w:val="clear" w:color="auto" w:fill="FFFFFF"/>
        <w:spacing w:before="0" w:beforeAutospacing="0" w:after="0" w:afterAutospacing="0"/>
        <w:ind w:firstLine="709"/>
        <w:jc w:val="both"/>
        <w:rPr>
          <w:rFonts w:ascii="Courier New" w:hAnsi="Courier New" w:cs="Courier New"/>
        </w:rPr>
      </w:pPr>
    </w:p>
    <w:p w:rsidR="00BD55F0" w:rsidRPr="00C63DB8" w:rsidRDefault="00BD55F0" w:rsidP="00BD55F0">
      <w:pPr>
        <w:pStyle w:val="a3"/>
        <w:shd w:val="clear" w:color="auto" w:fill="FFFFFF"/>
        <w:spacing w:before="0" w:beforeAutospacing="0" w:after="0" w:afterAutospacing="0"/>
        <w:ind w:firstLine="709"/>
        <w:jc w:val="center"/>
        <w:rPr>
          <w:b/>
          <w:sz w:val="28"/>
          <w:szCs w:val="28"/>
        </w:rPr>
      </w:pPr>
      <w:r w:rsidRPr="00C63DB8">
        <w:rPr>
          <w:b/>
          <w:sz w:val="28"/>
          <w:szCs w:val="28"/>
        </w:rPr>
        <w:t xml:space="preserve">Перечень материальных ценностей, учитываемых на </w:t>
      </w:r>
      <w:proofErr w:type="spellStart"/>
      <w:r w:rsidRPr="00C63DB8">
        <w:rPr>
          <w:b/>
          <w:sz w:val="28"/>
          <w:szCs w:val="28"/>
        </w:rPr>
        <w:t>забалансовом</w:t>
      </w:r>
      <w:proofErr w:type="spellEnd"/>
      <w:r w:rsidRPr="00C63DB8">
        <w:rPr>
          <w:b/>
          <w:sz w:val="28"/>
          <w:szCs w:val="28"/>
        </w:rPr>
        <w:t xml:space="preserve"> счете 09 «Запасные части к транспортным средствам, выданным взамен изношенных»</w:t>
      </w:r>
    </w:p>
    <w:p w:rsidR="00BD55F0" w:rsidRPr="00C63DB8" w:rsidRDefault="00BD55F0" w:rsidP="00BD55F0">
      <w:pPr>
        <w:pStyle w:val="a3"/>
        <w:shd w:val="clear" w:color="auto" w:fill="FFFFFF"/>
        <w:spacing w:before="0" w:beforeAutospacing="0" w:after="0" w:afterAutospacing="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8"/>
        <w:gridCol w:w="5760"/>
        <w:gridCol w:w="3345"/>
      </w:tblGrid>
      <w:tr w:rsidR="00BD55F0" w:rsidRPr="00C5743C" w:rsidTr="00C5743C">
        <w:tc>
          <w:tcPr>
            <w:tcW w:w="1068" w:type="dxa"/>
            <w:shd w:val="clear" w:color="auto" w:fill="auto"/>
          </w:tcPr>
          <w:p w:rsidR="00BD55F0" w:rsidRPr="00C5743C" w:rsidRDefault="00BD55F0" w:rsidP="00525783">
            <w:pPr>
              <w:pStyle w:val="a3"/>
              <w:spacing w:before="0" w:beforeAutospacing="0" w:after="0" w:afterAutospacing="0"/>
              <w:jc w:val="center"/>
            </w:pPr>
            <w:r w:rsidRPr="00C5743C">
              <w:t xml:space="preserve">№ </w:t>
            </w:r>
            <w:proofErr w:type="gramStart"/>
            <w:r w:rsidRPr="00C5743C">
              <w:t>п</w:t>
            </w:r>
            <w:proofErr w:type="gramEnd"/>
            <w:r w:rsidRPr="00C5743C">
              <w:t>/п</w:t>
            </w:r>
          </w:p>
        </w:tc>
        <w:tc>
          <w:tcPr>
            <w:tcW w:w="5760" w:type="dxa"/>
            <w:shd w:val="clear" w:color="auto" w:fill="auto"/>
          </w:tcPr>
          <w:p w:rsidR="00BD55F0" w:rsidRPr="00C5743C" w:rsidRDefault="00BD55F0" w:rsidP="00525783">
            <w:pPr>
              <w:pStyle w:val="a3"/>
              <w:spacing w:before="0" w:beforeAutospacing="0" w:after="0" w:afterAutospacing="0"/>
              <w:jc w:val="center"/>
            </w:pPr>
            <w:r w:rsidRPr="00C5743C">
              <w:t>Наименование запасных частей</w:t>
            </w:r>
          </w:p>
        </w:tc>
        <w:tc>
          <w:tcPr>
            <w:tcW w:w="3345" w:type="dxa"/>
            <w:shd w:val="clear" w:color="auto" w:fill="auto"/>
          </w:tcPr>
          <w:p w:rsidR="00BD55F0" w:rsidRPr="00C5743C" w:rsidRDefault="00BD55F0" w:rsidP="00525783">
            <w:pPr>
              <w:pStyle w:val="a3"/>
              <w:spacing w:before="0" w:beforeAutospacing="0" w:after="0" w:afterAutospacing="0"/>
              <w:jc w:val="center"/>
            </w:pPr>
            <w:r w:rsidRPr="00C5743C">
              <w:t xml:space="preserve">Номер </w:t>
            </w:r>
            <w:proofErr w:type="spellStart"/>
            <w:r w:rsidRPr="00C5743C">
              <w:t>забалансового</w:t>
            </w:r>
            <w:proofErr w:type="spellEnd"/>
            <w:r w:rsidRPr="00C5743C">
              <w:t xml:space="preserve"> счета</w:t>
            </w:r>
          </w:p>
        </w:tc>
      </w:tr>
      <w:tr w:rsidR="00BD55F0" w:rsidRPr="00C5743C" w:rsidTr="00C5743C">
        <w:tc>
          <w:tcPr>
            <w:tcW w:w="1068" w:type="dxa"/>
            <w:shd w:val="clear" w:color="auto" w:fill="auto"/>
          </w:tcPr>
          <w:p w:rsidR="00BD55F0" w:rsidRPr="00C5743C" w:rsidRDefault="00BD55F0" w:rsidP="00525783">
            <w:pPr>
              <w:pStyle w:val="a3"/>
              <w:spacing w:before="0" w:beforeAutospacing="0" w:after="0" w:afterAutospacing="0"/>
              <w:jc w:val="center"/>
            </w:pPr>
            <w:r w:rsidRPr="00C5743C">
              <w:t>1</w:t>
            </w:r>
          </w:p>
        </w:tc>
        <w:tc>
          <w:tcPr>
            <w:tcW w:w="5760" w:type="dxa"/>
            <w:shd w:val="clear" w:color="auto" w:fill="auto"/>
          </w:tcPr>
          <w:p w:rsidR="00BD55F0" w:rsidRPr="00C5743C" w:rsidRDefault="00BD55F0" w:rsidP="00525783">
            <w:pPr>
              <w:pStyle w:val="a3"/>
              <w:spacing w:before="0" w:beforeAutospacing="0" w:after="0" w:afterAutospacing="0"/>
              <w:jc w:val="both"/>
            </w:pPr>
            <w:r w:rsidRPr="00C5743C">
              <w:t>Аккумулятор</w:t>
            </w:r>
            <w:r w:rsidR="004E6FB5" w:rsidRPr="00C5743C">
              <w:t>, аккумуляторная батарея</w:t>
            </w:r>
          </w:p>
        </w:tc>
        <w:tc>
          <w:tcPr>
            <w:tcW w:w="3345" w:type="dxa"/>
            <w:shd w:val="clear" w:color="auto" w:fill="auto"/>
          </w:tcPr>
          <w:p w:rsidR="00BD55F0" w:rsidRPr="00C5743C" w:rsidRDefault="00BD55F0" w:rsidP="00525783">
            <w:pPr>
              <w:pStyle w:val="a3"/>
              <w:spacing w:before="0" w:beforeAutospacing="0" w:after="0" w:afterAutospacing="0"/>
              <w:jc w:val="center"/>
            </w:pPr>
            <w:r w:rsidRPr="00C5743C">
              <w:t>09</w:t>
            </w:r>
          </w:p>
        </w:tc>
      </w:tr>
      <w:tr w:rsidR="00BD55F0" w:rsidRPr="00C5743C" w:rsidTr="00C5743C">
        <w:tc>
          <w:tcPr>
            <w:tcW w:w="1068" w:type="dxa"/>
            <w:shd w:val="clear" w:color="auto" w:fill="auto"/>
          </w:tcPr>
          <w:p w:rsidR="00BD55F0" w:rsidRPr="00C5743C" w:rsidRDefault="00BD55F0" w:rsidP="00525783">
            <w:pPr>
              <w:pStyle w:val="a3"/>
              <w:spacing w:before="0" w:beforeAutospacing="0" w:after="0" w:afterAutospacing="0"/>
              <w:jc w:val="center"/>
            </w:pPr>
            <w:r w:rsidRPr="00C5743C">
              <w:t>2</w:t>
            </w:r>
          </w:p>
        </w:tc>
        <w:tc>
          <w:tcPr>
            <w:tcW w:w="5760" w:type="dxa"/>
            <w:shd w:val="clear" w:color="auto" w:fill="auto"/>
          </w:tcPr>
          <w:p w:rsidR="00BD55F0" w:rsidRPr="00C5743C" w:rsidRDefault="00BD55F0" w:rsidP="00525783">
            <w:pPr>
              <w:pStyle w:val="a3"/>
              <w:spacing w:before="0" w:beforeAutospacing="0" w:after="0" w:afterAutospacing="0"/>
              <w:jc w:val="both"/>
            </w:pPr>
            <w:r w:rsidRPr="00C5743C">
              <w:t>Автошина летняя</w:t>
            </w:r>
          </w:p>
        </w:tc>
        <w:tc>
          <w:tcPr>
            <w:tcW w:w="3345" w:type="dxa"/>
            <w:shd w:val="clear" w:color="auto" w:fill="auto"/>
          </w:tcPr>
          <w:p w:rsidR="00BD55F0" w:rsidRPr="00C5743C" w:rsidRDefault="00BD55F0" w:rsidP="00525783">
            <w:pPr>
              <w:pStyle w:val="a3"/>
              <w:spacing w:before="0" w:beforeAutospacing="0" w:after="0" w:afterAutospacing="0"/>
              <w:jc w:val="center"/>
            </w:pPr>
            <w:r w:rsidRPr="00C5743C">
              <w:t>09</w:t>
            </w:r>
          </w:p>
        </w:tc>
      </w:tr>
      <w:tr w:rsidR="00BD55F0" w:rsidRPr="00C5743C" w:rsidTr="00C5743C">
        <w:tc>
          <w:tcPr>
            <w:tcW w:w="1068" w:type="dxa"/>
            <w:shd w:val="clear" w:color="auto" w:fill="auto"/>
          </w:tcPr>
          <w:p w:rsidR="00BD55F0" w:rsidRPr="00C5743C" w:rsidRDefault="00BD55F0" w:rsidP="00525783">
            <w:pPr>
              <w:pStyle w:val="a3"/>
              <w:spacing w:before="0" w:beforeAutospacing="0" w:after="0" w:afterAutospacing="0"/>
              <w:jc w:val="center"/>
            </w:pPr>
            <w:r w:rsidRPr="00C5743C">
              <w:t>3</w:t>
            </w:r>
          </w:p>
        </w:tc>
        <w:tc>
          <w:tcPr>
            <w:tcW w:w="5760" w:type="dxa"/>
            <w:shd w:val="clear" w:color="auto" w:fill="auto"/>
          </w:tcPr>
          <w:p w:rsidR="00BD55F0" w:rsidRPr="00C5743C" w:rsidRDefault="00BD55F0" w:rsidP="00525783">
            <w:pPr>
              <w:pStyle w:val="a3"/>
              <w:spacing w:before="0" w:beforeAutospacing="0" w:after="0" w:afterAutospacing="0"/>
              <w:jc w:val="both"/>
            </w:pPr>
            <w:r w:rsidRPr="00C5743C">
              <w:t>Автошина зимняя</w:t>
            </w:r>
          </w:p>
        </w:tc>
        <w:tc>
          <w:tcPr>
            <w:tcW w:w="3345" w:type="dxa"/>
            <w:shd w:val="clear" w:color="auto" w:fill="auto"/>
          </w:tcPr>
          <w:p w:rsidR="00BD55F0" w:rsidRPr="00C5743C" w:rsidRDefault="00BD55F0" w:rsidP="00525783">
            <w:pPr>
              <w:pStyle w:val="a3"/>
              <w:spacing w:before="0" w:beforeAutospacing="0" w:after="0" w:afterAutospacing="0"/>
              <w:jc w:val="center"/>
            </w:pPr>
            <w:r w:rsidRPr="00C5743C">
              <w:t>09</w:t>
            </w:r>
          </w:p>
        </w:tc>
      </w:tr>
      <w:tr w:rsidR="00BD55F0" w:rsidRPr="00C5743C" w:rsidTr="00C5743C">
        <w:tc>
          <w:tcPr>
            <w:tcW w:w="1068" w:type="dxa"/>
            <w:shd w:val="clear" w:color="auto" w:fill="auto"/>
          </w:tcPr>
          <w:p w:rsidR="00BD55F0" w:rsidRPr="00C5743C" w:rsidRDefault="00BD55F0" w:rsidP="00525783">
            <w:pPr>
              <w:pStyle w:val="a3"/>
              <w:spacing w:before="0" w:beforeAutospacing="0" w:after="0" w:afterAutospacing="0"/>
              <w:jc w:val="center"/>
            </w:pPr>
            <w:r w:rsidRPr="00C5743C">
              <w:t>4</w:t>
            </w:r>
          </w:p>
        </w:tc>
        <w:tc>
          <w:tcPr>
            <w:tcW w:w="5760" w:type="dxa"/>
            <w:shd w:val="clear" w:color="auto" w:fill="auto"/>
          </w:tcPr>
          <w:p w:rsidR="00BD55F0" w:rsidRPr="00C5743C" w:rsidRDefault="00BD55F0" w:rsidP="00525783">
            <w:pPr>
              <w:pStyle w:val="a3"/>
              <w:spacing w:before="0" w:beforeAutospacing="0" w:after="0" w:afterAutospacing="0"/>
              <w:jc w:val="both"/>
            </w:pPr>
            <w:r w:rsidRPr="00C5743C">
              <w:t>Аптечка</w:t>
            </w:r>
          </w:p>
        </w:tc>
        <w:tc>
          <w:tcPr>
            <w:tcW w:w="3345" w:type="dxa"/>
            <w:shd w:val="clear" w:color="auto" w:fill="auto"/>
          </w:tcPr>
          <w:p w:rsidR="00BD55F0" w:rsidRPr="00C5743C" w:rsidRDefault="00BD55F0" w:rsidP="00525783">
            <w:pPr>
              <w:pStyle w:val="a3"/>
              <w:spacing w:before="0" w:beforeAutospacing="0" w:after="0" w:afterAutospacing="0"/>
              <w:jc w:val="center"/>
            </w:pPr>
            <w:r w:rsidRPr="00C5743C">
              <w:t>09</w:t>
            </w:r>
          </w:p>
        </w:tc>
      </w:tr>
      <w:tr w:rsidR="00BD55F0" w:rsidRPr="00C5743C" w:rsidTr="00C5743C">
        <w:tc>
          <w:tcPr>
            <w:tcW w:w="1068" w:type="dxa"/>
            <w:shd w:val="clear" w:color="auto" w:fill="auto"/>
          </w:tcPr>
          <w:p w:rsidR="00BD55F0" w:rsidRPr="00C5743C" w:rsidRDefault="00BD55F0" w:rsidP="00525783">
            <w:pPr>
              <w:pStyle w:val="a3"/>
              <w:spacing w:before="0" w:beforeAutospacing="0" w:after="0" w:afterAutospacing="0"/>
              <w:jc w:val="center"/>
            </w:pPr>
            <w:r w:rsidRPr="00C5743C">
              <w:t>5</w:t>
            </w:r>
          </w:p>
        </w:tc>
        <w:tc>
          <w:tcPr>
            <w:tcW w:w="5760" w:type="dxa"/>
            <w:shd w:val="clear" w:color="auto" w:fill="auto"/>
          </w:tcPr>
          <w:p w:rsidR="00BD55F0" w:rsidRPr="00C5743C" w:rsidRDefault="00BD55F0" w:rsidP="00525783">
            <w:pPr>
              <w:pStyle w:val="a3"/>
              <w:spacing w:before="0" w:beforeAutospacing="0" w:after="0" w:afterAutospacing="0"/>
              <w:jc w:val="both"/>
            </w:pPr>
            <w:r w:rsidRPr="00C5743C">
              <w:t>Огнетушитель</w:t>
            </w:r>
          </w:p>
        </w:tc>
        <w:tc>
          <w:tcPr>
            <w:tcW w:w="3345" w:type="dxa"/>
            <w:shd w:val="clear" w:color="auto" w:fill="auto"/>
          </w:tcPr>
          <w:p w:rsidR="00BD55F0" w:rsidRPr="00C5743C" w:rsidRDefault="00BD55F0" w:rsidP="00525783">
            <w:pPr>
              <w:pStyle w:val="a3"/>
              <w:spacing w:before="0" w:beforeAutospacing="0" w:after="0" w:afterAutospacing="0"/>
              <w:jc w:val="center"/>
            </w:pPr>
            <w:r w:rsidRPr="00C5743C">
              <w:t>09</w:t>
            </w:r>
          </w:p>
        </w:tc>
      </w:tr>
      <w:tr w:rsidR="00BD55F0" w:rsidRPr="00C5743C" w:rsidTr="00C5743C">
        <w:tc>
          <w:tcPr>
            <w:tcW w:w="1068" w:type="dxa"/>
            <w:shd w:val="clear" w:color="auto" w:fill="auto"/>
          </w:tcPr>
          <w:p w:rsidR="00BD55F0" w:rsidRPr="00C5743C" w:rsidRDefault="00BD55F0" w:rsidP="00525783">
            <w:pPr>
              <w:pStyle w:val="a3"/>
              <w:spacing w:before="0" w:beforeAutospacing="0" w:after="0" w:afterAutospacing="0"/>
              <w:jc w:val="center"/>
            </w:pPr>
            <w:r w:rsidRPr="00C5743C">
              <w:t>6</w:t>
            </w:r>
          </w:p>
        </w:tc>
        <w:tc>
          <w:tcPr>
            <w:tcW w:w="5760" w:type="dxa"/>
            <w:shd w:val="clear" w:color="auto" w:fill="auto"/>
          </w:tcPr>
          <w:p w:rsidR="00BD55F0" w:rsidRPr="00C5743C" w:rsidRDefault="00BD55F0" w:rsidP="00525783">
            <w:pPr>
              <w:pStyle w:val="a3"/>
              <w:spacing w:before="0" w:beforeAutospacing="0" w:after="0" w:afterAutospacing="0"/>
              <w:jc w:val="both"/>
            </w:pPr>
            <w:r w:rsidRPr="00C5743C">
              <w:t>Знак аварийной остановки</w:t>
            </w:r>
          </w:p>
        </w:tc>
        <w:tc>
          <w:tcPr>
            <w:tcW w:w="3345" w:type="dxa"/>
            <w:shd w:val="clear" w:color="auto" w:fill="auto"/>
          </w:tcPr>
          <w:p w:rsidR="00BD55F0" w:rsidRPr="00C5743C" w:rsidRDefault="00BD55F0" w:rsidP="00525783">
            <w:pPr>
              <w:pStyle w:val="a3"/>
              <w:spacing w:before="0" w:beforeAutospacing="0" w:after="0" w:afterAutospacing="0"/>
              <w:jc w:val="center"/>
            </w:pPr>
            <w:r w:rsidRPr="00C5743C">
              <w:t>09</w:t>
            </w:r>
          </w:p>
        </w:tc>
      </w:tr>
      <w:tr w:rsidR="00BD55F0" w:rsidRPr="00C5743C" w:rsidTr="00C5743C">
        <w:tc>
          <w:tcPr>
            <w:tcW w:w="1068" w:type="dxa"/>
            <w:shd w:val="clear" w:color="auto" w:fill="auto"/>
          </w:tcPr>
          <w:p w:rsidR="00BD55F0" w:rsidRPr="00C5743C" w:rsidRDefault="004E6FB5" w:rsidP="00525783">
            <w:pPr>
              <w:pStyle w:val="a3"/>
              <w:spacing w:before="0" w:beforeAutospacing="0" w:after="0" w:afterAutospacing="0"/>
              <w:jc w:val="center"/>
            </w:pPr>
            <w:r w:rsidRPr="00C5743C">
              <w:t>7</w:t>
            </w:r>
          </w:p>
        </w:tc>
        <w:tc>
          <w:tcPr>
            <w:tcW w:w="5760" w:type="dxa"/>
            <w:shd w:val="clear" w:color="auto" w:fill="auto"/>
          </w:tcPr>
          <w:p w:rsidR="00BD55F0" w:rsidRPr="00C5743C" w:rsidRDefault="004E6FB5" w:rsidP="00525783">
            <w:pPr>
              <w:pStyle w:val="a3"/>
              <w:spacing w:before="0" w:beforeAutospacing="0" w:after="0" w:afterAutospacing="0"/>
              <w:jc w:val="both"/>
            </w:pPr>
            <w:r w:rsidRPr="00C5743C">
              <w:t>Диск колесный</w:t>
            </w:r>
          </w:p>
        </w:tc>
        <w:tc>
          <w:tcPr>
            <w:tcW w:w="3345" w:type="dxa"/>
            <w:shd w:val="clear" w:color="auto" w:fill="auto"/>
          </w:tcPr>
          <w:p w:rsidR="00BD55F0" w:rsidRPr="00C5743C" w:rsidRDefault="004E6FB5" w:rsidP="00525783">
            <w:pPr>
              <w:pStyle w:val="a3"/>
              <w:spacing w:before="0" w:beforeAutospacing="0" w:after="0" w:afterAutospacing="0"/>
              <w:jc w:val="center"/>
            </w:pPr>
            <w:r w:rsidRPr="00C5743C">
              <w:t>09</w:t>
            </w:r>
          </w:p>
        </w:tc>
      </w:tr>
    </w:tbl>
    <w:p w:rsidR="00BD55F0" w:rsidRPr="007D096A" w:rsidRDefault="00BD55F0" w:rsidP="00BD55F0">
      <w:pPr>
        <w:pStyle w:val="a3"/>
        <w:shd w:val="clear" w:color="auto" w:fill="FFFFFF"/>
        <w:spacing w:before="0" w:beforeAutospacing="0" w:after="0" w:afterAutospacing="0"/>
        <w:ind w:firstLine="709"/>
        <w:jc w:val="both"/>
        <w:rPr>
          <w:rFonts w:ascii="Courier New" w:hAnsi="Courier New" w:cs="Courier New"/>
        </w:rPr>
      </w:pPr>
    </w:p>
    <w:p w:rsidR="00FC779D" w:rsidRPr="00FC779D" w:rsidRDefault="00FC779D" w:rsidP="00BD55F0">
      <w:pPr>
        <w:spacing w:line="360" w:lineRule="auto"/>
        <w:ind w:firstLine="851"/>
        <w:jc w:val="both"/>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FC779D" w:rsidRDefault="00FC779D" w:rsidP="00CE7DA1">
      <w:pPr>
        <w:rPr>
          <w:rFonts w:ascii="Courier New" w:hAnsi="Courier New" w:cs="Courier New"/>
        </w:rPr>
      </w:pPr>
    </w:p>
    <w:p w:rsidR="007E63F0" w:rsidRPr="00C63DB8" w:rsidRDefault="007E63F0" w:rsidP="007E63F0">
      <w:pPr>
        <w:widowControl w:val="0"/>
        <w:autoSpaceDE w:val="0"/>
        <w:autoSpaceDN w:val="0"/>
        <w:adjustRightInd w:val="0"/>
        <w:jc w:val="right"/>
        <w:rPr>
          <w:sz w:val="28"/>
          <w:szCs w:val="28"/>
        </w:rPr>
      </w:pPr>
      <w:r w:rsidRPr="00C63DB8">
        <w:rPr>
          <w:sz w:val="28"/>
          <w:szCs w:val="28"/>
        </w:rPr>
        <w:t xml:space="preserve">Приложение N </w:t>
      </w:r>
      <w:r w:rsidR="00071545" w:rsidRPr="00C63DB8">
        <w:rPr>
          <w:sz w:val="28"/>
          <w:szCs w:val="28"/>
        </w:rPr>
        <w:t>1</w:t>
      </w:r>
      <w:r w:rsidR="00063B31" w:rsidRPr="00C63DB8">
        <w:rPr>
          <w:sz w:val="28"/>
          <w:szCs w:val="28"/>
        </w:rPr>
        <w:t>1</w:t>
      </w:r>
    </w:p>
    <w:p w:rsidR="007E63F0" w:rsidRPr="00C63DB8" w:rsidRDefault="007E63F0" w:rsidP="007E63F0">
      <w:pPr>
        <w:widowControl w:val="0"/>
        <w:autoSpaceDE w:val="0"/>
        <w:autoSpaceDN w:val="0"/>
        <w:adjustRightInd w:val="0"/>
        <w:jc w:val="right"/>
        <w:rPr>
          <w:sz w:val="28"/>
          <w:szCs w:val="28"/>
        </w:rPr>
      </w:pPr>
      <w:r w:rsidRPr="00C63DB8">
        <w:rPr>
          <w:sz w:val="28"/>
          <w:szCs w:val="28"/>
        </w:rPr>
        <w:t xml:space="preserve">к </w:t>
      </w:r>
      <w:r w:rsidR="00C5743C" w:rsidRPr="00C63DB8">
        <w:rPr>
          <w:sz w:val="28"/>
          <w:szCs w:val="28"/>
        </w:rPr>
        <w:t>Положению об у</w:t>
      </w:r>
      <w:r w:rsidRPr="00C63DB8">
        <w:rPr>
          <w:sz w:val="28"/>
          <w:szCs w:val="28"/>
        </w:rPr>
        <w:t>четной политике</w:t>
      </w:r>
    </w:p>
    <w:p w:rsidR="007E63F0" w:rsidRPr="007E63F0" w:rsidRDefault="007E63F0" w:rsidP="007E63F0">
      <w:pPr>
        <w:widowControl w:val="0"/>
        <w:autoSpaceDE w:val="0"/>
        <w:autoSpaceDN w:val="0"/>
        <w:adjustRightInd w:val="0"/>
        <w:jc w:val="both"/>
      </w:pPr>
    </w:p>
    <w:p w:rsidR="007E63F0" w:rsidRPr="00C5743C" w:rsidRDefault="007E63F0" w:rsidP="007E63F0">
      <w:pPr>
        <w:widowControl w:val="0"/>
        <w:autoSpaceDE w:val="0"/>
        <w:autoSpaceDN w:val="0"/>
        <w:adjustRightInd w:val="0"/>
        <w:jc w:val="center"/>
        <w:rPr>
          <w:sz w:val="28"/>
          <w:szCs w:val="28"/>
        </w:rPr>
      </w:pPr>
      <w:bookmarkStart w:id="14" w:name="Par978"/>
      <w:bookmarkEnd w:id="14"/>
      <w:r w:rsidRPr="00C5743C">
        <w:rPr>
          <w:b/>
          <w:bCs/>
          <w:sz w:val="28"/>
          <w:szCs w:val="28"/>
        </w:rPr>
        <w:t>Порядок организации и осуществления внутреннего контроля</w:t>
      </w:r>
    </w:p>
    <w:p w:rsidR="007E63F0" w:rsidRPr="007E63F0" w:rsidRDefault="007E63F0" w:rsidP="007E63F0">
      <w:pPr>
        <w:widowControl w:val="0"/>
        <w:autoSpaceDE w:val="0"/>
        <w:autoSpaceDN w:val="0"/>
        <w:adjustRightInd w:val="0"/>
        <w:jc w:val="both"/>
      </w:pPr>
    </w:p>
    <w:p w:rsidR="007E63F0" w:rsidRPr="00C5743C" w:rsidRDefault="007E63F0" w:rsidP="00C5743C">
      <w:pPr>
        <w:widowControl w:val="0"/>
        <w:autoSpaceDE w:val="0"/>
        <w:autoSpaceDN w:val="0"/>
        <w:adjustRightInd w:val="0"/>
        <w:ind w:firstLine="709"/>
        <w:jc w:val="both"/>
        <w:rPr>
          <w:sz w:val="28"/>
          <w:szCs w:val="28"/>
        </w:rPr>
      </w:pPr>
      <w:r w:rsidRPr="00C5743C">
        <w:rPr>
          <w:b/>
          <w:bCs/>
          <w:sz w:val="28"/>
          <w:szCs w:val="28"/>
        </w:rPr>
        <w:t>1. Общие положения</w:t>
      </w:r>
    </w:p>
    <w:p w:rsidR="007E63F0" w:rsidRPr="00C5743C" w:rsidRDefault="007E63F0" w:rsidP="00C5743C">
      <w:pPr>
        <w:widowControl w:val="0"/>
        <w:autoSpaceDE w:val="0"/>
        <w:autoSpaceDN w:val="0"/>
        <w:adjustRightInd w:val="0"/>
        <w:ind w:firstLine="709"/>
        <w:jc w:val="both"/>
        <w:rPr>
          <w:sz w:val="28"/>
          <w:szCs w:val="28"/>
        </w:rPr>
      </w:pPr>
      <w:r w:rsidRPr="00C5743C">
        <w:rPr>
          <w:sz w:val="28"/>
          <w:szCs w:val="28"/>
        </w:rPr>
        <w:t>1.1. Внутренний контроль направлен:</w:t>
      </w:r>
    </w:p>
    <w:p w:rsidR="007E63F0" w:rsidRPr="00C5743C" w:rsidRDefault="007E63F0" w:rsidP="00C5743C">
      <w:pPr>
        <w:widowControl w:val="0"/>
        <w:autoSpaceDE w:val="0"/>
        <w:autoSpaceDN w:val="0"/>
        <w:adjustRightInd w:val="0"/>
        <w:jc w:val="both"/>
        <w:rPr>
          <w:sz w:val="28"/>
          <w:szCs w:val="28"/>
        </w:rPr>
      </w:pPr>
      <w:r w:rsidRPr="00C5743C">
        <w:rPr>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7E63F0" w:rsidRPr="00C5743C" w:rsidRDefault="007E63F0" w:rsidP="00C5743C">
      <w:pPr>
        <w:widowControl w:val="0"/>
        <w:autoSpaceDE w:val="0"/>
        <w:autoSpaceDN w:val="0"/>
        <w:adjustRightInd w:val="0"/>
        <w:jc w:val="both"/>
        <w:rPr>
          <w:sz w:val="28"/>
          <w:szCs w:val="28"/>
        </w:rPr>
      </w:pPr>
      <w:r w:rsidRPr="00C5743C">
        <w:rPr>
          <w:sz w:val="28"/>
          <w:szCs w:val="28"/>
        </w:rPr>
        <w:t>- повышение уровня ведения учета, составления отчетности;</w:t>
      </w:r>
    </w:p>
    <w:p w:rsidR="007E63F0" w:rsidRPr="00C5743C" w:rsidRDefault="007E63F0" w:rsidP="00C5743C">
      <w:pPr>
        <w:widowControl w:val="0"/>
        <w:autoSpaceDE w:val="0"/>
        <w:autoSpaceDN w:val="0"/>
        <w:adjustRightInd w:val="0"/>
        <w:jc w:val="both"/>
        <w:rPr>
          <w:sz w:val="28"/>
          <w:szCs w:val="28"/>
        </w:rPr>
      </w:pPr>
      <w:r w:rsidRPr="00C5743C">
        <w:rPr>
          <w:sz w:val="28"/>
          <w:szCs w:val="28"/>
        </w:rPr>
        <w:t>- исключение ошибок и нарушений норм законодательства РФ в части ведения учета и составления отчетности;</w:t>
      </w:r>
    </w:p>
    <w:p w:rsidR="007E63F0" w:rsidRPr="00C5743C" w:rsidRDefault="007E63F0" w:rsidP="00C5743C">
      <w:pPr>
        <w:widowControl w:val="0"/>
        <w:autoSpaceDE w:val="0"/>
        <w:autoSpaceDN w:val="0"/>
        <w:adjustRightInd w:val="0"/>
        <w:jc w:val="both"/>
        <w:rPr>
          <w:sz w:val="28"/>
          <w:szCs w:val="28"/>
        </w:rPr>
      </w:pPr>
      <w:r w:rsidRPr="00C5743C">
        <w:rPr>
          <w:sz w:val="28"/>
          <w:szCs w:val="28"/>
        </w:rPr>
        <w:t>- повышение результативности использования финансовых средств и имущества.</w:t>
      </w:r>
    </w:p>
    <w:p w:rsidR="007E63F0" w:rsidRPr="00C5743C" w:rsidRDefault="007E63F0" w:rsidP="00C5743C">
      <w:pPr>
        <w:widowControl w:val="0"/>
        <w:autoSpaceDE w:val="0"/>
        <w:autoSpaceDN w:val="0"/>
        <w:adjustRightInd w:val="0"/>
        <w:ind w:firstLine="709"/>
        <w:jc w:val="both"/>
        <w:rPr>
          <w:sz w:val="28"/>
          <w:szCs w:val="28"/>
        </w:rPr>
      </w:pPr>
      <w:r w:rsidRPr="00C5743C">
        <w:rPr>
          <w:sz w:val="28"/>
          <w:szCs w:val="28"/>
        </w:rPr>
        <w:t>1.2. Целями внутреннего контроля являются:</w:t>
      </w:r>
    </w:p>
    <w:p w:rsidR="007E63F0" w:rsidRPr="00C5743C" w:rsidRDefault="007E63F0" w:rsidP="00C5743C">
      <w:pPr>
        <w:widowControl w:val="0"/>
        <w:autoSpaceDE w:val="0"/>
        <w:autoSpaceDN w:val="0"/>
        <w:adjustRightInd w:val="0"/>
        <w:jc w:val="both"/>
        <w:rPr>
          <w:sz w:val="28"/>
          <w:szCs w:val="28"/>
        </w:rPr>
      </w:pPr>
      <w:r w:rsidRPr="00C5743C">
        <w:rPr>
          <w:sz w:val="28"/>
          <w:szCs w:val="28"/>
        </w:rPr>
        <w:t>- подтверждение достоверности данных учета и отчетности;</w:t>
      </w:r>
    </w:p>
    <w:p w:rsidR="007E63F0" w:rsidRPr="00C5743C" w:rsidRDefault="007E63F0" w:rsidP="00C5743C">
      <w:pPr>
        <w:widowControl w:val="0"/>
        <w:autoSpaceDE w:val="0"/>
        <w:autoSpaceDN w:val="0"/>
        <w:adjustRightInd w:val="0"/>
        <w:jc w:val="both"/>
        <w:rPr>
          <w:sz w:val="28"/>
          <w:szCs w:val="28"/>
        </w:rPr>
      </w:pPr>
      <w:r w:rsidRPr="00C5743C">
        <w:rPr>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7E63F0" w:rsidRPr="00C5743C" w:rsidRDefault="007E63F0" w:rsidP="00C5743C">
      <w:pPr>
        <w:widowControl w:val="0"/>
        <w:autoSpaceDE w:val="0"/>
        <w:autoSpaceDN w:val="0"/>
        <w:adjustRightInd w:val="0"/>
        <w:ind w:firstLine="709"/>
        <w:jc w:val="both"/>
        <w:rPr>
          <w:sz w:val="28"/>
          <w:szCs w:val="28"/>
        </w:rPr>
      </w:pPr>
      <w:r w:rsidRPr="00C5743C">
        <w:rPr>
          <w:sz w:val="28"/>
          <w:szCs w:val="28"/>
        </w:rPr>
        <w:t>1.3. Основными задачами внутреннего контроля являются:</w:t>
      </w:r>
    </w:p>
    <w:p w:rsidR="007E63F0" w:rsidRPr="00C5743C" w:rsidRDefault="007E63F0" w:rsidP="00C5743C">
      <w:pPr>
        <w:widowControl w:val="0"/>
        <w:autoSpaceDE w:val="0"/>
        <w:autoSpaceDN w:val="0"/>
        <w:adjustRightInd w:val="0"/>
        <w:jc w:val="both"/>
        <w:rPr>
          <w:sz w:val="28"/>
          <w:szCs w:val="28"/>
        </w:rPr>
      </w:pPr>
      <w:r w:rsidRPr="00C5743C">
        <w:rPr>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7E63F0" w:rsidRPr="00C5743C" w:rsidRDefault="007E63F0" w:rsidP="00C5743C">
      <w:pPr>
        <w:widowControl w:val="0"/>
        <w:autoSpaceDE w:val="0"/>
        <w:autoSpaceDN w:val="0"/>
        <w:adjustRightInd w:val="0"/>
        <w:jc w:val="both"/>
        <w:rPr>
          <w:sz w:val="28"/>
          <w:szCs w:val="28"/>
        </w:rPr>
      </w:pPr>
      <w:r w:rsidRPr="00C5743C">
        <w:rPr>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7E63F0" w:rsidRPr="00C5743C" w:rsidRDefault="007E63F0" w:rsidP="00C5743C">
      <w:pPr>
        <w:widowControl w:val="0"/>
        <w:autoSpaceDE w:val="0"/>
        <w:autoSpaceDN w:val="0"/>
        <w:adjustRightInd w:val="0"/>
        <w:jc w:val="both"/>
        <w:rPr>
          <w:sz w:val="28"/>
          <w:szCs w:val="28"/>
        </w:rPr>
      </w:pPr>
      <w:r w:rsidRPr="00C5743C">
        <w:rPr>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7E63F0" w:rsidRPr="00C5743C" w:rsidRDefault="007E63F0" w:rsidP="00C5743C">
      <w:pPr>
        <w:widowControl w:val="0"/>
        <w:autoSpaceDE w:val="0"/>
        <w:autoSpaceDN w:val="0"/>
        <w:adjustRightInd w:val="0"/>
        <w:ind w:firstLine="709"/>
        <w:jc w:val="both"/>
        <w:rPr>
          <w:sz w:val="28"/>
          <w:szCs w:val="28"/>
        </w:rPr>
      </w:pPr>
      <w:r w:rsidRPr="00C5743C">
        <w:rPr>
          <w:sz w:val="28"/>
          <w:szCs w:val="28"/>
        </w:rPr>
        <w:t>1.4. Объектами внутреннего контроля являются:</w:t>
      </w:r>
    </w:p>
    <w:p w:rsidR="007E63F0" w:rsidRPr="00C5743C" w:rsidRDefault="007E63F0" w:rsidP="00C5743C">
      <w:pPr>
        <w:widowControl w:val="0"/>
        <w:autoSpaceDE w:val="0"/>
        <w:autoSpaceDN w:val="0"/>
        <w:adjustRightInd w:val="0"/>
        <w:jc w:val="both"/>
        <w:rPr>
          <w:sz w:val="28"/>
          <w:szCs w:val="28"/>
        </w:rPr>
      </w:pPr>
      <w:r w:rsidRPr="00C5743C">
        <w:rPr>
          <w:sz w:val="28"/>
          <w:szCs w:val="28"/>
        </w:rPr>
        <w:t>- плановые (прогнозные) документы;</w:t>
      </w:r>
    </w:p>
    <w:p w:rsidR="007E63F0" w:rsidRPr="00C5743C" w:rsidRDefault="007E63F0" w:rsidP="00C5743C">
      <w:pPr>
        <w:widowControl w:val="0"/>
        <w:autoSpaceDE w:val="0"/>
        <w:autoSpaceDN w:val="0"/>
        <w:adjustRightInd w:val="0"/>
        <w:jc w:val="both"/>
        <w:rPr>
          <w:sz w:val="28"/>
          <w:szCs w:val="28"/>
        </w:rPr>
      </w:pPr>
      <w:r w:rsidRPr="00C5743C">
        <w:rPr>
          <w:sz w:val="28"/>
          <w:szCs w:val="28"/>
        </w:rPr>
        <w:t>- договоры (контракты) на приобретение товаров (работ, услуг);</w:t>
      </w:r>
    </w:p>
    <w:p w:rsidR="007E63F0" w:rsidRPr="00C5743C" w:rsidRDefault="007E63F0" w:rsidP="00C5743C">
      <w:pPr>
        <w:widowControl w:val="0"/>
        <w:autoSpaceDE w:val="0"/>
        <w:autoSpaceDN w:val="0"/>
        <w:adjustRightInd w:val="0"/>
        <w:jc w:val="both"/>
        <w:rPr>
          <w:sz w:val="28"/>
          <w:szCs w:val="28"/>
        </w:rPr>
      </w:pPr>
      <w:r w:rsidRPr="00C5743C">
        <w:rPr>
          <w:sz w:val="28"/>
          <w:szCs w:val="28"/>
        </w:rPr>
        <w:t>- распорядительные акты руководителя (приказы, распоряжения);</w:t>
      </w:r>
    </w:p>
    <w:p w:rsidR="007E63F0" w:rsidRPr="00C5743C" w:rsidRDefault="007E63F0" w:rsidP="00C5743C">
      <w:pPr>
        <w:widowControl w:val="0"/>
        <w:autoSpaceDE w:val="0"/>
        <w:autoSpaceDN w:val="0"/>
        <w:adjustRightInd w:val="0"/>
        <w:jc w:val="both"/>
        <w:rPr>
          <w:sz w:val="28"/>
          <w:szCs w:val="28"/>
        </w:rPr>
      </w:pPr>
      <w:r w:rsidRPr="00C5743C">
        <w:rPr>
          <w:sz w:val="28"/>
          <w:szCs w:val="28"/>
        </w:rPr>
        <w:t>- первичные учетные документы и регистры учета;</w:t>
      </w:r>
    </w:p>
    <w:p w:rsidR="007E63F0" w:rsidRPr="00C5743C" w:rsidRDefault="007E63F0" w:rsidP="00C5743C">
      <w:pPr>
        <w:widowControl w:val="0"/>
        <w:autoSpaceDE w:val="0"/>
        <w:autoSpaceDN w:val="0"/>
        <w:adjustRightInd w:val="0"/>
        <w:jc w:val="both"/>
        <w:rPr>
          <w:sz w:val="28"/>
          <w:szCs w:val="28"/>
        </w:rPr>
      </w:pPr>
      <w:r w:rsidRPr="00C5743C">
        <w:rPr>
          <w:sz w:val="28"/>
          <w:szCs w:val="28"/>
        </w:rPr>
        <w:t>- хозяйственные операции, отраженные в учете;</w:t>
      </w:r>
    </w:p>
    <w:p w:rsidR="007E63F0" w:rsidRPr="00C5743C" w:rsidRDefault="007E63F0" w:rsidP="00C5743C">
      <w:pPr>
        <w:widowControl w:val="0"/>
        <w:autoSpaceDE w:val="0"/>
        <w:autoSpaceDN w:val="0"/>
        <w:adjustRightInd w:val="0"/>
        <w:jc w:val="both"/>
        <w:rPr>
          <w:sz w:val="28"/>
          <w:szCs w:val="28"/>
        </w:rPr>
      </w:pPr>
      <w:r w:rsidRPr="00C5743C">
        <w:rPr>
          <w:sz w:val="28"/>
          <w:szCs w:val="28"/>
        </w:rPr>
        <w:t>- отчетность;</w:t>
      </w:r>
    </w:p>
    <w:p w:rsidR="007E63F0" w:rsidRPr="00C5743C" w:rsidRDefault="00C5743C" w:rsidP="00C5743C">
      <w:pPr>
        <w:widowControl w:val="0"/>
        <w:autoSpaceDE w:val="0"/>
        <w:autoSpaceDN w:val="0"/>
        <w:adjustRightInd w:val="0"/>
        <w:jc w:val="both"/>
        <w:rPr>
          <w:sz w:val="28"/>
          <w:szCs w:val="28"/>
        </w:rPr>
      </w:pPr>
      <w:r>
        <w:rPr>
          <w:sz w:val="28"/>
          <w:szCs w:val="28"/>
        </w:rPr>
        <w:t xml:space="preserve">- </w:t>
      </w:r>
      <w:r w:rsidR="007E63F0" w:rsidRPr="00C5743C">
        <w:rPr>
          <w:sz w:val="28"/>
          <w:szCs w:val="28"/>
        </w:rPr>
        <w:t>иные объекты по распоряжению руководителя.</w:t>
      </w:r>
    </w:p>
    <w:p w:rsidR="007E63F0" w:rsidRPr="00C5743C" w:rsidRDefault="007E63F0" w:rsidP="00C5743C">
      <w:pPr>
        <w:widowControl w:val="0"/>
        <w:autoSpaceDE w:val="0"/>
        <w:autoSpaceDN w:val="0"/>
        <w:adjustRightInd w:val="0"/>
        <w:spacing w:before="240"/>
        <w:ind w:firstLine="709"/>
        <w:jc w:val="both"/>
        <w:rPr>
          <w:sz w:val="28"/>
          <w:szCs w:val="28"/>
        </w:rPr>
      </w:pPr>
      <w:r w:rsidRPr="00C5743C">
        <w:rPr>
          <w:b/>
          <w:bCs/>
          <w:sz w:val="28"/>
          <w:szCs w:val="28"/>
        </w:rPr>
        <w:t>2. Организация внутреннего контроля</w:t>
      </w:r>
    </w:p>
    <w:p w:rsidR="007E63F0" w:rsidRPr="00C5743C" w:rsidRDefault="007E63F0" w:rsidP="00C5743C">
      <w:pPr>
        <w:widowControl w:val="0"/>
        <w:autoSpaceDE w:val="0"/>
        <w:autoSpaceDN w:val="0"/>
        <w:adjustRightInd w:val="0"/>
        <w:ind w:firstLine="709"/>
        <w:jc w:val="both"/>
        <w:rPr>
          <w:sz w:val="28"/>
          <w:szCs w:val="28"/>
        </w:rPr>
      </w:pPr>
      <w:r w:rsidRPr="00C5743C">
        <w:rPr>
          <w:sz w:val="28"/>
          <w:szCs w:val="28"/>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7E63F0" w:rsidRPr="00C5743C" w:rsidRDefault="007E63F0" w:rsidP="00C5743C">
      <w:pPr>
        <w:widowControl w:val="0"/>
        <w:autoSpaceDE w:val="0"/>
        <w:autoSpaceDN w:val="0"/>
        <w:adjustRightInd w:val="0"/>
        <w:ind w:firstLine="709"/>
        <w:jc w:val="both"/>
        <w:rPr>
          <w:sz w:val="28"/>
          <w:szCs w:val="28"/>
        </w:rPr>
      </w:pPr>
      <w:r w:rsidRPr="00C5743C">
        <w:rPr>
          <w:sz w:val="28"/>
          <w:szCs w:val="28"/>
        </w:rPr>
        <w:t>2.2. Внутренний контроль осуществляется в следующих видах:</w:t>
      </w:r>
    </w:p>
    <w:p w:rsidR="007E63F0" w:rsidRPr="00C5743C" w:rsidRDefault="007E63F0" w:rsidP="00C5743C">
      <w:pPr>
        <w:widowControl w:val="0"/>
        <w:autoSpaceDE w:val="0"/>
        <w:autoSpaceDN w:val="0"/>
        <w:adjustRightInd w:val="0"/>
        <w:jc w:val="both"/>
        <w:rPr>
          <w:sz w:val="28"/>
          <w:szCs w:val="28"/>
        </w:rPr>
      </w:pPr>
      <w:r w:rsidRPr="00C5743C">
        <w:rPr>
          <w:sz w:val="28"/>
          <w:szCs w:val="28"/>
        </w:rPr>
        <w:t xml:space="preserve">- </w:t>
      </w:r>
      <w:r w:rsidRPr="00C5743C">
        <w:rPr>
          <w:b/>
          <w:bCs/>
          <w:sz w:val="28"/>
          <w:szCs w:val="28"/>
        </w:rPr>
        <w:t>предварительный контроль</w:t>
      </w:r>
      <w:r w:rsidRPr="00C5743C">
        <w:rPr>
          <w:sz w:val="28"/>
          <w:szCs w:val="28"/>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7E63F0" w:rsidRPr="00C5743C" w:rsidRDefault="007E63F0" w:rsidP="00C5743C">
      <w:pPr>
        <w:widowControl w:val="0"/>
        <w:autoSpaceDE w:val="0"/>
        <w:autoSpaceDN w:val="0"/>
        <w:adjustRightInd w:val="0"/>
        <w:jc w:val="both"/>
        <w:rPr>
          <w:sz w:val="28"/>
          <w:szCs w:val="28"/>
        </w:rPr>
      </w:pPr>
      <w:r w:rsidRPr="00C5743C">
        <w:rPr>
          <w:sz w:val="28"/>
          <w:szCs w:val="28"/>
        </w:rPr>
        <w:t xml:space="preserve">- </w:t>
      </w:r>
      <w:r w:rsidRPr="00C5743C">
        <w:rPr>
          <w:b/>
          <w:bCs/>
          <w:sz w:val="28"/>
          <w:szCs w:val="28"/>
        </w:rPr>
        <w:t>текущий контроль</w:t>
      </w:r>
      <w:r w:rsidRPr="00C5743C">
        <w:rPr>
          <w:sz w:val="28"/>
          <w:szCs w:val="28"/>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7E63F0" w:rsidRPr="00C5743C" w:rsidRDefault="007E63F0" w:rsidP="00C5743C">
      <w:pPr>
        <w:widowControl w:val="0"/>
        <w:autoSpaceDE w:val="0"/>
        <w:autoSpaceDN w:val="0"/>
        <w:adjustRightInd w:val="0"/>
        <w:ind w:firstLine="709"/>
        <w:jc w:val="both"/>
        <w:rPr>
          <w:sz w:val="28"/>
          <w:szCs w:val="28"/>
        </w:rPr>
      </w:pPr>
      <w:r w:rsidRPr="00C5743C">
        <w:rPr>
          <w:sz w:val="28"/>
          <w:szCs w:val="28"/>
        </w:rPr>
        <w:lastRenderedPageBreak/>
        <w:t xml:space="preserve">- </w:t>
      </w:r>
      <w:r w:rsidRPr="00C5743C">
        <w:rPr>
          <w:b/>
          <w:bCs/>
          <w:sz w:val="28"/>
          <w:szCs w:val="28"/>
        </w:rPr>
        <w:t>последующий контроль</w:t>
      </w:r>
      <w:r w:rsidRPr="00C5743C">
        <w:rPr>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7E63F0" w:rsidRPr="00C5743C" w:rsidRDefault="007E63F0" w:rsidP="00C5743C">
      <w:pPr>
        <w:widowControl w:val="0"/>
        <w:autoSpaceDE w:val="0"/>
        <w:autoSpaceDN w:val="0"/>
        <w:adjustRightInd w:val="0"/>
        <w:ind w:firstLine="709"/>
        <w:jc w:val="both"/>
        <w:rPr>
          <w:sz w:val="28"/>
          <w:szCs w:val="28"/>
        </w:rPr>
      </w:pPr>
      <w:r w:rsidRPr="00C5743C">
        <w:rPr>
          <w:sz w:val="28"/>
          <w:szCs w:val="28"/>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7E63F0" w:rsidRPr="00C5743C" w:rsidRDefault="007E63F0" w:rsidP="00C5743C">
      <w:pPr>
        <w:widowControl w:val="0"/>
        <w:autoSpaceDE w:val="0"/>
        <w:autoSpaceDN w:val="0"/>
        <w:adjustRightInd w:val="0"/>
        <w:jc w:val="both"/>
        <w:rPr>
          <w:sz w:val="28"/>
          <w:szCs w:val="28"/>
        </w:rPr>
      </w:pPr>
      <w:r w:rsidRPr="00C5743C">
        <w:rPr>
          <w:sz w:val="28"/>
          <w:szCs w:val="28"/>
        </w:rPr>
        <w:t>К мероприятиям предварительного контроля относятся:</w:t>
      </w:r>
    </w:p>
    <w:p w:rsidR="008C757B" w:rsidRPr="00C5743C" w:rsidRDefault="007E63F0" w:rsidP="00C5743C">
      <w:pPr>
        <w:widowControl w:val="0"/>
        <w:autoSpaceDE w:val="0"/>
        <w:autoSpaceDN w:val="0"/>
        <w:adjustRightInd w:val="0"/>
        <w:jc w:val="both"/>
        <w:rPr>
          <w:sz w:val="28"/>
          <w:szCs w:val="28"/>
        </w:rPr>
      </w:pPr>
      <w:r w:rsidRPr="00C5743C">
        <w:rPr>
          <w:sz w:val="28"/>
          <w:szCs w:val="28"/>
        </w:rPr>
        <w:t>- проверка документов до совершения хозяйственных операций</w:t>
      </w:r>
      <w:r w:rsidR="008C757B" w:rsidRPr="00C5743C">
        <w:rPr>
          <w:sz w:val="28"/>
          <w:szCs w:val="28"/>
        </w:rPr>
        <w:t>;</w:t>
      </w:r>
      <w:r w:rsidRPr="00C5743C">
        <w:rPr>
          <w:sz w:val="28"/>
          <w:szCs w:val="28"/>
        </w:rPr>
        <w:t xml:space="preserve"> </w:t>
      </w:r>
    </w:p>
    <w:p w:rsidR="007E63F0" w:rsidRPr="00C5743C" w:rsidRDefault="007E63F0" w:rsidP="00C5743C">
      <w:pPr>
        <w:widowControl w:val="0"/>
        <w:autoSpaceDE w:val="0"/>
        <w:autoSpaceDN w:val="0"/>
        <w:adjustRightInd w:val="0"/>
        <w:jc w:val="both"/>
        <w:rPr>
          <w:sz w:val="28"/>
          <w:szCs w:val="28"/>
        </w:rPr>
      </w:pPr>
      <w:r w:rsidRPr="00C5743C">
        <w:rPr>
          <w:sz w:val="28"/>
          <w:szCs w:val="28"/>
        </w:rPr>
        <w:t xml:space="preserve">- </w:t>
      </w:r>
      <w:proofErr w:type="gramStart"/>
      <w:r w:rsidRPr="00C5743C">
        <w:rPr>
          <w:sz w:val="28"/>
          <w:szCs w:val="28"/>
        </w:rPr>
        <w:t>контроль за</w:t>
      </w:r>
      <w:proofErr w:type="gramEnd"/>
      <w:r w:rsidRPr="00C5743C">
        <w:rPr>
          <w:sz w:val="28"/>
          <w:szCs w:val="28"/>
        </w:rPr>
        <w:t xml:space="preserve"> принятием обязательств;</w:t>
      </w:r>
    </w:p>
    <w:p w:rsidR="007E63F0" w:rsidRPr="00C5743C" w:rsidRDefault="007E63F0" w:rsidP="00C5743C">
      <w:pPr>
        <w:widowControl w:val="0"/>
        <w:autoSpaceDE w:val="0"/>
        <w:autoSpaceDN w:val="0"/>
        <w:adjustRightInd w:val="0"/>
        <w:jc w:val="both"/>
        <w:rPr>
          <w:sz w:val="28"/>
          <w:szCs w:val="28"/>
        </w:rPr>
      </w:pPr>
      <w:r w:rsidRPr="00C5743C">
        <w:rPr>
          <w:sz w:val="28"/>
          <w:szCs w:val="28"/>
        </w:rPr>
        <w:t>- проверка законности и экономической целесообразности проектов заключаемых контрактов (договоров);</w:t>
      </w:r>
    </w:p>
    <w:p w:rsidR="007E63F0" w:rsidRPr="00C5743C" w:rsidRDefault="00C5743C" w:rsidP="00C5743C">
      <w:pPr>
        <w:widowControl w:val="0"/>
        <w:autoSpaceDE w:val="0"/>
        <w:autoSpaceDN w:val="0"/>
        <w:adjustRightInd w:val="0"/>
        <w:jc w:val="both"/>
        <w:rPr>
          <w:sz w:val="28"/>
          <w:szCs w:val="28"/>
        </w:rPr>
      </w:pPr>
      <w:r>
        <w:rPr>
          <w:sz w:val="28"/>
          <w:szCs w:val="28"/>
        </w:rPr>
        <w:t xml:space="preserve">- </w:t>
      </w:r>
      <w:r w:rsidR="007E63F0" w:rsidRPr="00C5743C">
        <w:rPr>
          <w:sz w:val="28"/>
          <w:szCs w:val="28"/>
        </w:rPr>
        <w:t>проверка проектов распорядительных актов руководителя (приказов, распоряжений);</w:t>
      </w:r>
    </w:p>
    <w:p w:rsidR="007E63F0" w:rsidRPr="00C5743C" w:rsidRDefault="007E63F0" w:rsidP="00C5743C">
      <w:pPr>
        <w:widowControl w:val="0"/>
        <w:autoSpaceDE w:val="0"/>
        <w:autoSpaceDN w:val="0"/>
        <w:adjustRightInd w:val="0"/>
        <w:jc w:val="both"/>
        <w:rPr>
          <w:sz w:val="28"/>
          <w:szCs w:val="28"/>
        </w:rPr>
      </w:pPr>
      <w:r w:rsidRPr="00C5743C">
        <w:rPr>
          <w:sz w:val="28"/>
          <w:szCs w:val="28"/>
        </w:rPr>
        <w:t>- проверка бюджетной, финансовой, статистической, налоговой и другой отчетности до утверждения или подписания.</w:t>
      </w:r>
    </w:p>
    <w:p w:rsidR="007E63F0" w:rsidRPr="00C5743C" w:rsidRDefault="007E63F0" w:rsidP="00C5743C">
      <w:pPr>
        <w:widowControl w:val="0"/>
        <w:autoSpaceDE w:val="0"/>
        <w:autoSpaceDN w:val="0"/>
        <w:adjustRightInd w:val="0"/>
        <w:ind w:firstLine="709"/>
        <w:jc w:val="both"/>
        <w:rPr>
          <w:sz w:val="28"/>
          <w:szCs w:val="28"/>
        </w:rPr>
      </w:pPr>
      <w:r w:rsidRPr="00C5743C">
        <w:rPr>
          <w:sz w:val="28"/>
          <w:szCs w:val="28"/>
        </w:rPr>
        <w:t>2.4. Текущий контроль на постоянной основе осуществляется специалистами, осуществляющими ведение учета и составление отчетности.</w:t>
      </w:r>
    </w:p>
    <w:p w:rsidR="007E63F0" w:rsidRPr="00C5743C" w:rsidRDefault="007E63F0" w:rsidP="00C5743C">
      <w:pPr>
        <w:widowControl w:val="0"/>
        <w:autoSpaceDE w:val="0"/>
        <w:autoSpaceDN w:val="0"/>
        <w:adjustRightInd w:val="0"/>
        <w:jc w:val="both"/>
        <w:rPr>
          <w:sz w:val="28"/>
          <w:szCs w:val="28"/>
        </w:rPr>
      </w:pPr>
      <w:r w:rsidRPr="00C5743C">
        <w:rPr>
          <w:sz w:val="28"/>
          <w:szCs w:val="28"/>
        </w:rPr>
        <w:t>К мероприятиям текущего контроля относятся:</w:t>
      </w:r>
    </w:p>
    <w:p w:rsidR="007E63F0" w:rsidRPr="00C5743C" w:rsidRDefault="007E63F0" w:rsidP="00D53D09">
      <w:pPr>
        <w:widowControl w:val="0"/>
        <w:autoSpaceDE w:val="0"/>
        <w:autoSpaceDN w:val="0"/>
        <w:adjustRightInd w:val="0"/>
        <w:jc w:val="both"/>
        <w:rPr>
          <w:sz w:val="28"/>
          <w:szCs w:val="28"/>
        </w:rPr>
      </w:pPr>
      <w:r w:rsidRPr="00C5743C">
        <w:rPr>
          <w:sz w:val="28"/>
          <w:szCs w:val="28"/>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7E63F0" w:rsidRPr="00C5743C" w:rsidRDefault="007E63F0" w:rsidP="00D53D09">
      <w:pPr>
        <w:widowControl w:val="0"/>
        <w:autoSpaceDE w:val="0"/>
        <w:autoSpaceDN w:val="0"/>
        <w:adjustRightInd w:val="0"/>
        <w:jc w:val="both"/>
        <w:rPr>
          <w:sz w:val="28"/>
          <w:szCs w:val="28"/>
        </w:rPr>
      </w:pPr>
      <w:r w:rsidRPr="00C5743C">
        <w:rPr>
          <w:sz w:val="28"/>
          <w:szCs w:val="28"/>
        </w:rPr>
        <w:t>- проверка полноты оприходования полученных наличных денежных средств;</w:t>
      </w:r>
    </w:p>
    <w:p w:rsidR="007E63F0" w:rsidRPr="00C5743C" w:rsidRDefault="007E63F0" w:rsidP="00D53D09">
      <w:pPr>
        <w:widowControl w:val="0"/>
        <w:autoSpaceDE w:val="0"/>
        <w:autoSpaceDN w:val="0"/>
        <w:adjustRightInd w:val="0"/>
        <w:jc w:val="both"/>
        <w:rPr>
          <w:sz w:val="28"/>
          <w:szCs w:val="28"/>
        </w:rPr>
      </w:pPr>
      <w:r w:rsidRPr="00C5743C">
        <w:rPr>
          <w:sz w:val="28"/>
          <w:szCs w:val="28"/>
        </w:rPr>
        <w:t xml:space="preserve">- </w:t>
      </w:r>
      <w:proofErr w:type="gramStart"/>
      <w:r w:rsidRPr="00C5743C">
        <w:rPr>
          <w:sz w:val="28"/>
          <w:szCs w:val="28"/>
        </w:rPr>
        <w:t>контроль за</w:t>
      </w:r>
      <w:proofErr w:type="gramEnd"/>
      <w:r w:rsidRPr="00C5743C">
        <w:rPr>
          <w:sz w:val="28"/>
          <w:szCs w:val="28"/>
        </w:rPr>
        <w:t xml:space="preserve"> взысканием дебиторской и погашением кредиторской задолженности;</w:t>
      </w:r>
    </w:p>
    <w:p w:rsidR="007E63F0" w:rsidRPr="00C5743C" w:rsidRDefault="007E63F0" w:rsidP="00D53D09">
      <w:pPr>
        <w:widowControl w:val="0"/>
        <w:autoSpaceDE w:val="0"/>
        <w:autoSpaceDN w:val="0"/>
        <w:adjustRightInd w:val="0"/>
        <w:jc w:val="both"/>
        <w:rPr>
          <w:sz w:val="28"/>
          <w:szCs w:val="28"/>
        </w:rPr>
      </w:pPr>
      <w:r w:rsidRPr="00C5743C">
        <w:rPr>
          <w:sz w:val="28"/>
          <w:szCs w:val="28"/>
        </w:rPr>
        <w:t>- сверка данных аналитического учета с данными синтетического учета.</w:t>
      </w:r>
    </w:p>
    <w:p w:rsidR="007E63F0" w:rsidRPr="00C5743C" w:rsidRDefault="007E63F0" w:rsidP="00C5743C">
      <w:pPr>
        <w:widowControl w:val="0"/>
        <w:autoSpaceDE w:val="0"/>
        <w:autoSpaceDN w:val="0"/>
        <w:adjustRightInd w:val="0"/>
        <w:ind w:firstLine="709"/>
        <w:jc w:val="both"/>
        <w:rPr>
          <w:sz w:val="28"/>
          <w:szCs w:val="28"/>
        </w:rPr>
      </w:pPr>
      <w:r w:rsidRPr="00C5743C">
        <w:rPr>
          <w:sz w:val="28"/>
          <w:szCs w:val="28"/>
        </w:rPr>
        <w:t xml:space="preserve">2.5. Последующий контроль осуществляется </w:t>
      </w:r>
      <w:proofErr w:type="spellStart"/>
      <w:r w:rsidRPr="00C5743C">
        <w:rPr>
          <w:sz w:val="28"/>
          <w:szCs w:val="28"/>
        </w:rPr>
        <w:t>внутрипроверочной</w:t>
      </w:r>
      <w:proofErr w:type="spellEnd"/>
      <w:r w:rsidRPr="00C5743C">
        <w:rPr>
          <w:sz w:val="28"/>
          <w:szCs w:val="28"/>
        </w:rPr>
        <w:t xml:space="preserve"> комиссией, которая назначается ежегодно отдельным</w:t>
      </w:r>
      <w:r w:rsidR="001B5C21" w:rsidRPr="00C5743C">
        <w:rPr>
          <w:sz w:val="28"/>
          <w:szCs w:val="28"/>
        </w:rPr>
        <w:t xml:space="preserve"> приказом</w:t>
      </w:r>
      <w:r w:rsidRPr="00C5743C">
        <w:rPr>
          <w:sz w:val="28"/>
          <w:szCs w:val="28"/>
        </w:rPr>
        <w:t xml:space="preserve"> руководителя Учреждения.</w:t>
      </w:r>
    </w:p>
    <w:p w:rsidR="007E63F0" w:rsidRPr="00C5743C" w:rsidRDefault="007E63F0" w:rsidP="00D53D09">
      <w:pPr>
        <w:widowControl w:val="0"/>
        <w:autoSpaceDE w:val="0"/>
        <w:autoSpaceDN w:val="0"/>
        <w:adjustRightInd w:val="0"/>
        <w:jc w:val="both"/>
        <w:rPr>
          <w:sz w:val="28"/>
          <w:szCs w:val="28"/>
        </w:rPr>
      </w:pPr>
      <w:r w:rsidRPr="00C5743C">
        <w:rPr>
          <w:sz w:val="28"/>
          <w:szCs w:val="28"/>
        </w:rPr>
        <w:t>К мероприятиям последующего контроля относятся:</w:t>
      </w:r>
    </w:p>
    <w:p w:rsidR="007E63F0" w:rsidRPr="00C5743C" w:rsidRDefault="007E63F0" w:rsidP="00D53D09">
      <w:pPr>
        <w:widowControl w:val="0"/>
        <w:autoSpaceDE w:val="0"/>
        <w:autoSpaceDN w:val="0"/>
        <w:adjustRightInd w:val="0"/>
        <w:jc w:val="both"/>
        <w:rPr>
          <w:sz w:val="28"/>
          <w:szCs w:val="28"/>
        </w:rPr>
      </w:pPr>
      <w:r w:rsidRPr="00C5743C">
        <w:rPr>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7E63F0" w:rsidRPr="00C5743C" w:rsidRDefault="007E63F0" w:rsidP="00D53D09">
      <w:pPr>
        <w:widowControl w:val="0"/>
        <w:autoSpaceDE w:val="0"/>
        <w:autoSpaceDN w:val="0"/>
        <w:adjustRightInd w:val="0"/>
        <w:jc w:val="both"/>
        <w:rPr>
          <w:sz w:val="28"/>
          <w:szCs w:val="28"/>
        </w:rPr>
      </w:pPr>
      <w:r w:rsidRPr="00C5743C">
        <w:rPr>
          <w:sz w:val="28"/>
          <w:szCs w:val="28"/>
        </w:rPr>
        <w:t>- проверка достоверности отражения финансово-хозяйственных операций в учете и отчетности;</w:t>
      </w:r>
    </w:p>
    <w:p w:rsidR="007E63F0" w:rsidRPr="00C5743C" w:rsidRDefault="007E63F0" w:rsidP="00D53D09">
      <w:pPr>
        <w:widowControl w:val="0"/>
        <w:autoSpaceDE w:val="0"/>
        <w:autoSpaceDN w:val="0"/>
        <w:adjustRightInd w:val="0"/>
        <w:jc w:val="both"/>
        <w:rPr>
          <w:sz w:val="28"/>
          <w:szCs w:val="28"/>
        </w:rPr>
      </w:pPr>
      <w:r w:rsidRPr="00C5743C">
        <w:rPr>
          <w:sz w:val="28"/>
          <w:szCs w:val="28"/>
        </w:rPr>
        <w:t>- проверка результатов финансово-хозяйственной деятельности;</w:t>
      </w:r>
    </w:p>
    <w:p w:rsidR="007E63F0" w:rsidRPr="00C5743C" w:rsidRDefault="007E63F0" w:rsidP="00D53D09">
      <w:pPr>
        <w:widowControl w:val="0"/>
        <w:autoSpaceDE w:val="0"/>
        <w:autoSpaceDN w:val="0"/>
        <w:adjustRightInd w:val="0"/>
        <w:jc w:val="both"/>
        <w:rPr>
          <w:sz w:val="28"/>
          <w:szCs w:val="28"/>
        </w:rPr>
      </w:pPr>
      <w:r w:rsidRPr="00C5743C">
        <w:rPr>
          <w:sz w:val="28"/>
          <w:szCs w:val="28"/>
        </w:rPr>
        <w:t>- проверка результатов инвентаризации имущества и обязательств;</w:t>
      </w:r>
    </w:p>
    <w:p w:rsidR="007E63F0" w:rsidRPr="00C5743C" w:rsidRDefault="007E63F0" w:rsidP="00D53D09">
      <w:pPr>
        <w:widowControl w:val="0"/>
        <w:autoSpaceDE w:val="0"/>
        <w:autoSpaceDN w:val="0"/>
        <w:adjustRightInd w:val="0"/>
        <w:jc w:val="both"/>
        <w:rPr>
          <w:sz w:val="28"/>
          <w:szCs w:val="28"/>
        </w:rPr>
      </w:pPr>
      <w:r w:rsidRPr="00C5743C">
        <w:rPr>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7E63F0" w:rsidRPr="00C5743C" w:rsidRDefault="007E63F0" w:rsidP="00C5743C">
      <w:pPr>
        <w:widowControl w:val="0"/>
        <w:autoSpaceDE w:val="0"/>
        <w:autoSpaceDN w:val="0"/>
        <w:adjustRightInd w:val="0"/>
        <w:jc w:val="both"/>
        <w:rPr>
          <w:sz w:val="28"/>
          <w:szCs w:val="28"/>
        </w:rPr>
      </w:pPr>
      <w:r w:rsidRPr="00C5743C">
        <w:rPr>
          <w:sz w:val="28"/>
          <w:szCs w:val="28"/>
        </w:rPr>
        <w:t>- документальные проверки завершенных операций финансово-хозяйственной деятельности.</w:t>
      </w:r>
    </w:p>
    <w:p w:rsidR="007E63F0" w:rsidRPr="0012705C" w:rsidRDefault="007E63F0" w:rsidP="00D53D09">
      <w:pPr>
        <w:widowControl w:val="0"/>
        <w:autoSpaceDE w:val="0"/>
        <w:autoSpaceDN w:val="0"/>
        <w:adjustRightInd w:val="0"/>
        <w:ind w:firstLine="709"/>
        <w:jc w:val="both"/>
        <w:rPr>
          <w:sz w:val="28"/>
          <w:szCs w:val="28"/>
          <w:highlight w:val="red"/>
        </w:rPr>
      </w:pPr>
      <w:r w:rsidRPr="00C5743C">
        <w:rPr>
          <w:sz w:val="28"/>
          <w:szCs w:val="28"/>
        </w:rPr>
        <w:t>2.6</w:t>
      </w:r>
      <w:r w:rsidRPr="0012705C">
        <w:rPr>
          <w:sz w:val="28"/>
          <w:szCs w:val="28"/>
          <w:highlight w:val="red"/>
        </w:rPr>
        <w:t>. В рамках внутреннего контроля проводятся плановые и внеплановые проверки.</w:t>
      </w:r>
    </w:p>
    <w:p w:rsidR="007E63F0" w:rsidRPr="0012705C" w:rsidRDefault="007E63F0" w:rsidP="00D53D09">
      <w:pPr>
        <w:widowControl w:val="0"/>
        <w:autoSpaceDE w:val="0"/>
        <w:autoSpaceDN w:val="0"/>
        <w:adjustRightInd w:val="0"/>
        <w:jc w:val="both"/>
        <w:rPr>
          <w:sz w:val="28"/>
          <w:szCs w:val="28"/>
          <w:highlight w:val="red"/>
        </w:rPr>
      </w:pPr>
      <w:r w:rsidRPr="0012705C">
        <w:rPr>
          <w:sz w:val="28"/>
          <w:szCs w:val="28"/>
          <w:highlight w:val="red"/>
        </w:rPr>
        <w:t>Периодичность проведения проверок:</w:t>
      </w:r>
    </w:p>
    <w:p w:rsidR="007E63F0" w:rsidRPr="0012705C" w:rsidRDefault="007E63F0" w:rsidP="00D53D09">
      <w:pPr>
        <w:widowControl w:val="0"/>
        <w:autoSpaceDE w:val="0"/>
        <w:autoSpaceDN w:val="0"/>
        <w:adjustRightInd w:val="0"/>
        <w:ind w:firstLine="709"/>
        <w:jc w:val="both"/>
        <w:rPr>
          <w:sz w:val="28"/>
          <w:szCs w:val="28"/>
          <w:highlight w:val="red"/>
        </w:rPr>
      </w:pPr>
      <w:r w:rsidRPr="0012705C">
        <w:rPr>
          <w:sz w:val="28"/>
          <w:szCs w:val="28"/>
          <w:highlight w:val="red"/>
        </w:rPr>
        <w:t xml:space="preserve">- плановые проверки - в соответствии с утвержденным планом (графиком) проведения проверок в рамках внутреннего контроля по форме, приведенной в </w:t>
      </w:r>
      <w:hyperlink w:anchor="Par1074" w:tooltip="План (график) проведения проверок" w:history="1">
        <w:r w:rsidRPr="0012705C">
          <w:rPr>
            <w:sz w:val="28"/>
            <w:szCs w:val="28"/>
            <w:highlight w:val="red"/>
          </w:rPr>
          <w:t>Приложении 1</w:t>
        </w:r>
      </w:hyperlink>
      <w:r w:rsidRPr="0012705C">
        <w:rPr>
          <w:sz w:val="28"/>
          <w:szCs w:val="28"/>
          <w:highlight w:val="red"/>
        </w:rPr>
        <w:t xml:space="preserve"> к настоящему Порядку;</w:t>
      </w:r>
    </w:p>
    <w:p w:rsidR="007E63F0" w:rsidRPr="00D53D09" w:rsidRDefault="007E63F0" w:rsidP="00D53D09">
      <w:pPr>
        <w:widowControl w:val="0"/>
        <w:autoSpaceDE w:val="0"/>
        <w:autoSpaceDN w:val="0"/>
        <w:adjustRightInd w:val="0"/>
        <w:ind w:firstLine="709"/>
        <w:jc w:val="both"/>
        <w:rPr>
          <w:sz w:val="28"/>
          <w:szCs w:val="28"/>
        </w:rPr>
      </w:pPr>
      <w:r w:rsidRPr="0012705C">
        <w:rPr>
          <w:sz w:val="28"/>
          <w:szCs w:val="28"/>
          <w:highlight w:val="red"/>
        </w:rPr>
        <w:t>- внеплановые проверки - по распоряжению руководителя (если стало известно о возможных нарушениях).</w:t>
      </w:r>
    </w:p>
    <w:p w:rsidR="007E63F0" w:rsidRPr="00D53D09" w:rsidRDefault="007E63F0" w:rsidP="00D53D09">
      <w:pPr>
        <w:widowControl w:val="0"/>
        <w:autoSpaceDE w:val="0"/>
        <w:autoSpaceDN w:val="0"/>
        <w:adjustRightInd w:val="0"/>
        <w:ind w:firstLine="709"/>
        <w:jc w:val="both"/>
        <w:rPr>
          <w:sz w:val="28"/>
          <w:szCs w:val="28"/>
        </w:rPr>
      </w:pPr>
      <w:r w:rsidRPr="00D53D09">
        <w:rPr>
          <w:sz w:val="28"/>
          <w:szCs w:val="28"/>
        </w:rPr>
        <w:lastRenderedPageBreak/>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7E63F0" w:rsidRPr="00D53D09" w:rsidRDefault="007E63F0" w:rsidP="00D53D09">
      <w:pPr>
        <w:widowControl w:val="0"/>
        <w:autoSpaceDE w:val="0"/>
        <w:autoSpaceDN w:val="0"/>
        <w:adjustRightInd w:val="0"/>
        <w:ind w:firstLine="709"/>
        <w:jc w:val="both"/>
        <w:rPr>
          <w:sz w:val="28"/>
          <w:szCs w:val="28"/>
        </w:rPr>
      </w:pPr>
      <w:r w:rsidRPr="00D53D09">
        <w:rPr>
          <w:sz w:val="28"/>
          <w:szCs w:val="28"/>
        </w:rPr>
        <w:t>2.8. Результаты проведения последующего контроля оформляются актом. В акте проверки должны быть отражены:</w:t>
      </w:r>
    </w:p>
    <w:p w:rsidR="007E63F0" w:rsidRPr="00D53D09" w:rsidRDefault="007E63F0" w:rsidP="00D53D09">
      <w:pPr>
        <w:widowControl w:val="0"/>
        <w:autoSpaceDE w:val="0"/>
        <w:autoSpaceDN w:val="0"/>
        <w:adjustRightInd w:val="0"/>
        <w:jc w:val="both"/>
        <w:rPr>
          <w:sz w:val="28"/>
          <w:szCs w:val="28"/>
        </w:rPr>
      </w:pPr>
      <w:r w:rsidRPr="00D53D09">
        <w:rPr>
          <w:sz w:val="28"/>
          <w:szCs w:val="28"/>
        </w:rPr>
        <w:t>- предмет проверки;</w:t>
      </w:r>
    </w:p>
    <w:p w:rsidR="007E63F0" w:rsidRPr="00D53D09" w:rsidRDefault="007E63F0" w:rsidP="00D53D09">
      <w:pPr>
        <w:widowControl w:val="0"/>
        <w:autoSpaceDE w:val="0"/>
        <w:autoSpaceDN w:val="0"/>
        <w:adjustRightInd w:val="0"/>
        <w:jc w:val="both"/>
        <w:rPr>
          <w:sz w:val="28"/>
          <w:szCs w:val="28"/>
        </w:rPr>
      </w:pPr>
      <w:r w:rsidRPr="00D53D09">
        <w:rPr>
          <w:sz w:val="28"/>
          <w:szCs w:val="28"/>
        </w:rPr>
        <w:t>- период проверки;</w:t>
      </w:r>
    </w:p>
    <w:p w:rsidR="007E63F0" w:rsidRPr="00D53D09" w:rsidRDefault="007E63F0" w:rsidP="00D53D09">
      <w:pPr>
        <w:widowControl w:val="0"/>
        <w:autoSpaceDE w:val="0"/>
        <w:autoSpaceDN w:val="0"/>
        <w:adjustRightInd w:val="0"/>
        <w:jc w:val="both"/>
        <w:rPr>
          <w:sz w:val="28"/>
          <w:szCs w:val="28"/>
        </w:rPr>
      </w:pPr>
      <w:r w:rsidRPr="00D53D09">
        <w:rPr>
          <w:sz w:val="28"/>
          <w:szCs w:val="28"/>
        </w:rPr>
        <w:t>- дата утверждения акта;</w:t>
      </w:r>
    </w:p>
    <w:p w:rsidR="007E63F0" w:rsidRPr="00D53D09" w:rsidRDefault="007E63F0" w:rsidP="00D53D09">
      <w:pPr>
        <w:widowControl w:val="0"/>
        <w:autoSpaceDE w:val="0"/>
        <w:autoSpaceDN w:val="0"/>
        <w:adjustRightInd w:val="0"/>
        <w:jc w:val="both"/>
        <w:rPr>
          <w:sz w:val="28"/>
          <w:szCs w:val="28"/>
        </w:rPr>
      </w:pPr>
      <w:r w:rsidRPr="00D53D09">
        <w:rPr>
          <w:sz w:val="28"/>
          <w:szCs w:val="28"/>
        </w:rPr>
        <w:t>- лица, проводившие проверку;</w:t>
      </w:r>
    </w:p>
    <w:p w:rsidR="007E63F0" w:rsidRPr="00D53D09" w:rsidRDefault="007E63F0" w:rsidP="00D53D09">
      <w:pPr>
        <w:widowControl w:val="0"/>
        <w:autoSpaceDE w:val="0"/>
        <w:autoSpaceDN w:val="0"/>
        <w:adjustRightInd w:val="0"/>
        <w:jc w:val="both"/>
        <w:rPr>
          <w:sz w:val="28"/>
          <w:szCs w:val="28"/>
        </w:rPr>
      </w:pPr>
      <w:r w:rsidRPr="00D53D09">
        <w:rPr>
          <w:sz w:val="28"/>
          <w:szCs w:val="28"/>
        </w:rPr>
        <w:t>- методы и приемы, применяемые в процессе проведения проверки;</w:t>
      </w:r>
    </w:p>
    <w:p w:rsidR="007E63F0" w:rsidRPr="00D53D09" w:rsidRDefault="007E63F0" w:rsidP="00D53D09">
      <w:pPr>
        <w:widowControl w:val="0"/>
        <w:autoSpaceDE w:val="0"/>
        <w:autoSpaceDN w:val="0"/>
        <w:adjustRightInd w:val="0"/>
        <w:jc w:val="both"/>
        <w:rPr>
          <w:sz w:val="28"/>
          <w:szCs w:val="28"/>
        </w:rPr>
      </w:pPr>
      <w:r w:rsidRPr="00D53D09">
        <w:rPr>
          <w:sz w:val="28"/>
          <w:szCs w:val="28"/>
        </w:rPr>
        <w:t>- соответствие предмета проверки нормам законодательства РФ, действующим на дату совершения факта хозяйственной жизни;</w:t>
      </w:r>
    </w:p>
    <w:p w:rsidR="007E63F0" w:rsidRPr="00D53D09" w:rsidRDefault="007E63F0" w:rsidP="00D53D09">
      <w:pPr>
        <w:widowControl w:val="0"/>
        <w:autoSpaceDE w:val="0"/>
        <w:autoSpaceDN w:val="0"/>
        <w:adjustRightInd w:val="0"/>
        <w:jc w:val="both"/>
        <w:rPr>
          <w:sz w:val="28"/>
          <w:szCs w:val="28"/>
        </w:rPr>
      </w:pPr>
      <w:r w:rsidRPr="00D53D09">
        <w:rPr>
          <w:sz w:val="28"/>
          <w:szCs w:val="28"/>
        </w:rPr>
        <w:t>- выводы, сделанные по результатам проведения проверки;</w:t>
      </w:r>
    </w:p>
    <w:p w:rsidR="007E63F0" w:rsidRPr="00D53D09" w:rsidRDefault="007E63F0" w:rsidP="00D53D09">
      <w:pPr>
        <w:widowControl w:val="0"/>
        <w:autoSpaceDE w:val="0"/>
        <w:autoSpaceDN w:val="0"/>
        <w:adjustRightInd w:val="0"/>
        <w:jc w:val="both"/>
        <w:rPr>
          <w:sz w:val="28"/>
          <w:szCs w:val="28"/>
        </w:rPr>
      </w:pPr>
      <w:r w:rsidRPr="00D53D09">
        <w:rPr>
          <w:sz w:val="28"/>
          <w:szCs w:val="28"/>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7E63F0" w:rsidRPr="00D53D09" w:rsidRDefault="007E63F0" w:rsidP="00D53D09">
      <w:pPr>
        <w:widowControl w:val="0"/>
        <w:autoSpaceDE w:val="0"/>
        <w:autoSpaceDN w:val="0"/>
        <w:adjustRightInd w:val="0"/>
        <w:ind w:firstLine="708"/>
        <w:jc w:val="both"/>
        <w:rPr>
          <w:sz w:val="28"/>
          <w:szCs w:val="28"/>
        </w:rPr>
      </w:pPr>
      <w:r w:rsidRPr="00D53D09">
        <w:rPr>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7E63F0" w:rsidRPr="00D53D09" w:rsidRDefault="007E63F0" w:rsidP="00D53D09">
      <w:pPr>
        <w:widowControl w:val="0"/>
        <w:autoSpaceDE w:val="0"/>
        <w:autoSpaceDN w:val="0"/>
        <w:adjustRightInd w:val="0"/>
        <w:ind w:firstLine="709"/>
        <w:jc w:val="both"/>
        <w:rPr>
          <w:sz w:val="28"/>
          <w:szCs w:val="28"/>
        </w:rPr>
      </w:pPr>
      <w:r w:rsidRPr="00D53D09">
        <w:rPr>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7E63F0" w:rsidRPr="00D53D09" w:rsidRDefault="007E63F0" w:rsidP="00D53D09">
      <w:pPr>
        <w:widowControl w:val="0"/>
        <w:autoSpaceDE w:val="0"/>
        <w:autoSpaceDN w:val="0"/>
        <w:adjustRightInd w:val="0"/>
        <w:ind w:firstLine="709"/>
        <w:jc w:val="both"/>
        <w:rPr>
          <w:sz w:val="28"/>
          <w:szCs w:val="28"/>
        </w:rPr>
      </w:pPr>
      <w:r w:rsidRPr="00D53D09">
        <w:rPr>
          <w:sz w:val="28"/>
          <w:szCs w:val="28"/>
        </w:rPr>
        <w:t xml:space="preserve">2.9. Итоги внутреннего контроля фиксируются в журнале учета результатов внутреннего контроля, составленном по форме, приведенной в </w:t>
      </w:r>
      <w:hyperlink w:anchor="Par1098" w:tooltip="Журнал учета результатов внутреннего контроля" w:history="1">
        <w:r w:rsidRPr="00D53D09">
          <w:rPr>
            <w:sz w:val="28"/>
            <w:szCs w:val="28"/>
          </w:rPr>
          <w:t>Приложении 2</w:t>
        </w:r>
      </w:hyperlink>
      <w:r w:rsidRPr="00D53D09">
        <w:rPr>
          <w:sz w:val="28"/>
          <w:szCs w:val="28"/>
        </w:rPr>
        <w:t xml:space="preserve"> к настоящему Порядку.</w:t>
      </w:r>
    </w:p>
    <w:p w:rsidR="007E63F0" w:rsidRPr="00D53D09" w:rsidRDefault="007E63F0" w:rsidP="00D53D09">
      <w:pPr>
        <w:widowControl w:val="0"/>
        <w:autoSpaceDE w:val="0"/>
        <w:autoSpaceDN w:val="0"/>
        <w:adjustRightInd w:val="0"/>
        <w:ind w:firstLine="709"/>
        <w:jc w:val="both"/>
        <w:rPr>
          <w:sz w:val="28"/>
          <w:szCs w:val="28"/>
        </w:rPr>
      </w:pPr>
      <w:r w:rsidRPr="00D53D09">
        <w:rPr>
          <w:sz w:val="28"/>
          <w:szCs w:val="28"/>
        </w:rPr>
        <w:t>Корректность занесенных в журнал данных обеспечивают должностные лица, назначаемые руководителем.</w:t>
      </w:r>
    </w:p>
    <w:p w:rsidR="007E63F0" w:rsidRDefault="007E63F0" w:rsidP="00D53D09">
      <w:pPr>
        <w:widowControl w:val="0"/>
        <w:autoSpaceDE w:val="0"/>
        <w:autoSpaceDN w:val="0"/>
        <w:adjustRightInd w:val="0"/>
        <w:ind w:firstLine="709"/>
        <w:jc w:val="both"/>
        <w:rPr>
          <w:sz w:val="28"/>
          <w:szCs w:val="28"/>
        </w:rPr>
      </w:pPr>
      <w:r w:rsidRPr="00D53D09">
        <w:rPr>
          <w:sz w:val="28"/>
          <w:szCs w:val="28"/>
        </w:rPr>
        <w:t>2.10. Ответственность за организацию внутреннего контроля возлагается на руководителя.</w:t>
      </w:r>
    </w:p>
    <w:p w:rsidR="00D53D09" w:rsidRDefault="00D53D09" w:rsidP="00D53D09">
      <w:pPr>
        <w:widowControl w:val="0"/>
        <w:autoSpaceDE w:val="0"/>
        <w:autoSpaceDN w:val="0"/>
        <w:adjustRightInd w:val="0"/>
        <w:ind w:firstLine="709"/>
        <w:jc w:val="both"/>
        <w:rPr>
          <w:sz w:val="28"/>
          <w:szCs w:val="28"/>
        </w:rPr>
      </w:pPr>
    </w:p>
    <w:p w:rsidR="00D53D09" w:rsidRDefault="00D53D09" w:rsidP="00D53D09">
      <w:pPr>
        <w:widowControl w:val="0"/>
        <w:autoSpaceDE w:val="0"/>
        <w:autoSpaceDN w:val="0"/>
        <w:adjustRightInd w:val="0"/>
        <w:ind w:firstLine="709"/>
        <w:jc w:val="both"/>
        <w:rPr>
          <w:sz w:val="28"/>
          <w:szCs w:val="28"/>
        </w:rPr>
      </w:pPr>
    </w:p>
    <w:p w:rsidR="007E63F0" w:rsidRDefault="00D53D09" w:rsidP="00EE7B6A">
      <w:pPr>
        <w:widowControl w:val="0"/>
        <w:autoSpaceDE w:val="0"/>
        <w:autoSpaceDN w:val="0"/>
        <w:adjustRightInd w:val="0"/>
        <w:spacing w:before="240"/>
        <w:jc w:val="right"/>
      </w:pPr>
      <w:r>
        <w:t>П</w:t>
      </w:r>
      <w:r w:rsidR="00EE7B6A">
        <w:t>риложение 1</w:t>
      </w:r>
    </w:p>
    <w:p w:rsidR="00EE7B6A" w:rsidRPr="007E63F0" w:rsidRDefault="00EE7B6A" w:rsidP="00EE7B6A">
      <w:pPr>
        <w:widowControl w:val="0"/>
        <w:autoSpaceDE w:val="0"/>
        <w:autoSpaceDN w:val="0"/>
        <w:adjustRightInd w:val="0"/>
        <w:jc w:val="right"/>
      </w:pPr>
      <w:r w:rsidRPr="007E63F0">
        <w:t>к Порядку организации и осуществления</w:t>
      </w:r>
    </w:p>
    <w:p w:rsidR="00EE7B6A" w:rsidRPr="007E63F0" w:rsidRDefault="00EE7B6A" w:rsidP="00EE7B6A">
      <w:pPr>
        <w:widowControl w:val="0"/>
        <w:autoSpaceDE w:val="0"/>
        <w:autoSpaceDN w:val="0"/>
        <w:adjustRightInd w:val="0"/>
        <w:jc w:val="right"/>
      </w:pPr>
      <w:r w:rsidRPr="007E63F0">
        <w:t>внутреннего контроля</w:t>
      </w:r>
    </w:p>
    <w:p w:rsidR="007E63F0" w:rsidRDefault="007E63F0" w:rsidP="00EE7B6A">
      <w:pPr>
        <w:widowControl w:val="0"/>
        <w:autoSpaceDE w:val="0"/>
        <w:autoSpaceDN w:val="0"/>
        <w:adjustRightInd w:val="0"/>
        <w:spacing w:before="240"/>
        <w:jc w:val="right"/>
      </w:pPr>
    </w:p>
    <w:p w:rsidR="007E63F0" w:rsidRPr="007E63F0" w:rsidRDefault="007E63F0" w:rsidP="007E63F0">
      <w:pPr>
        <w:widowControl w:val="0"/>
        <w:autoSpaceDE w:val="0"/>
        <w:autoSpaceDN w:val="0"/>
        <w:adjustRightInd w:val="0"/>
        <w:jc w:val="center"/>
      </w:pPr>
      <w:r w:rsidRPr="007E63F0">
        <w:rPr>
          <w:b/>
          <w:bCs/>
        </w:rPr>
        <w:t>План (график) проведения проверок</w:t>
      </w:r>
    </w:p>
    <w:p w:rsidR="007E63F0" w:rsidRPr="007E63F0" w:rsidRDefault="007E63F0" w:rsidP="007E63F0">
      <w:pPr>
        <w:widowControl w:val="0"/>
        <w:autoSpaceDE w:val="0"/>
        <w:autoSpaceDN w:val="0"/>
        <w:adjustRightInd w:val="0"/>
        <w:jc w:val="center"/>
      </w:pPr>
      <w:r w:rsidRPr="007E63F0">
        <w:rPr>
          <w:b/>
          <w:bCs/>
        </w:rPr>
        <w:t>в рамках внутреннего контроля</w:t>
      </w:r>
    </w:p>
    <w:p w:rsidR="007E63F0" w:rsidRPr="007E63F0" w:rsidRDefault="007E63F0" w:rsidP="007E63F0">
      <w:pPr>
        <w:widowControl w:val="0"/>
        <w:autoSpaceDE w:val="0"/>
        <w:autoSpaceDN w:val="0"/>
        <w:adjustRightInd w:val="0"/>
        <w:jc w:val="center"/>
      </w:pPr>
      <w:r w:rsidRPr="007E63F0">
        <w:rPr>
          <w:b/>
          <w:bCs/>
        </w:rPr>
        <w:t>на _________________________________________</w:t>
      </w:r>
    </w:p>
    <w:p w:rsidR="007E63F0" w:rsidRPr="007E63F0" w:rsidRDefault="007E63F0" w:rsidP="007E63F0">
      <w:pPr>
        <w:widowControl w:val="0"/>
        <w:autoSpaceDE w:val="0"/>
        <w:autoSpaceDN w:val="0"/>
        <w:adjustRightInd w:val="0"/>
        <w:jc w:val="center"/>
      </w:pPr>
      <w:r w:rsidRPr="007E63F0">
        <w:rPr>
          <w:b/>
          <w:bCs/>
        </w:rPr>
        <w:t>(год, квартал, месяц, иной период)</w:t>
      </w:r>
    </w:p>
    <w:p w:rsidR="007E63F0" w:rsidRPr="007E63F0" w:rsidRDefault="007E63F0" w:rsidP="007E63F0">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1701"/>
        <w:gridCol w:w="1757"/>
        <w:gridCol w:w="1757"/>
        <w:gridCol w:w="3118"/>
      </w:tblGrid>
      <w:tr w:rsidR="007E63F0" w:rsidRPr="007E63F0" w:rsidTr="00DF52FF">
        <w:tc>
          <w:tcPr>
            <w:tcW w:w="737" w:type="dxa"/>
            <w:tcBorders>
              <w:top w:val="single" w:sz="4" w:space="0" w:color="auto"/>
              <w:left w:val="single" w:sz="4" w:space="0" w:color="auto"/>
              <w:bottom w:val="single" w:sz="4" w:space="0" w:color="auto"/>
              <w:right w:val="single" w:sz="4" w:space="0" w:color="auto"/>
            </w:tcBorders>
          </w:tcPr>
          <w:p w:rsidR="007E63F0" w:rsidRPr="007E63F0" w:rsidRDefault="007E63F0" w:rsidP="007E63F0">
            <w:pPr>
              <w:widowControl w:val="0"/>
              <w:autoSpaceDE w:val="0"/>
              <w:autoSpaceDN w:val="0"/>
              <w:adjustRightInd w:val="0"/>
              <w:jc w:val="center"/>
            </w:pPr>
            <w:r w:rsidRPr="007E63F0">
              <w:rPr>
                <w:b/>
                <w:bCs/>
              </w:rPr>
              <w:t xml:space="preserve">N </w:t>
            </w:r>
            <w:proofErr w:type="gramStart"/>
            <w:r w:rsidRPr="007E63F0">
              <w:rPr>
                <w:b/>
                <w:bCs/>
              </w:rPr>
              <w:t>п</w:t>
            </w:r>
            <w:proofErr w:type="gramEnd"/>
            <w:r w:rsidRPr="007E63F0">
              <w:rPr>
                <w:b/>
                <w:bCs/>
              </w:rPr>
              <w:t>/п</w:t>
            </w:r>
          </w:p>
        </w:tc>
        <w:tc>
          <w:tcPr>
            <w:tcW w:w="1701" w:type="dxa"/>
            <w:tcBorders>
              <w:top w:val="single" w:sz="4" w:space="0" w:color="auto"/>
              <w:left w:val="single" w:sz="4" w:space="0" w:color="auto"/>
              <w:bottom w:val="single" w:sz="4" w:space="0" w:color="auto"/>
              <w:right w:val="single" w:sz="4" w:space="0" w:color="auto"/>
            </w:tcBorders>
          </w:tcPr>
          <w:p w:rsidR="007E63F0" w:rsidRPr="007E63F0" w:rsidRDefault="007E63F0" w:rsidP="007E63F0">
            <w:pPr>
              <w:widowControl w:val="0"/>
              <w:autoSpaceDE w:val="0"/>
              <w:autoSpaceDN w:val="0"/>
              <w:adjustRightInd w:val="0"/>
              <w:jc w:val="center"/>
            </w:pPr>
            <w:r w:rsidRPr="007E63F0">
              <w:rPr>
                <w:b/>
                <w:bCs/>
              </w:rPr>
              <w:t>Тема проверки</w:t>
            </w:r>
          </w:p>
        </w:tc>
        <w:tc>
          <w:tcPr>
            <w:tcW w:w="1757" w:type="dxa"/>
            <w:tcBorders>
              <w:top w:val="single" w:sz="4" w:space="0" w:color="auto"/>
              <w:left w:val="single" w:sz="4" w:space="0" w:color="auto"/>
              <w:bottom w:val="single" w:sz="4" w:space="0" w:color="auto"/>
              <w:right w:val="single" w:sz="4" w:space="0" w:color="auto"/>
            </w:tcBorders>
          </w:tcPr>
          <w:p w:rsidR="007E63F0" w:rsidRPr="007E63F0" w:rsidRDefault="007E63F0" w:rsidP="007E63F0">
            <w:pPr>
              <w:widowControl w:val="0"/>
              <w:autoSpaceDE w:val="0"/>
              <w:autoSpaceDN w:val="0"/>
              <w:adjustRightInd w:val="0"/>
              <w:jc w:val="center"/>
            </w:pPr>
            <w:r w:rsidRPr="007E63F0">
              <w:rPr>
                <w:b/>
                <w:bCs/>
              </w:rPr>
              <w:t>Проверяемый период</w:t>
            </w:r>
          </w:p>
        </w:tc>
        <w:tc>
          <w:tcPr>
            <w:tcW w:w="1757" w:type="dxa"/>
            <w:tcBorders>
              <w:top w:val="single" w:sz="4" w:space="0" w:color="auto"/>
              <w:left w:val="single" w:sz="4" w:space="0" w:color="auto"/>
              <w:bottom w:val="single" w:sz="4" w:space="0" w:color="auto"/>
              <w:right w:val="single" w:sz="4" w:space="0" w:color="auto"/>
            </w:tcBorders>
          </w:tcPr>
          <w:p w:rsidR="007E63F0" w:rsidRPr="007E63F0" w:rsidRDefault="007E63F0" w:rsidP="007E63F0">
            <w:pPr>
              <w:widowControl w:val="0"/>
              <w:autoSpaceDE w:val="0"/>
              <w:autoSpaceDN w:val="0"/>
              <w:adjustRightInd w:val="0"/>
              <w:jc w:val="center"/>
            </w:pPr>
            <w:r w:rsidRPr="007E63F0">
              <w:rPr>
                <w:b/>
                <w:bCs/>
              </w:rPr>
              <w:t>Период проведения проверки</w:t>
            </w:r>
          </w:p>
        </w:tc>
        <w:tc>
          <w:tcPr>
            <w:tcW w:w="3118" w:type="dxa"/>
            <w:tcBorders>
              <w:top w:val="single" w:sz="4" w:space="0" w:color="auto"/>
              <w:left w:val="single" w:sz="4" w:space="0" w:color="auto"/>
              <w:bottom w:val="single" w:sz="4" w:space="0" w:color="auto"/>
              <w:right w:val="single" w:sz="4" w:space="0" w:color="auto"/>
            </w:tcBorders>
          </w:tcPr>
          <w:p w:rsidR="007E63F0" w:rsidRPr="007E63F0" w:rsidRDefault="007E63F0" w:rsidP="007E63F0">
            <w:pPr>
              <w:widowControl w:val="0"/>
              <w:autoSpaceDE w:val="0"/>
              <w:autoSpaceDN w:val="0"/>
              <w:adjustRightInd w:val="0"/>
              <w:jc w:val="center"/>
            </w:pPr>
            <w:r w:rsidRPr="007E63F0">
              <w:rPr>
                <w:b/>
                <w:bCs/>
              </w:rPr>
              <w:t>Должностное лицо, ответственное за проведение проверки (фамилия, инициалы)</w:t>
            </w:r>
          </w:p>
        </w:tc>
      </w:tr>
      <w:tr w:rsidR="007E63F0" w:rsidRPr="007E63F0" w:rsidTr="00DF52FF">
        <w:tc>
          <w:tcPr>
            <w:tcW w:w="737" w:type="dxa"/>
            <w:tcBorders>
              <w:top w:val="single" w:sz="4" w:space="0" w:color="auto"/>
              <w:left w:val="single" w:sz="4" w:space="0" w:color="auto"/>
              <w:bottom w:val="single" w:sz="4" w:space="0" w:color="auto"/>
              <w:right w:val="single" w:sz="4" w:space="0" w:color="auto"/>
            </w:tcBorders>
          </w:tcPr>
          <w:p w:rsidR="007E63F0" w:rsidRPr="007E63F0" w:rsidRDefault="007E63F0" w:rsidP="007E63F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E63F0" w:rsidRPr="007E63F0" w:rsidRDefault="007E63F0" w:rsidP="007E63F0">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7E63F0" w:rsidRPr="007E63F0" w:rsidRDefault="007E63F0" w:rsidP="007E63F0">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7E63F0" w:rsidRPr="007E63F0" w:rsidRDefault="007E63F0" w:rsidP="007E63F0">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7E63F0" w:rsidRPr="007E63F0" w:rsidRDefault="007E63F0" w:rsidP="007E63F0">
            <w:pPr>
              <w:widowControl w:val="0"/>
              <w:autoSpaceDE w:val="0"/>
              <w:autoSpaceDN w:val="0"/>
              <w:adjustRightInd w:val="0"/>
            </w:pPr>
          </w:p>
        </w:tc>
      </w:tr>
    </w:tbl>
    <w:p w:rsidR="007E63F0" w:rsidRPr="007E63F0" w:rsidRDefault="007E63F0" w:rsidP="007E63F0">
      <w:pPr>
        <w:widowControl w:val="0"/>
        <w:autoSpaceDE w:val="0"/>
        <w:autoSpaceDN w:val="0"/>
        <w:adjustRightInd w:val="0"/>
        <w:jc w:val="both"/>
      </w:pPr>
    </w:p>
    <w:p w:rsidR="007E63F0" w:rsidRPr="007E63F0" w:rsidRDefault="007E63F0" w:rsidP="007E63F0">
      <w:pPr>
        <w:widowControl w:val="0"/>
        <w:autoSpaceDE w:val="0"/>
        <w:autoSpaceDN w:val="0"/>
        <w:adjustRightInd w:val="0"/>
        <w:jc w:val="both"/>
      </w:pPr>
    </w:p>
    <w:p w:rsidR="007E63F0" w:rsidRPr="007E63F0" w:rsidRDefault="007E63F0" w:rsidP="007E63F0">
      <w:pPr>
        <w:widowControl w:val="0"/>
        <w:autoSpaceDE w:val="0"/>
        <w:autoSpaceDN w:val="0"/>
        <w:adjustRightInd w:val="0"/>
        <w:jc w:val="right"/>
      </w:pPr>
      <w:r w:rsidRPr="007E63F0">
        <w:t>Приложение 2</w:t>
      </w:r>
    </w:p>
    <w:p w:rsidR="007E63F0" w:rsidRPr="007E63F0" w:rsidRDefault="007E63F0" w:rsidP="007E63F0">
      <w:pPr>
        <w:widowControl w:val="0"/>
        <w:autoSpaceDE w:val="0"/>
        <w:autoSpaceDN w:val="0"/>
        <w:adjustRightInd w:val="0"/>
        <w:jc w:val="right"/>
      </w:pPr>
      <w:r w:rsidRPr="007E63F0">
        <w:t>к Порядку организации и осуществления</w:t>
      </w:r>
    </w:p>
    <w:p w:rsidR="007E63F0" w:rsidRPr="007E63F0" w:rsidRDefault="007E63F0" w:rsidP="007E63F0">
      <w:pPr>
        <w:widowControl w:val="0"/>
        <w:autoSpaceDE w:val="0"/>
        <w:autoSpaceDN w:val="0"/>
        <w:adjustRightInd w:val="0"/>
        <w:jc w:val="right"/>
      </w:pPr>
      <w:r w:rsidRPr="007E63F0">
        <w:t>внутреннего контроля</w:t>
      </w:r>
    </w:p>
    <w:p w:rsidR="007E63F0" w:rsidRPr="007E63F0" w:rsidRDefault="007E63F0" w:rsidP="007E63F0">
      <w:pPr>
        <w:widowControl w:val="0"/>
        <w:autoSpaceDE w:val="0"/>
        <w:autoSpaceDN w:val="0"/>
        <w:adjustRightInd w:val="0"/>
        <w:jc w:val="both"/>
      </w:pPr>
    </w:p>
    <w:p w:rsidR="007E63F0" w:rsidRPr="007E63F0" w:rsidRDefault="007E63F0" w:rsidP="007E63F0">
      <w:pPr>
        <w:widowControl w:val="0"/>
        <w:autoSpaceDE w:val="0"/>
        <w:autoSpaceDN w:val="0"/>
        <w:adjustRightInd w:val="0"/>
        <w:jc w:val="center"/>
      </w:pPr>
      <w:bookmarkStart w:id="15" w:name="Par1098"/>
      <w:bookmarkEnd w:id="15"/>
      <w:r w:rsidRPr="007E63F0">
        <w:rPr>
          <w:b/>
          <w:bCs/>
        </w:rPr>
        <w:t>Журнал учета результатов внутреннего контроля</w:t>
      </w:r>
    </w:p>
    <w:p w:rsidR="007E63F0" w:rsidRPr="007E63F0" w:rsidRDefault="007E63F0" w:rsidP="007E63F0">
      <w:pPr>
        <w:widowControl w:val="0"/>
        <w:autoSpaceDE w:val="0"/>
        <w:autoSpaceDN w:val="0"/>
        <w:adjustRightInd w:val="0"/>
        <w:jc w:val="center"/>
      </w:pPr>
      <w:r w:rsidRPr="007E63F0">
        <w:rPr>
          <w:b/>
          <w:bCs/>
        </w:rPr>
        <w:t>за ________________________________________</w:t>
      </w:r>
    </w:p>
    <w:p w:rsidR="00DF52FF" w:rsidRDefault="007E63F0" w:rsidP="00DF52FF">
      <w:pPr>
        <w:widowControl w:val="0"/>
        <w:autoSpaceDE w:val="0"/>
        <w:autoSpaceDN w:val="0"/>
        <w:adjustRightInd w:val="0"/>
        <w:jc w:val="center"/>
        <w:rPr>
          <w:b/>
          <w:bCs/>
        </w:rPr>
      </w:pPr>
      <w:r w:rsidRPr="007E63F0">
        <w:rPr>
          <w:b/>
          <w:bCs/>
        </w:rPr>
        <w:t>(год, квартал, месяц, иной период)</w:t>
      </w:r>
    </w:p>
    <w:p w:rsidR="00D53D09" w:rsidRDefault="00D53D09" w:rsidP="00DF52FF">
      <w:pPr>
        <w:widowControl w:val="0"/>
        <w:autoSpaceDE w:val="0"/>
        <w:autoSpaceDN w:val="0"/>
        <w:adjustRightInd w:val="0"/>
        <w:jc w:val="center"/>
        <w:rPr>
          <w:b/>
          <w:bCs/>
        </w:rPr>
        <w:sectPr w:rsidR="00D53D09" w:rsidSect="00C5743C">
          <w:pgSz w:w="11906" w:h="16838"/>
          <w:pgMar w:top="567" w:right="567" w:bottom="567" w:left="1134" w:header="340" w:footer="340" w:gutter="0"/>
          <w:cols w:space="708"/>
          <w:titlePg/>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1"/>
        <w:gridCol w:w="1494"/>
        <w:gridCol w:w="3005"/>
        <w:gridCol w:w="1814"/>
        <w:gridCol w:w="1757"/>
        <w:gridCol w:w="2041"/>
        <w:gridCol w:w="1757"/>
        <w:gridCol w:w="1474"/>
      </w:tblGrid>
      <w:tr w:rsidR="00DF52FF" w:rsidRPr="00DF52FF" w:rsidTr="00DF52FF">
        <w:tc>
          <w:tcPr>
            <w:tcW w:w="531"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jc w:val="center"/>
            </w:pPr>
            <w:r w:rsidRPr="00DF52FF">
              <w:rPr>
                <w:b/>
                <w:bCs/>
              </w:rPr>
              <w:lastRenderedPageBreak/>
              <w:t xml:space="preserve">N </w:t>
            </w:r>
            <w:proofErr w:type="gramStart"/>
            <w:r w:rsidRPr="00DF52FF">
              <w:rPr>
                <w:b/>
                <w:bCs/>
              </w:rPr>
              <w:t>п</w:t>
            </w:r>
            <w:proofErr w:type="gramEnd"/>
            <w:r w:rsidRPr="00DF52FF">
              <w:rPr>
                <w:b/>
                <w:bCs/>
              </w:rPr>
              <w:t>/п</w:t>
            </w:r>
          </w:p>
        </w:tc>
        <w:tc>
          <w:tcPr>
            <w:tcW w:w="1494" w:type="dxa"/>
            <w:tcBorders>
              <w:top w:val="single" w:sz="4" w:space="0" w:color="auto"/>
              <w:left w:val="single" w:sz="4" w:space="0" w:color="auto"/>
              <w:bottom w:val="single" w:sz="4" w:space="0" w:color="auto"/>
              <w:right w:val="single" w:sz="4" w:space="0" w:color="auto"/>
            </w:tcBorders>
          </w:tcPr>
          <w:p w:rsidR="00DF52FF" w:rsidRPr="00DF52FF" w:rsidRDefault="00DF52FF" w:rsidP="00D53D09">
            <w:pPr>
              <w:widowControl w:val="0"/>
              <w:autoSpaceDE w:val="0"/>
              <w:autoSpaceDN w:val="0"/>
              <w:adjustRightInd w:val="0"/>
              <w:jc w:val="center"/>
            </w:pPr>
            <w:proofErr w:type="gramStart"/>
            <w:r w:rsidRPr="00DF52FF">
              <w:rPr>
                <w:b/>
                <w:bCs/>
              </w:rPr>
              <w:t>Тема проверки (с указанием периода проверки</w:t>
            </w:r>
            <w:proofErr w:type="gramEnd"/>
          </w:p>
        </w:tc>
        <w:tc>
          <w:tcPr>
            <w:tcW w:w="3005"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jc w:val="center"/>
            </w:pPr>
            <w:r w:rsidRPr="00DF52FF">
              <w:rPr>
                <w:b/>
                <w:bCs/>
              </w:rPr>
              <w:t>Причина проведения проверки (плановая/внеплановая)</w:t>
            </w:r>
          </w:p>
        </w:tc>
        <w:tc>
          <w:tcPr>
            <w:tcW w:w="1814"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jc w:val="center"/>
            </w:pPr>
            <w:r w:rsidRPr="00DF52FF">
              <w:rPr>
                <w:b/>
                <w:bCs/>
              </w:rPr>
              <w:t>Должностное лицо, ответственное за проведение проверки</w:t>
            </w:r>
          </w:p>
        </w:tc>
        <w:tc>
          <w:tcPr>
            <w:tcW w:w="1757"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jc w:val="center"/>
            </w:pPr>
            <w:r w:rsidRPr="00DF52FF">
              <w:rPr>
                <w:b/>
                <w:bCs/>
              </w:rPr>
              <w:t>Перечень выявленных нарушений (недостатков)</w:t>
            </w:r>
          </w:p>
        </w:tc>
        <w:tc>
          <w:tcPr>
            <w:tcW w:w="2041"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jc w:val="center"/>
            </w:pPr>
            <w:r w:rsidRPr="00DF52FF">
              <w:rPr>
                <w:b/>
                <w:bCs/>
              </w:rPr>
              <w:t>Сведения о причинах возникновения нарушений (недостатков), лицах, их допустивших</w:t>
            </w:r>
          </w:p>
        </w:tc>
        <w:tc>
          <w:tcPr>
            <w:tcW w:w="1757"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jc w:val="center"/>
            </w:pPr>
            <w:r w:rsidRPr="00DF52FF">
              <w:rPr>
                <w:b/>
                <w:bCs/>
              </w:rPr>
              <w:t>Предлагаемые меры по устранению нарушений (недостатков)</w:t>
            </w:r>
          </w:p>
        </w:tc>
        <w:tc>
          <w:tcPr>
            <w:tcW w:w="1474"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jc w:val="center"/>
            </w:pPr>
            <w:r w:rsidRPr="00DF52FF">
              <w:rPr>
                <w:b/>
                <w:bCs/>
              </w:rPr>
              <w:t>Отметка об устранении</w:t>
            </w:r>
          </w:p>
        </w:tc>
      </w:tr>
      <w:tr w:rsidR="00DF52FF" w:rsidRPr="00DF52FF" w:rsidTr="00DF52FF">
        <w:tc>
          <w:tcPr>
            <w:tcW w:w="531"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pPr>
          </w:p>
        </w:tc>
        <w:tc>
          <w:tcPr>
            <w:tcW w:w="1494"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DF52FF" w:rsidRPr="00DF52FF" w:rsidRDefault="00DF52FF" w:rsidP="00DF52FF">
            <w:pPr>
              <w:widowControl w:val="0"/>
              <w:autoSpaceDE w:val="0"/>
              <w:autoSpaceDN w:val="0"/>
              <w:adjustRightInd w:val="0"/>
            </w:pPr>
          </w:p>
        </w:tc>
      </w:tr>
    </w:tbl>
    <w:p w:rsidR="007E63F0" w:rsidRDefault="007E63F0" w:rsidP="007E63F0">
      <w:pPr>
        <w:widowControl w:val="0"/>
        <w:autoSpaceDE w:val="0"/>
        <w:autoSpaceDN w:val="0"/>
        <w:adjustRightInd w:val="0"/>
        <w:jc w:val="both"/>
      </w:pPr>
    </w:p>
    <w:p w:rsidR="00DF52FF" w:rsidRDefault="00DF52FF"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CE7DA1" w:rsidRPr="007D096A" w:rsidRDefault="00CE7DA1" w:rsidP="00CE7DA1">
      <w:pPr>
        <w:rPr>
          <w:rFonts w:ascii="Courier New" w:hAnsi="Courier New" w:cs="Courier New"/>
        </w:rPr>
        <w:sectPr w:rsidR="00CE7DA1" w:rsidRPr="007D096A" w:rsidSect="002A1BA2">
          <w:pgSz w:w="16838" w:h="11906" w:orient="landscape"/>
          <w:pgMar w:top="851" w:right="1134" w:bottom="709" w:left="1134" w:header="709" w:footer="709" w:gutter="0"/>
          <w:cols w:space="708"/>
          <w:titlePg/>
          <w:docGrid w:linePitch="360"/>
        </w:sectPr>
      </w:pPr>
    </w:p>
    <w:p w:rsidR="00585E4D" w:rsidRPr="00992CC6" w:rsidRDefault="004545BD" w:rsidP="00D53D09">
      <w:pPr>
        <w:pStyle w:val="1"/>
        <w:numPr>
          <w:ilvl w:val="0"/>
          <w:numId w:val="0"/>
        </w:numPr>
        <w:jc w:val="right"/>
        <w:rPr>
          <w:rFonts w:ascii="Times New Roman" w:hAnsi="Times New Roman" w:cs="Times New Roman"/>
          <w:b w:val="0"/>
          <w:bCs w:val="0"/>
          <w:kern w:val="0"/>
          <w:sz w:val="28"/>
          <w:szCs w:val="28"/>
        </w:rPr>
      </w:pPr>
      <w:r w:rsidRPr="00992CC6">
        <w:rPr>
          <w:rFonts w:ascii="Times New Roman" w:hAnsi="Times New Roman" w:cs="Times New Roman"/>
          <w:b w:val="0"/>
          <w:bCs w:val="0"/>
          <w:sz w:val="28"/>
          <w:szCs w:val="28"/>
        </w:rPr>
        <w:lastRenderedPageBreak/>
        <w:t>П</w:t>
      </w:r>
      <w:r w:rsidR="00585E4D" w:rsidRPr="00992CC6">
        <w:rPr>
          <w:rFonts w:ascii="Times New Roman" w:hAnsi="Times New Roman" w:cs="Times New Roman"/>
          <w:b w:val="0"/>
          <w:bCs w:val="0"/>
          <w:kern w:val="0"/>
          <w:sz w:val="28"/>
          <w:szCs w:val="28"/>
        </w:rPr>
        <w:t>риложение № 2</w:t>
      </w:r>
    </w:p>
    <w:p w:rsidR="00992CC6" w:rsidRPr="005D7133" w:rsidRDefault="004545BD" w:rsidP="00D53D09">
      <w:pPr>
        <w:jc w:val="right"/>
        <w:rPr>
          <w:sz w:val="28"/>
          <w:szCs w:val="28"/>
          <w:lang w:val="en-US"/>
        </w:rPr>
      </w:pPr>
      <w:r w:rsidRPr="00992CC6">
        <w:rPr>
          <w:sz w:val="28"/>
          <w:szCs w:val="28"/>
        </w:rPr>
        <w:t>к</w:t>
      </w:r>
      <w:r w:rsidR="00242543" w:rsidRPr="00992CC6">
        <w:rPr>
          <w:sz w:val="28"/>
          <w:szCs w:val="28"/>
        </w:rPr>
        <w:t xml:space="preserve"> приказу № </w:t>
      </w:r>
      <w:r w:rsidR="00D53D09" w:rsidRPr="00992CC6">
        <w:rPr>
          <w:sz w:val="28"/>
          <w:szCs w:val="28"/>
        </w:rPr>
        <w:t xml:space="preserve"> </w:t>
      </w:r>
      <w:r w:rsidR="005D7133">
        <w:rPr>
          <w:sz w:val="28"/>
          <w:szCs w:val="28"/>
        </w:rPr>
        <w:t>51-</w:t>
      </w:r>
      <w:r w:rsidR="005D7133">
        <w:rPr>
          <w:sz w:val="28"/>
          <w:szCs w:val="28"/>
          <w:lang w:val="en-US"/>
        </w:rPr>
        <w:t>n</w:t>
      </w:r>
    </w:p>
    <w:p w:rsidR="00242543" w:rsidRPr="00992CC6" w:rsidRDefault="002A6B51" w:rsidP="00D53D09">
      <w:pPr>
        <w:jc w:val="right"/>
        <w:rPr>
          <w:sz w:val="28"/>
          <w:szCs w:val="28"/>
        </w:rPr>
      </w:pPr>
      <w:r w:rsidRPr="00992CC6">
        <w:rPr>
          <w:sz w:val="28"/>
          <w:szCs w:val="28"/>
        </w:rPr>
        <w:t xml:space="preserve"> </w:t>
      </w:r>
      <w:r w:rsidR="00242543" w:rsidRPr="00992CC6">
        <w:rPr>
          <w:sz w:val="28"/>
          <w:szCs w:val="28"/>
        </w:rPr>
        <w:t>от «</w:t>
      </w:r>
      <w:r w:rsidR="005D7133">
        <w:rPr>
          <w:sz w:val="28"/>
          <w:szCs w:val="28"/>
        </w:rPr>
        <w:t>28</w:t>
      </w:r>
      <w:r w:rsidRPr="00992CC6">
        <w:rPr>
          <w:sz w:val="28"/>
          <w:szCs w:val="28"/>
        </w:rPr>
        <w:t xml:space="preserve"> </w:t>
      </w:r>
      <w:r w:rsidR="00242543" w:rsidRPr="00992CC6">
        <w:rPr>
          <w:sz w:val="28"/>
          <w:szCs w:val="28"/>
        </w:rPr>
        <w:t>»</w:t>
      </w:r>
      <w:r w:rsidR="005D7133">
        <w:rPr>
          <w:sz w:val="28"/>
          <w:szCs w:val="28"/>
        </w:rPr>
        <w:t xml:space="preserve"> декабря</w:t>
      </w:r>
      <w:r w:rsidR="00992CC6" w:rsidRPr="00992CC6">
        <w:rPr>
          <w:sz w:val="28"/>
          <w:szCs w:val="28"/>
        </w:rPr>
        <w:t xml:space="preserve"> 20</w:t>
      </w:r>
      <w:r w:rsidR="005D7133">
        <w:rPr>
          <w:sz w:val="28"/>
          <w:szCs w:val="28"/>
        </w:rPr>
        <w:t>19</w:t>
      </w:r>
      <w:r w:rsidR="00992CC6" w:rsidRPr="00992CC6">
        <w:rPr>
          <w:sz w:val="28"/>
          <w:szCs w:val="28"/>
        </w:rPr>
        <w:t>г.</w:t>
      </w:r>
    </w:p>
    <w:p w:rsidR="00242543" w:rsidRPr="00D53D09" w:rsidRDefault="00242543" w:rsidP="00611034">
      <w:pPr>
        <w:ind w:firstLine="720"/>
        <w:jc w:val="center"/>
      </w:pPr>
    </w:p>
    <w:p w:rsidR="00D16011" w:rsidRPr="0030352B" w:rsidRDefault="00FF22E0" w:rsidP="000230AC">
      <w:pPr>
        <w:pStyle w:val="1"/>
        <w:numPr>
          <w:ilvl w:val="0"/>
          <w:numId w:val="0"/>
        </w:numPr>
        <w:jc w:val="center"/>
        <w:rPr>
          <w:rFonts w:ascii="Times New Roman" w:hAnsi="Times New Roman" w:cs="Times New Roman"/>
          <w:b w:val="0"/>
          <w:bCs w:val="0"/>
          <w:kern w:val="0"/>
          <w:sz w:val="28"/>
          <w:szCs w:val="28"/>
        </w:rPr>
      </w:pPr>
      <w:bookmarkStart w:id="16" w:name="_Toc456614961"/>
      <w:r w:rsidRPr="0030352B">
        <w:rPr>
          <w:rFonts w:ascii="Times New Roman" w:hAnsi="Times New Roman" w:cs="Times New Roman"/>
          <w:b w:val="0"/>
          <w:bCs w:val="0"/>
          <w:kern w:val="0"/>
          <w:sz w:val="28"/>
          <w:szCs w:val="28"/>
        </w:rPr>
        <w:t>П</w:t>
      </w:r>
      <w:r w:rsidR="0055739D" w:rsidRPr="0030352B">
        <w:rPr>
          <w:rFonts w:ascii="Times New Roman" w:hAnsi="Times New Roman" w:cs="Times New Roman"/>
          <w:b w:val="0"/>
          <w:bCs w:val="0"/>
          <w:kern w:val="0"/>
          <w:sz w:val="28"/>
          <w:szCs w:val="28"/>
        </w:rPr>
        <w:t>оложение</w:t>
      </w:r>
      <w:r w:rsidRPr="0030352B">
        <w:rPr>
          <w:rFonts w:ascii="Times New Roman" w:hAnsi="Times New Roman" w:cs="Times New Roman"/>
          <w:b w:val="0"/>
          <w:bCs w:val="0"/>
          <w:kern w:val="0"/>
          <w:sz w:val="28"/>
          <w:szCs w:val="28"/>
        </w:rPr>
        <w:t xml:space="preserve"> </w:t>
      </w:r>
      <w:r w:rsidR="0055739D" w:rsidRPr="0030352B">
        <w:rPr>
          <w:rFonts w:ascii="Times New Roman" w:hAnsi="Times New Roman" w:cs="Times New Roman"/>
          <w:b w:val="0"/>
          <w:bCs w:val="0"/>
          <w:kern w:val="0"/>
          <w:sz w:val="28"/>
          <w:szCs w:val="28"/>
        </w:rPr>
        <w:t>об</w:t>
      </w:r>
      <w:r w:rsidRPr="0030352B">
        <w:rPr>
          <w:rFonts w:ascii="Times New Roman" w:hAnsi="Times New Roman" w:cs="Times New Roman"/>
          <w:b w:val="0"/>
          <w:bCs w:val="0"/>
          <w:kern w:val="0"/>
          <w:sz w:val="28"/>
          <w:szCs w:val="28"/>
        </w:rPr>
        <w:t xml:space="preserve"> </w:t>
      </w:r>
      <w:r w:rsidR="00945E7C" w:rsidRPr="0030352B">
        <w:rPr>
          <w:rFonts w:ascii="Times New Roman" w:hAnsi="Times New Roman" w:cs="Times New Roman"/>
          <w:b w:val="0"/>
          <w:bCs w:val="0"/>
          <w:kern w:val="0"/>
          <w:sz w:val="28"/>
          <w:szCs w:val="28"/>
        </w:rPr>
        <w:t>Учетн</w:t>
      </w:r>
      <w:r w:rsidRPr="0030352B">
        <w:rPr>
          <w:rFonts w:ascii="Times New Roman" w:hAnsi="Times New Roman" w:cs="Times New Roman"/>
          <w:b w:val="0"/>
          <w:bCs w:val="0"/>
          <w:kern w:val="0"/>
          <w:sz w:val="28"/>
          <w:szCs w:val="28"/>
        </w:rPr>
        <w:t>ой</w:t>
      </w:r>
      <w:r w:rsidR="00945E7C" w:rsidRPr="0030352B">
        <w:rPr>
          <w:rFonts w:ascii="Times New Roman" w:hAnsi="Times New Roman" w:cs="Times New Roman"/>
          <w:b w:val="0"/>
          <w:bCs w:val="0"/>
          <w:kern w:val="0"/>
          <w:sz w:val="28"/>
          <w:szCs w:val="28"/>
        </w:rPr>
        <w:t xml:space="preserve"> политик</w:t>
      </w:r>
      <w:r w:rsidRPr="0030352B">
        <w:rPr>
          <w:rFonts w:ascii="Times New Roman" w:hAnsi="Times New Roman" w:cs="Times New Roman"/>
          <w:b w:val="0"/>
          <w:bCs w:val="0"/>
          <w:kern w:val="0"/>
          <w:sz w:val="28"/>
          <w:szCs w:val="28"/>
        </w:rPr>
        <w:t>е</w:t>
      </w:r>
      <w:r w:rsidR="00945E7C" w:rsidRPr="0030352B">
        <w:rPr>
          <w:rFonts w:ascii="Times New Roman" w:hAnsi="Times New Roman" w:cs="Times New Roman"/>
          <w:b w:val="0"/>
          <w:bCs w:val="0"/>
          <w:kern w:val="0"/>
          <w:sz w:val="28"/>
          <w:szCs w:val="28"/>
        </w:rPr>
        <w:t xml:space="preserve"> для целей налогообложения</w:t>
      </w:r>
      <w:bookmarkEnd w:id="16"/>
    </w:p>
    <w:p w:rsidR="00D16011" w:rsidRPr="0030352B" w:rsidRDefault="00D16011" w:rsidP="00E950B3">
      <w:pPr>
        <w:ind w:firstLine="720"/>
        <w:rPr>
          <w:sz w:val="28"/>
          <w:szCs w:val="28"/>
        </w:rPr>
      </w:pPr>
    </w:p>
    <w:p w:rsidR="0030352B" w:rsidRPr="0030352B" w:rsidRDefault="0030352B" w:rsidP="00726A98">
      <w:pPr>
        <w:ind w:firstLine="720"/>
        <w:jc w:val="both"/>
        <w:rPr>
          <w:sz w:val="28"/>
          <w:szCs w:val="28"/>
        </w:rPr>
      </w:pPr>
      <w:r w:rsidRPr="0030352B">
        <w:rPr>
          <w:sz w:val="28"/>
          <w:szCs w:val="28"/>
        </w:rPr>
        <w:t xml:space="preserve">Виды налогов </w:t>
      </w:r>
      <w:r w:rsidR="009F3107">
        <w:rPr>
          <w:sz w:val="28"/>
          <w:szCs w:val="28"/>
        </w:rPr>
        <w:t xml:space="preserve">и </w:t>
      </w:r>
      <w:r w:rsidRPr="0030352B">
        <w:rPr>
          <w:sz w:val="28"/>
          <w:szCs w:val="28"/>
        </w:rPr>
        <w:t>сборов, основания возникновения, изменения прекращения, порядок исполнения обязанностей по их уплате установлены НК РФ, Федеральным законом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0352B" w:rsidRPr="0030352B" w:rsidRDefault="0030352B" w:rsidP="00726A98">
      <w:pPr>
        <w:ind w:firstLine="720"/>
        <w:jc w:val="both"/>
        <w:rPr>
          <w:sz w:val="28"/>
          <w:szCs w:val="28"/>
        </w:rPr>
      </w:pPr>
      <w:r w:rsidRPr="0030352B">
        <w:rPr>
          <w:sz w:val="28"/>
          <w:szCs w:val="28"/>
        </w:rPr>
        <w:t>Все декларации подписываются директором учреждения и сдаются в электронном виде с использованием специальной программы без представления на бумажном носителе (к каждой декларации прикладываютс</w:t>
      </w:r>
      <w:r w:rsidR="00011371">
        <w:rPr>
          <w:sz w:val="28"/>
          <w:szCs w:val="28"/>
        </w:rPr>
        <w:t>я отчет и протокол о доставке).</w:t>
      </w:r>
    </w:p>
    <w:p w:rsidR="00011371" w:rsidRDefault="0030352B" w:rsidP="00726A98">
      <w:pPr>
        <w:ind w:firstLine="720"/>
        <w:jc w:val="both"/>
        <w:rPr>
          <w:sz w:val="28"/>
          <w:szCs w:val="28"/>
        </w:rPr>
      </w:pPr>
      <w:r w:rsidRPr="0030352B">
        <w:rPr>
          <w:sz w:val="28"/>
          <w:szCs w:val="28"/>
        </w:rPr>
        <w:t xml:space="preserve">АУ </w:t>
      </w:r>
      <w:proofErr w:type="gramStart"/>
      <w:r w:rsidRPr="0030352B">
        <w:rPr>
          <w:sz w:val="28"/>
          <w:szCs w:val="28"/>
        </w:rPr>
        <w:t>ВО</w:t>
      </w:r>
      <w:proofErr w:type="gramEnd"/>
      <w:r w:rsidRPr="0030352B">
        <w:rPr>
          <w:sz w:val="28"/>
          <w:szCs w:val="28"/>
        </w:rPr>
        <w:t xml:space="preserve"> «Вологодский областной информационный центр» применяет упрощенную систему налогообложения. Объектом налогообложения признаются доходы</w:t>
      </w:r>
      <w:r w:rsidR="00011371">
        <w:rPr>
          <w:sz w:val="28"/>
          <w:szCs w:val="28"/>
        </w:rPr>
        <w:t>.</w:t>
      </w:r>
    </w:p>
    <w:p w:rsidR="00011371" w:rsidRDefault="0030352B" w:rsidP="00726A98">
      <w:pPr>
        <w:ind w:firstLine="720"/>
        <w:jc w:val="both"/>
        <w:rPr>
          <w:sz w:val="28"/>
          <w:szCs w:val="28"/>
        </w:rPr>
      </w:pPr>
      <w:r w:rsidRPr="0030352B">
        <w:rPr>
          <w:sz w:val="28"/>
          <w:szCs w:val="28"/>
        </w:rPr>
        <w:t>В  соответствии с ч.2 гл.26.2 Налогового кодекса учреждение является плательщиком следующих налогов</w:t>
      </w:r>
      <w:r w:rsidR="00011371">
        <w:rPr>
          <w:sz w:val="28"/>
          <w:szCs w:val="28"/>
        </w:rPr>
        <w:t>:</w:t>
      </w:r>
    </w:p>
    <w:p w:rsidR="0030352B" w:rsidRPr="0030352B" w:rsidRDefault="0030352B" w:rsidP="00726A98">
      <w:pPr>
        <w:ind w:firstLine="720"/>
        <w:jc w:val="both"/>
        <w:rPr>
          <w:sz w:val="28"/>
          <w:szCs w:val="28"/>
        </w:rPr>
      </w:pPr>
      <w:r w:rsidRPr="0030352B">
        <w:rPr>
          <w:sz w:val="28"/>
          <w:szCs w:val="28"/>
        </w:rPr>
        <w:t>- налога по упрощенной системе налогообложения;</w:t>
      </w:r>
    </w:p>
    <w:p w:rsidR="0030352B" w:rsidRPr="0030352B" w:rsidRDefault="0030352B" w:rsidP="00726A98">
      <w:pPr>
        <w:ind w:firstLine="720"/>
        <w:jc w:val="both"/>
        <w:rPr>
          <w:sz w:val="28"/>
          <w:szCs w:val="28"/>
        </w:rPr>
      </w:pPr>
      <w:r w:rsidRPr="0030352B">
        <w:rPr>
          <w:sz w:val="28"/>
          <w:szCs w:val="28"/>
        </w:rPr>
        <w:t>- налога на доходы физических лиц;</w:t>
      </w:r>
    </w:p>
    <w:p w:rsidR="0030352B" w:rsidRPr="0030352B" w:rsidRDefault="0030352B" w:rsidP="00726A98">
      <w:pPr>
        <w:ind w:firstLine="720"/>
        <w:jc w:val="both"/>
        <w:rPr>
          <w:sz w:val="28"/>
          <w:szCs w:val="28"/>
        </w:rPr>
      </w:pPr>
      <w:r w:rsidRPr="0030352B">
        <w:rPr>
          <w:sz w:val="28"/>
          <w:szCs w:val="28"/>
        </w:rPr>
        <w:t>- страховых взносов;</w:t>
      </w:r>
    </w:p>
    <w:p w:rsidR="00011371" w:rsidRDefault="0030352B" w:rsidP="00726A98">
      <w:pPr>
        <w:ind w:firstLine="720"/>
        <w:jc w:val="both"/>
        <w:rPr>
          <w:sz w:val="28"/>
          <w:szCs w:val="28"/>
        </w:rPr>
      </w:pPr>
      <w:r w:rsidRPr="0030352B">
        <w:rPr>
          <w:sz w:val="28"/>
          <w:szCs w:val="28"/>
        </w:rPr>
        <w:t>- транспортного налога</w:t>
      </w:r>
      <w:r w:rsidR="00011371">
        <w:rPr>
          <w:sz w:val="28"/>
          <w:szCs w:val="28"/>
        </w:rPr>
        <w:t>.</w:t>
      </w:r>
    </w:p>
    <w:p w:rsidR="0030352B" w:rsidRPr="0030352B" w:rsidRDefault="0030352B" w:rsidP="00726A98">
      <w:pPr>
        <w:ind w:firstLine="720"/>
        <w:jc w:val="both"/>
        <w:rPr>
          <w:sz w:val="28"/>
          <w:szCs w:val="28"/>
        </w:rPr>
      </w:pPr>
      <w:r w:rsidRPr="0030352B">
        <w:rPr>
          <w:sz w:val="28"/>
          <w:szCs w:val="28"/>
        </w:rPr>
        <w:t>По  истечении налогового периода в налоговый орган представляются декларации по указанным налогам по формам, утвержденным Минфином.</w:t>
      </w:r>
    </w:p>
    <w:p w:rsidR="0030352B" w:rsidRPr="0030352B" w:rsidRDefault="0030352B" w:rsidP="00726A98">
      <w:pPr>
        <w:ind w:firstLine="720"/>
        <w:jc w:val="both"/>
        <w:rPr>
          <w:sz w:val="28"/>
          <w:szCs w:val="28"/>
        </w:rPr>
      </w:pPr>
      <w:r w:rsidRPr="0030352B">
        <w:rPr>
          <w:sz w:val="28"/>
          <w:szCs w:val="28"/>
        </w:rPr>
        <w:t>Налоговый учет в организации ведется на основе регистров бухгалтерского учета с добавлением в них реквизитов, необходимых для налогового учета в соответствии с требованиями Налогового кодекса.</w:t>
      </w:r>
    </w:p>
    <w:p w:rsidR="0030352B" w:rsidRPr="0030352B" w:rsidRDefault="0030352B" w:rsidP="00726A98">
      <w:pPr>
        <w:ind w:firstLine="720"/>
        <w:jc w:val="both"/>
        <w:rPr>
          <w:sz w:val="28"/>
          <w:szCs w:val="28"/>
        </w:rPr>
      </w:pPr>
      <w:r w:rsidRPr="0030352B">
        <w:rPr>
          <w:sz w:val="28"/>
          <w:szCs w:val="28"/>
        </w:rPr>
        <w:t xml:space="preserve">Подтверждением данных налогового учета являются: </w:t>
      </w:r>
    </w:p>
    <w:p w:rsidR="0030352B" w:rsidRPr="0030352B" w:rsidRDefault="00011371" w:rsidP="00726A98">
      <w:pPr>
        <w:ind w:firstLine="720"/>
        <w:jc w:val="both"/>
        <w:rPr>
          <w:sz w:val="28"/>
          <w:szCs w:val="28"/>
        </w:rPr>
      </w:pPr>
      <w:r>
        <w:rPr>
          <w:sz w:val="28"/>
          <w:szCs w:val="28"/>
        </w:rPr>
        <w:t>- первичные учетные документы;</w:t>
      </w:r>
    </w:p>
    <w:p w:rsidR="0030352B" w:rsidRPr="0030352B" w:rsidRDefault="0030352B" w:rsidP="00726A98">
      <w:pPr>
        <w:ind w:firstLine="720"/>
        <w:jc w:val="both"/>
        <w:rPr>
          <w:sz w:val="28"/>
          <w:szCs w:val="28"/>
        </w:rPr>
      </w:pPr>
      <w:r w:rsidRPr="0030352B">
        <w:rPr>
          <w:sz w:val="28"/>
          <w:szCs w:val="28"/>
        </w:rPr>
        <w:t>- аналитические регистры налогового учета;</w:t>
      </w:r>
    </w:p>
    <w:p w:rsidR="0030352B" w:rsidRPr="0030352B" w:rsidRDefault="00011371" w:rsidP="00726A98">
      <w:pPr>
        <w:ind w:firstLine="720"/>
        <w:jc w:val="both"/>
        <w:rPr>
          <w:sz w:val="28"/>
          <w:szCs w:val="28"/>
        </w:rPr>
      </w:pPr>
      <w:r>
        <w:rPr>
          <w:sz w:val="28"/>
          <w:szCs w:val="28"/>
        </w:rPr>
        <w:t>- расчет налоговой базы.</w:t>
      </w:r>
    </w:p>
    <w:p w:rsidR="0030352B" w:rsidRPr="0030352B" w:rsidRDefault="0030352B" w:rsidP="00726A98">
      <w:pPr>
        <w:ind w:firstLine="720"/>
        <w:jc w:val="both"/>
        <w:rPr>
          <w:sz w:val="28"/>
          <w:szCs w:val="28"/>
        </w:rPr>
      </w:pPr>
      <w:r w:rsidRPr="0030352B">
        <w:rPr>
          <w:sz w:val="28"/>
          <w:szCs w:val="28"/>
        </w:rPr>
        <w:t>Для ведения налогового учета используются данные бухгалтерского учета.</w:t>
      </w:r>
    </w:p>
    <w:p w:rsidR="0030352B" w:rsidRPr="00011371" w:rsidRDefault="0030352B" w:rsidP="00726A98">
      <w:pPr>
        <w:jc w:val="both"/>
        <w:rPr>
          <w:sz w:val="28"/>
          <w:szCs w:val="28"/>
        </w:rPr>
      </w:pPr>
      <w:r w:rsidRPr="00011371">
        <w:rPr>
          <w:b/>
          <w:sz w:val="28"/>
          <w:szCs w:val="28"/>
        </w:rPr>
        <w:t>Налог на доходы физических лиц</w:t>
      </w:r>
    </w:p>
    <w:p w:rsidR="0030352B" w:rsidRPr="0030352B" w:rsidRDefault="0030352B" w:rsidP="00726A98">
      <w:pPr>
        <w:ind w:firstLine="708"/>
        <w:jc w:val="both"/>
        <w:rPr>
          <w:sz w:val="28"/>
          <w:szCs w:val="28"/>
        </w:rPr>
      </w:pPr>
      <w:r w:rsidRPr="0030352B">
        <w:rPr>
          <w:sz w:val="28"/>
          <w:szCs w:val="28"/>
        </w:rPr>
        <w:t xml:space="preserve">Налог на доходы физических лиц </w:t>
      </w:r>
      <w:r w:rsidR="00011371">
        <w:rPr>
          <w:sz w:val="28"/>
          <w:szCs w:val="28"/>
        </w:rPr>
        <w:t xml:space="preserve">регламентируется гл. </w:t>
      </w:r>
      <w:r w:rsidRPr="0030352B">
        <w:rPr>
          <w:sz w:val="28"/>
          <w:szCs w:val="28"/>
        </w:rPr>
        <w:t>23 НК РФ.</w:t>
      </w:r>
    </w:p>
    <w:p w:rsidR="009F3107" w:rsidRDefault="0030352B" w:rsidP="00726A98">
      <w:pPr>
        <w:ind w:firstLine="720"/>
        <w:jc w:val="both"/>
        <w:rPr>
          <w:sz w:val="28"/>
          <w:szCs w:val="28"/>
        </w:rPr>
      </w:pPr>
      <w:r w:rsidRPr="0030352B">
        <w:rPr>
          <w:sz w:val="28"/>
          <w:szCs w:val="28"/>
        </w:rPr>
        <w:t>Налогоплательщиками признаются физические лица, получающие доходы от источников в РФ. Объектом обложения НДФЛ для физических лиц, не являющихся налоговыми резидентами РФ, признается доход, полученный налогоплательщиками от источников в РФ (ст. 209 НК РФ).</w:t>
      </w:r>
    </w:p>
    <w:p w:rsidR="0030352B" w:rsidRPr="0030352B" w:rsidRDefault="0030352B" w:rsidP="00726A98">
      <w:pPr>
        <w:ind w:firstLine="720"/>
        <w:jc w:val="both"/>
        <w:rPr>
          <w:sz w:val="28"/>
          <w:szCs w:val="28"/>
        </w:rPr>
      </w:pPr>
      <w:r w:rsidRPr="0030352B">
        <w:rPr>
          <w:sz w:val="28"/>
          <w:szCs w:val="28"/>
        </w:rPr>
        <w:t>Налоговая база определяется  согласно ст. 210 НК РФ. Налоговым периодом признается календарный год. Доходы, не подлежащие налогообложению, регламентируются ст. 217 НК РФ.</w:t>
      </w:r>
    </w:p>
    <w:p w:rsidR="0030352B" w:rsidRPr="0030352B" w:rsidRDefault="0030352B" w:rsidP="00726A98">
      <w:pPr>
        <w:ind w:firstLine="720"/>
        <w:jc w:val="both"/>
        <w:rPr>
          <w:sz w:val="28"/>
          <w:szCs w:val="28"/>
        </w:rPr>
      </w:pPr>
      <w:r w:rsidRPr="0030352B">
        <w:rPr>
          <w:sz w:val="28"/>
          <w:szCs w:val="28"/>
        </w:rPr>
        <w:lastRenderedPageBreak/>
        <w:t>Налоговая ставка установлена в размере 13%. Сумма налога определяется в полных рублях. Сумма налога менее 50 коп</w:t>
      </w:r>
      <w:r w:rsidR="009F3107">
        <w:rPr>
          <w:sz w:val="28"/>
          <w:szCs w:val="28"/>
        </w:rPr>
        <w:t>еек</w:t>
      </w:r>
      <w:r w:rsidRPr="0030352B">
        <w:rPr>
          <w:sz w:val="28"/>
          <w:szCs w:val="28"/>
        </w:rPr>
        <w:t xml:space="preserve"> отбрасывается, а 50 коп</w:t>
      </w:r>
      <w:r w:rsidR="009F3107">
        <w:rPr>
          <w:sz w:val="28"/>
          <w:szCs w:val="28"/>
        </w:rPr>
        <w:t>еек</w:t>
      </w:r>
      <w:r w:rsidRPr="0030352B">
        <w:rPr>
          <w:sz w:val="28"/>
          <w:szCs w:val="28"/>
        </w:rPr>
        <w:t xml:space="preserve"> и более округляются до полного рубля.</w:t>
      </w:r>
    </w:p>
    <w:p w:rsidR="009F3107" w:rsidRDefault="0030352B" w:rsidP="00726A98">
      <w:pPr>
        <w:ind w:firstLine="720"/>
        <w:jc w:val="both"/>
        <w:rPr>
          <w:sz w:val="28"/>
          <w:szCs w:val="28"/>
        </w:rPr>
      </w:pPr>
      <w:r w:rsidRPr="0030352B">
        <w:rPr>
          <w:sz w:val="28"/>
          <w:szCs w:val="28"/>
        </w:rPr>
        <w:t xml:space="preserve">При невозможности удержать у налогоплательщика </w:t>
      </w:r>
      <w:r w:rsidR="009F3107">
        <w:rPr>
          <w:sz w:val="28"/>
          <w:szCs w:val="28"/>
        </w:rPr>
        <w:t xml:space="preserve">исчисленную сумму налога </w:t>
      </w:r>
      <w:r w:rsidRPr="0030352B">
        <w:rPr>
          <w:sz w:val="28"/>
          <w:szCs w:val="28"/>
        </w:rPr>
        <w:t xml:space="preserve">учреждение обязано не позднее одного месяца </w:t>
      </w:r>
      <w:proofErr w:type="gramStart"/>
      <w:r w:rsidRPr="0030352B">
        <w:rPr>
          <w:sz w:val="28"/>
          <w:szCs w:val="28"/>
        </w:rPr>
        <w:t>с даты окончания</w:t>
      </w:r>
      <w:proofErr w:type="gramEnd"/>
      <w:r w:rsidRPr="0030352B">
        <w:rPr>
          <w:sz w:val="28"/>
          <w:szCs w:val="28"/>
        </w:rPr>
        <w:t xml:space="preserve"> налогового периода, в котором возникли соответству</w:t>
      </w:r>
      <w:r w:rsidR="009F3107">
        <w:rPr>
          <w:sz w:val="28"/>
          <w:szCs w:val="28"/>
        </w:rPr>
        <w:t xml:space="preserve">ющие обстоятельства, письменно </w:t>
      </w:r>
      <w:r w:rsidRPr="0030352B">
        <w:rPr>
          <w:sz w:val="28"/>
          <w:szCs w:val="28"/>
        </w:rPr>
        <w:t>сообщить налогоплательщику и налоговому органу по месту своего учета о невозможности удержать налог и о сумме налога (п. 5 ст. 226 НК РФ</w:t>
      </w:r>
      <w:r w:rsidR="00821CAE">
        <w:rPr>
          <w:sz w:val="28"/>
          <w:szCs w:val="28"/>
        </w:rPr>
        <w:t>)</w:t>
      </w:r>
      <w:r w:rsidR="009F3107">
        <w:rPr>
          <w:sz w:val="28"/>
          <w:szCs w:val="28"/>
        </w:rPr>
        <w:t>.</w:t>
      </w:r>
    </w:p>
    <w:p w:rsidR="0030352B" w:rsidRPr="0030352B" w:rsidRDefault="0030352B" w:rsidP="00726A98">
      <w:pPr>
        <w:ind w:firstLine="720"/>
        <w:jc w:val="both"/>
        <w:rPr>
          <w:sz w:val="28"/>
          <w:szCs w:val="28"/>
        </w:rPr>
      </w:pPr>
      <w:r w:rsidRPr="0030352B">
        <w:rPr>
          <w:sz w:val="28"/>
          <w:szCs w:val="28"/>
        </w:rPr>
        <w:t>Дата фактического получения доходов определяется как день:</w:t>
      </w:r>
    </w:p>
    <w:p w:rsidR="0030352B" w:rsidRPr="0030352B" w:rsidRDefault="0030352B" w:rsidP="00726A98">
      <w:pPr>
        <w:ind w:firstLine="720"/>
        <w:jc w:val="both"/>
        <w:rPr>
          <w:sz w:val="28"/>
          <w:szCs w:val="28"/>
        </w:rPr>
      </w:pPr>
      <w:r w:rsidRPr="0030352B">
        <w:rPr>
          <w:sz w:val="28"/>
          <w:szCs w:val="28"/>
        </w:rPr>
        <w:t xml:space="preserve">- выплаты дохода, </w:t>
      </w:r>
      <w:r w:rsidR="00821CAE">
        <w:rPr>
          <w:sz w:val="28"/>
          <w:szCs w:val="28"/>
        </w:rPr>
        <w:t xml:space="preserve">в </w:t>
      </w:r>
      <w:r w:rsidRPr="0030352B">
        <w:rPr>
          <w:sz w:val="28"/>
          <w:szCs w:val="28"/>
        </w:rPr>
        <w:t>том числе перечисления дохода на счета налогоплательщика в банках либо по его поручению на счета третьих лиц</w:t>
      </w:r>
      <w:r w:rsidR="00821CAE">
        <w:rPr>
          <w:sz w:val="28"/>
          <w:szCs w:val="28"/>
        </w:rPr>
        <w:t>;</w:t>
      </w:r>
    </w:p>
    <w:p w:rsidR="0030352B" w:rsidRPr="0030352B" w:rsidRDefault="0030352B" w:rsidP="00726A98">
      <w:pPr>
        <w:ind w:firstLine="720"/>
        <w:jc w:val="both"/>
        <w:rPr>
          <w:sz w:val="28"/>
          <w:szCs w:val="28"/>
        </w:rPr>
      </w:pPr>
      <w:r w:rsidRPr="0030352B">
        <w:rPr>
          <w:sz w:val="28"/>
          <w:szCs w:val="28"/>
        </w:rPr>
        <w:t>- при получении доходов в денежной форме;</w:t>
      </w:r>
    </w:p>
    <w:p w:rsidR="00821CAE" w:rsidRDefault="0030352B" w:rsidP="00726A98">
      <w:pPr>
        <w:ind w:firstLine="720"/>
        <w:jc w:val="both"/>
        <w:rPr>
          <w:sz w:val="28"/>
          <w:szCs w:val="28"/>
        </w:rPr>
      </w:pPr>
      <w:r w:rsidRPr="0030352B">
        <w:rPr>
          <w:sz w:val="28"/>
          <w:szCs w:val="28"/>
        </w:rPr>
        <w:t xml:space="preserve">- </w:t>
      </w:r>
      <w:r w:rsidR="00821CAE">
        <w:rPr>
          <w:sz w:val="28"/>
          <w:szCs w:val="28"/>
        </w:rPr>
        <w:t xml:space="preserve">передачи </w:t>
      </w:r>
      <w:r w:rsidRPr="0030352B">
        <w:rPr>
          <w:sz w:val="28"/>
          <w:szCs w:val="28"/>
        </w:rPr>
        <w:t>доходов в натуральной форме</w:t>
      </w:r>
      <w:r w:rsidR="00821CAE">
        <w:rPr>
          <w:sz w:val="28"/>
          <w:szCs w:val="28"/>
        </w:rPr>
        <w:t>;</w:t>
      </w:r>
    </w:p>
    <w:p w:rsidR="0030352B" w:rsidRPr="0030352B" w:rsidRDefault="0030352B" w:rsidP="00726A98">
      <w:pPr>
        <w:ind w:firstLine="720"/>
        <w:jc w:val="both"/>
        <w:rPr>
          <w:sz w:val="28"/>
          <w:szCs w:val="28"/>
        </w:rPr>
      </w:pPr>
      <w:r w:rsidRPr="0030352B">
        <w:rPr>
          <w:sz w:val="28"/>
          <w:szCs w:val="28"/>
        </w:rPr>
        <w:t>- при получении доходов в натуральной форме;</w:t>
      </w:r>
    </w:p>
    <w:p w:rsidR="0030352B" w:rsidRPr="0030352B" w:rsidRDefault="00821CAE" w:rsidP="00726A98">
      <w:pPr>
        <w:ind w:firstLine="720"/>
        <w:jc w:val="both"/>
        <w:rPr>
          <w:sz w:val="28"/>
          <w:szCs w:val="28"/>
        </w:rPr>
      </w:pPr>
      <w:r>
        <w:rPr>
          <w:sz w:val="28"/>
          <w:szCs w:val="28"/>
        </w:rPr>
        <w:t>-</w:t>
      </w:r>
      <w:r w:rsidR="0030352B" w:rsidRPr="0030352B">
        <w:rPr>
          <w:sz w:val="28"/>
          <w:szCs w:val="28"/>
        </w:rPr>
        <w:t xml:space="preserve"> уплаты налогоплательщиком процентов по полученным заемным (кредитным) средствам, приобретения товаров (работ, услуг), приобретения</w:t>
      </w:r>
      <w:r>
        <w:rPr>
          <w:sz w:val="28"/>
          <w:szCs w:val="28"/>
        </w:rPr>
        <w:t xml:space="preserve"> </w:t>
      </w:r>
      <w:r w:rsidR="0030352B" w:rsidRPr="0030352B">
        <w:rPr>
          <w:sz w:val="28"/>
          <w:szCs w:val="28"/>
        </w:rPr>
        <w:t>ценных бумаг</w:t>
      </w:r>
      <w:r>
        <w:rPr>
          <w:sz w:val="28"/>
          <w:szCs w:val="28"/>
        </w:rPr>
        <w:t>;</w:t>
      </w:r>
    </w:p>
    <w:p w:rsidR="0030352B" w:rsidRPr="0030352B" w:rsidRDefault="0030352B" w:rsidP="00726A98">
      <w:pPr>
        <w:ind w:firstLine="720"/>
        <w:jc w:val="both"/>
        <w:rPr>
          <w:sz w:val="28"/>
          <w:szCs w:val="28"/>
        </w:rPr>
      </w:pPr>
      <w:r w:rsidRPr="0030352B">
        <w:rPr>
          <w:sz w:val="28"/>
          <w:szCs w:val="28"/>
        </w:rPr>
        <w:t>- при получении доходов в виде материальной выгоды.</w:t>
      </w:r>
    </w:p>
    <w:p w:rsidR="0030352B" w:rsidRPr="0030352B" w:rsidRDefault="0030352B" w:rsidP="00726A98">
      <w:pPr>
        <w:ind w:firstLine="720"/>
        <w:jc w:val="both"/>
        <w:rPr>
          <w:sz w:val="28"/>
          <w:szCs w:val="28"/>
        </w:rPr>
      </w:pPr>
      <w:r w:rsidRPr="0030352B">
        <w:rPr>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30352B" w:rsidRPr="0030352B" w:rsidRDefault="0030352B" w:rsidP="00726A98">
      <w:pPr>
        <w:ind w:firstLine="720"/>
        <w:jc w:val="both"/>
        <w:rPr>
          <w:sz w:val="28"/>
          <w:szCs w:val="28"/>
        </w:rPr>
      </w:pPr>
      <w:r w:rsidRPr="0030352B">
        <w:rPr>
          <w:sz w:val="28"/>
          <w:szCs w:val="28"/>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работы, за который ему был начислен доход.</w:t>
      </w:r>
    </w:p>
    <w:p w:rsidR="00821CAE" w:rsidRDefault="0030352B" w:rsidP="00726A98">
      <w:pPr>
        <w:ind w:firstLine="720"/>
        <w:jc w:val="both"/>
        <w:rPr>
          <w:sz w:val="28"/>
          <w:szCs w:val="28"/>
        </w:rPr>
      </w:pPr>
      <w:r w:rsidRPr="0030352B">
        <w:rPr>
          <w:sz w:val="28"/>
          <w:szCs w:val="28"/>
        </w:rPr>
        <w:t>На предоставление стандартных налоговых вычетов сотрудниками учреждения оформляется заявление.</w:t>
      </w:r>
    </w:p>
    <w:p w:rsidR="00821CAE" w:rsidRDefault="0030352B" w:rsidP="00726A98">
      <w:pPr>
        <w:ind w:firstLine="720"/>
        <w:jc w:val="both"/>
        <w:rPr>
          <w:sz w:val="28"/>
          <w:szCs w:val="28"/>
        </w:rPr>
      </w:pPr>
      <w:r w:rsidRPr="0030352B">
        <w:rPr>
          <w:sz w:val="28"/>
          <w:szCs w:val="28"/>
        </w:rPr>
        <w:t xml:space="preserve">Учреждение как налоговый агент представляет в налоговый орган по месту своего учета сведения о доходах физических лиц истекшего налогового периода </w:t>
      </w:r>
      <w:r w:rsidR="00821CAE">
        <w:rPr>
          <w:sz w:val="28"/>
          <w:szCs w:val="28"/>
        </w:rPr>
        <w:t xml:space="preserve">и </w:t>
      </w:r>
      <w:r w:rsidRPr="0030352B">
        <w:rPr>
          <w:sz w:val="28"/>
          <w:szCs w:val="28"/>
        </w:rPr>
        <w:t xml:space="preserve">суммах начисленных, удержанных и перечисленных в бюджетную систему РФ за этот налоговый период налогов ежегодно не позднее 1 апреля года, следующего за истекшим налоговым периодом. Сведения представляются по форме 2-НДФЛ. </w:t>
      </w:r>
    </w:p>
    <w:p w:rsidR="00821CAE" w:rsidRDefault="0030352B" w:rsidP="00726A98">
      <w:pPr>
        <w:ind w:firstLine="720"/>
        <w:jc w:val="both"/>
        <w:rPr>
          <w:sz w:val="28"/>
          <w:szCs w:val="28"/>
        </w:rPr>
      </w:pPr>
      <w:r w:rsidRPr="0030352B">
        <w:rPr>
          <w:sz w:val="28"/>
          <w:szCs w:val="28"/>
        </w:rPr>
        <w:t xml:space="preserve">В </w:t>
      </w:r>
      <w:proofErr w:type="gramStart"/>
      <w:r w:rsidR="00821CAE">
        <w:rPr>
          <w:sz w:val="28"/>
          <w:szCs w:val="28"/>
        </w:rPr>
        <w:t>случае</w:t>
      </w:r>
      <w:proofErr w:type="gramEnd"/>
      <w:r w:rsidR="00821CAE">
        <w:rPr>
          <w:sz w:val="28"/>
          <w:szCs w:val="28"/>
        </w:rPr>
        <w:t xml:space="preserve"> </w:t>
      </w:r>
      <w:r w:rsidRPr="0030352B">
        <w:rPr>
          <w:sz w:val="28"/>
          <w:szCs w:val="28"/>
        </w:rPr>
        <w:t>когда сотрудникам необходимо предоставить</w:t>
      </w:r>
      <w:r w:rsidR="00821CAE">
        <w:rPr>
          <w:sz w:val="28"/>
          <w:szCs w:val="28"/>
        </w:rPr>
        <w:t xml:space="preserve"> </w:t>
      </w:r>
      <w:r w:rsidRPr="0030352B">
        <w:rPr>
          <w:sz w:val="28"/>
          <w:szCs w:val="28"/>
        </w:rPr>
        <w:t xml:space="preserve">сведения по форме </w:t>
      </w:r>
    </w:p>
    <w:p w:rsidR="0030352B" w:rsidRPr="0030352B" w:rsidRDefault="0030352B" w:rsidP="00726A98">
      <w:pPr>
        <w:jc w:val="both"/>
        <w:rPr>
          <w:sz w:val="28"/>
          <w:szCs w:val="28"/>
        </w:rPr>
      </w:pPr>
      <w:r w:rsidRPr="0030352B">
        <w:rPr>
          <w:sz w:val="28"/>
          <w:szCs w:val="28"/>
        </w:rPr>
        <w:t>2-НДФЛ в течение года, оформляется заявление.</w:t>
      </w:r>
    </w:p>
    <w:p w:rsidR="0030352B" w:rsidRPr="0030352B" w:rsidRDefault="0030352B" w:rsidP="00726A98">
      <w:pPr>
        <w:ind w:firstLine="720"/>
        <w:jc w:val="both"/>
        <w:rPr>
          <w:sz w:val="28"/>
          <w:szCs w:val="28"/>
        </w:rPr>
      </w:pPr>
      <w:r w:rsidRPr="0030352B">
        <w:rPr>
          <w:sz w:val="28"/>
          <w:szCs w:val="28"/>
        </w:rPr>
        <w:t xml:space="preserve">Лицом, ответственным за ведение регистров налогового учета по </w:t>
      </w:r>
      <w:r w:rsidR="00726A98">
        <w:rPr>
          <w:sz w:val="28"/>
          <w:szCs w:val="28"/>
        </w:rPr>
        <w:t>НД</w:t>
      </w:r>
      <w:r w:rsidRPr="0030352B">
        <w:rPr>
          <w:sz w:val="28"/>
          <w:szCs w:val="28"/>
        </w:rPr>
        <w:t>ФЛ,</w:t>
      </w:r>
      <w:r w:rsidR="00726A98">
        <w:rPr>
          <w:sz w:val="28"/>
          <w:szCs w:val="28"/>
        </w:rPr>
        <w:t xml:space="preserve"> </w:t>
      </w:r>
      <w:r w:rsidRPr="0030352B">
        <w:rPr>
          <w:sz w:val="28"/>
          <w:szCs w:val="28"/>
        </w:rPr>
        <w:t xml:space="preserve">является  работник  </w:t>
      </w:r>
      <w:r w:rsidR="00726A98">
        <w:rPr>
          <w:sz w:val="28"/>
          <w:szCs w:val="28"/>
        </w:rPr>
        <w:t xml:space="preserve">КУ </w:t>
      </w:r>
      <w:proofErr w:type="gramStart"/>
      <w:r w:rsidR="00726A98">
        <w:rPr>
          <w:sz w:val="28"/>
          <w:szCs w:val="28"/>
        </w:rPr>
        <w:t>ВО</w:t>
      </w:r>
      <w:proofErr w:type="gramEnd"/>
      <w:r w:rsidR="00726A98">
        <w:rPr>
          <w:sz w:val="28"/>
          <w:szCs w:val="28"/>
        </w:rPr>
        <w:t xml:space="preserve"> «Областное казначейство»</w:t>
      </w:r>
      <w:r w:rsidRPr="0030352B">
        <w:rPr>
          <w:sz w:val="28"/>
          <w:szCs w:val="28"/>
        </w:rPr>
        <w:t>, на которого возложены обязанности по начислению оплаты труда.</w:t>
      </w:r>
    </w:p>
    <w:p w:rsidR="0030352B" w:rsidRPr="0030352B" w:rsidRDefault="0030352B" w:rsidP="00726A98">
      <w:pPr>
        <w:ind w:firstLine="720"/>
        <w:jc w:val="both"/>
        <w:rPr>
          <w:sz w:val="28"/>
          <w:szCs w:val="28"/>
        </w:rPr>
      </w:pPr>
      <w:proofErr w:type="gramStart"/>
      <w:r w:rsidRPr="0030352B">
        <w:rPr>
          <w:sz w:val="28"/>
          <w:szCs w:val="28"/>
        </w:rPr>
        <w:t xml:space="preserve">Учреждение ведет регистры налогового учета по налогу на доходы физических лиц по </w:t>
      </w:r>
      <w:r w:rsidR="00726A98">
        <w:rPr>
          <w:sz w:val="28"/>
          <w:szCs w:val="28"/>
        </w:rPr>
        <w:t>форме, формируемой в программе А-Смета</w:t>
      </w:r>
      <w:r w:rsidRPr="0030352B">
        <w:rPr>
          <w:sz w:val="28"/>
          <w:szCs w:val="28"/>
        </w:rPr>
        <w:t xml:space="preserve">, где отражаются сведения, позволяющие идентифицировать налогоплательщика, вид выплачиваемых налогоплательщику доходов и </w:t>
      </w:r>
      <w:r w:rsidR="00726A98">
        <w:rPr>
          <w:sz w:val="28"/>
          <w:szCs w:val="28"/>
        </w:rPr>
        <w:t xml:space="preserve">предоставленных </w:t>
      </w:r>
      <w:r w:rsidRPr="0030352B">
        <w:rPr>
          <w:sz w:val="28"/>
          <w:szCs w:val="28"/>
        </w:rPr>
        <w:t>налоговых вычетов в соответствии с кодами, утверждаемыми федеральным органом исполнительной власти, уполномоченным по контролю и надзору в области налогов и сборов, суммы дохода и даты их выплаты, статус налогоплательщика, даты удержания</w:t>
      </w:r>
      <w:proofErr w:type="gramEnd"/>
      <w:r w:rsidRPr="0030352B">
        <w:rPr>
          <w:sz w:val="28"/>
          <w:szCs w:val="28"/>
        </w:rPr>
        <w:t xml:space="preserve"> и перечисления налога в бюджетную</w:t>
      </w:r>
      <w:r w:rsidR="00726A98">
        <w:rPr>
          <w:sz w:val="28"/>
          <w:szCs w:val="28"/>
        </w:rPr>
        <w:t xml:space="preserve"> </w:t>
      </w:r>
      <w:r w:rsidRPr="0030352B">
        <w:rPr>
          <w:sz w:val="28"/>
          <w:szCs w:val="28"/>
        </w:rPr>
        <w:t>систему РФ, реквизиты соответствующего платежного документа.</w:t>
      </w:r>
    </w:p>
    <w:p w:rsidR="0030352B" w:rsidRPr="0030352B" w:rsidRDefault="0030352B" w:rsidP="00726A98">
      <w:pPr>
        <w:ind w:firstLine="720"/>
        <w:jc w:val="both"/>
        <w:rPr>
          <w:sz w:val="28"/>
          <w:szCs w:val="28"/>
        </w:rPr>
      </w:pPr>
    </w:p>
    <w:p w:rsidR="0030352B" w:rsidRPr="00726A98" w:rsidRDefault="0030352B" w:rsidP="00726A98">
      <w:pPr>
        <w:jc w:val="both"/>
        <w:rPr>
          <w:b/>
          <w:sz w:val="28"/>
          <w:szCs w:val="28"/>
        </w:rPr>
      </w:pPr>
      <w:r w:rsidRPr="00726A98">
        <w:rPr>
          <w:b/>
          <w:sz w:val="28"/>
          <w:szCs w:val="28"/>
        </w:rPr>
        <w:lastRenderedPageBreak/>
        <w:t>Единый налог по упрощенной системе налогообложения.</w:t>
      </w:r>
    </w:p>
    <w:p w:rsidR="0030352B" w:rsidRPr="0030352B" w:rsidRDefault="0030352B" w:rsidP="00726A98">
      <w:pPr>
        <w:ind w:firstLine="720"/>
        <w:jc w:val="both"/>
        <w:rPr>
          <w:sz w:val="28"/>
          <w:szCs w:val="28"/>
        </w:rPr>
      </w:pPr>
      <w:r w:rsidRPr="0030352B">
        <w:rPr>
          <w:sz w:val="28"/>
          <w:szCs w:val="28"/>
        </w:rPr>
        <w:t>Налоговым периодом признается календарный год. Объектом налогообложения признаются доходы учреждения от предпринимательской деятельности. Ставка налога равна 6%.</w:t>
      </w:r>
    </w:p>
    <w:p w:rsidR="0030352B" w:rsidRPr="0030352B" w:rsidRDefault="0030352B" w:rsidP="00726A98">
      <w:pPr>
        <w:ind w:firstLine="720"/>
        <w:jc w:val="both"/>
        <w:rPr>
          <w:sz w:val="28"/>
          <w:szCs w:val="28"/>
        </w:rPr>
      </w:pPr>
      <w:r w:rsidRPr="0030352B">
        <w:rPr>
          <w:sz w:val="28"/>
          <w:szCs w:val="28"/>
        </w:rPr>
        <w:t xml:space="preserve">Регистром налогового учета является книга доходов и расходов. </w:t>
      </w:r>
    </w:p>
    <w:p w:rsidR="0030352B" w:rsidRPr="0030352B" w:rsidRDefault="0030352B" w:rsidP="00726A98">
      <w:pPr>
        <w:ind w:firstLine="720"/>
        <w:jc w:val="both"/>
        <w:rPr>
          <w:sz w:val="28"/>
          <w:szCs w:val="28"/>
        </w:rPr>
      </w:pPr>
      <w:r w:rsidRPr="0030352B">
        <w:rPr>
          <w:sz w:val="28"/>
          <w:szCs w:val="28"/>
        </w:rPr>
        <w:t xml:space="preserve">Учреждение ведет книгу доходов и расходов в электронном виде. По окончании налогового периода книга распечатывается, пронумеровывается и сшивается. Книга заверяется подписью директора </w:t>
      </w:r>
      <w:r w:rsidR="00821CAE">
        <w:rPr>
          <w:sz w:val="28"/>
          <w:szCs w:val="28"/>
        </w:rPr>
        <w:t xml:space="preserve">учреждения </w:t>
      </w:r>
      <w:r w:rsidRPr="0030352B">
        <w:rPr>
          <w:sz w:val="28"/>
          <w:szCs w:val="28"/>
        </w:rPr>
        <w:t>и печатью.</w:t>
      </w:r>
    </w:p>
    <w:p w:rsidR="0030352B" w:rsidRPr="0030352B" w:rsidRDefault="0030352B" w:rsidP="00726A98">
      <w:pPr>
        <w:ind w:firstLine="720"/>
        <w:jc w:val="both"/>
        <w:rPr>
          <w:sz w:val="28"/>
          <w:szCs w:val="28"/>
        </w:rPr>
      </w:pPr>
    </w:p>
    <w:p w:rsidR="0030352B" w:rsidRPr="00726A98" w:rsidRDefault="0030352B" w:rsidP="00726A98">
      <w:pPr>
        <w:jc w:val="both"/>
        <w:rPr>
          <w:b/>
          <w:sz w:val="28"/>
          <w:szCs w:val="28"/>
        </w:rPr>
      </w:pPr>
      <w:r w:rsidRPr="00726A98">
        <w:rPr>
          <w:b/>
          <w:sz w:val="28"/>
          <w:szCs w:val="28"/>
        </w:rPr>
        <w:t xml:space="preserve">Транспортный налог </w:t>
      </w:r>
    </w:p>
    <w:p w:rsidR="0030352B" w:rsidRPr="0030352B" w:rsidRDefault="0030352B" w:rsidP="00726A98">
      <w:pPr>
        <w:ind w:firstLine="720"/>
        <w:jc w:val="both"/>
        <w:rPr>
          <w:sz w:val="28"/>
          <w:szCs w:val="28"/>
        </w:rPr>
      </w:pPr>
      <w:r w:rsidRPr="0030352B">
        <w:rPr>
          <w:sz w:val="28"/>
          <w:szCs w:val="28"/>
        </w:rPr>
        <w:t>Налогооблагаемая база формируется исходя из наличия всех транспортных средств, зарегистрированных как имущество учреждения в соответствии с гл. 28 НК РФ.</w:t>
      </w:r>
    </w:p>
    <w:p w:rsidR="0030352B" w:rsidRPr="0030352B" w:rsidRDefault="0030352B" w:rsidP="00726A98">
      <w:pPr>
        <w:ind w:firstLine="720"/>
        <w:jc w:val="both"/>
        <w:rPr>
          <w:sz w:val="28"/>
          <w:szCs w:val="28"/>
        </w:rPr>
      </w:pPr>
      <w:r w:rsidRPr="0030352B">
        <w:rPr>
          <w:sz w:val="28"/>
          <w:szCs w:val="28"/>
        </w:rPr>
        <w:t xml:space="preserve">В налогооблагаемую базу включаются </w:t>
      </w:r>
      <w:r w:rsidR="00726A98">
        <w:rPr>
          <w:sz w:val="28"/>
          <w:szCs w:val="28"/>
        </w:rPr>
        <w:t xml:space="preserve">все </w:t>
      </w:r>
      <w:r w:rsidRPr="0030352B">
        <w:rPr>
          <w:sz w:val="28"/>
          <w:szCs w:val="28"/>
        </w:rPr>
        <w:t xml:space="preserve">транспортные средства, </w:t>
      </w:r>
      <w:r w:rsidR="00726A98">
        <w:rPr>
          <w:sz w:val="28"/>
          <w:szCs w:val="28"/>
        </w:rPr>
        <w:t xml:space="preserve">в том числе </w:t>
      </w:r>
      <w:r w:rsidRPr="0030352B">
        <w:rPr>
          <w:sz w:val="28"/>
          <w:szCs w:val="28"/>
        </w:rPr>
        <w:t xml:space="preserve">находящиеся в ремонте и подлежащие списанию, до момента снятия транспортного средства с учета в ГИБДД </w:t>
      </w:r>
    </w:p>
    <w:p w:rsidR="0030352B" w:rsidRPr="0030352B" w:rsidRDefault="0030352B" w:rsidP="00726A98">
      <w:pPr>
        <w:ind w:firstLine="720"/>
        <w:jc w:val="both"/>
        <w:rPr>
          <w:sz w:val="28"/>
          <w:szCs w:val="28"/>
        </w:rPr>
      </w:pPr>
      <w:r w:rsidRPr="0030352B">
        <w:rPr>
          <w:sz w:val="28"/>
          <w:szCs w:val="28"/>
        </w:rPr>
        <w:t>Налоговым периодом признается календарный год. Налоговые ставки установлены в зависимости от мощности двигателя в расчете на одну лошадиную силу мощности двигателя транспортного средства.</w:t>
      </w:r>
    </w:p>
    <w:p w:rsidR="008D5BDF" w:rsidRDefault="008D5BDF"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Default="00516300" w:rsidP="00726A98">
      <w:pPr>
        <w:ind w:firstLine="720"/>
        <w:jc w:val="both"/>
        <w:rPr>
          <w:sz w:val="28"/>
          <w:szCs w:val="28"/>
        </w:rPr>
      </w:pPr>
    </w:p>
    <w:p w:rsidR="00516300" w:rsidRPr="0030352B" w:rsidRDefault="00516300" w:rsidP="00726A98">
      <w:pPr>
        <w:ind w:firstLine="720"/>
        <w:jc w:val="both"/>
        <w:rPr>
          <w:sz w:val="28"/>
          <w:szCs w:val="28"/>
        </w:rPr>
      </w:pPr>
    </w:p>
    <w:p w:rsidR="003C62EE" w:rsidRDefault="003C62EE" w:rsidP="008A7EB3">
      <w:pPr>
        <w:pStyle w:val="a3"/>
        <w:shd w:val="clear" w:color="auto" w:fill="FFFFFF"/>
        <w:spacing w:before="0" w:beforeAutospacing="0" w:after="0" w:afterAutospacing="0"/>
        <w:jc w:val="both"/>
        <w:rPr>
          <w:rFonts w:ascii="Courier New" w:hAnsi="Courier New" w:cs="Courier New"/>
        </w:rPr>
      </w:pPr>
    </w:p>
    <w:p w:rsidR="003C62EE" w:rsidRDefault="00907A17" w:rsidP="008A7EB3">
      <w:pPr>
        <w:pStyle w:val="a3"/>
        <w:shd w:val="clear" w:color="auto" w:fill="FFFFFF"/>
        <w:spacing w:before="0" w:beforeAutospacing="0" w:after="0" w:afterAutospacing="0"/>
        <w:jc w:val="both"/>
        <w:rPr>
          <w:rFonts w:ascii="Courier New" w:hAnsi="Courier New" w:cs="Courier New"/>
        </w:rPr>
      </w:pPr>
      <w:r>
        <w:rPr>
          <w:rFonts w:ascii="Courier New" w:hAnsi="Courier New" w:cs="Courier New"/>
        </w:rPr>
        <w:t xml:space="preserve">                                                 Приложение 1 </w:t>
      </w:r>
    </w:p>
    <w:p w:rsidR="00907A17" w:rsidRDefault="00907A17" w:rsidP="008A7EB3">
      <w:pPr>
        <w:pStyle w:val="a3"/>
        <w:shd w:val="clear" w:color="auto" w:fill="FFFFFF"/>
        <w:spacing w:before="0" w:beforeAutospacing="0" w:after="0" w:afterAutospacing="0"/>
        <w:jc w:val="both"/>
        <w:rPr>
          <w:rFonts w:ascii="Courier New" w:hAnsi="Courier New" w:cs="Courier New"/>
        </w:rPr>
      </w:pPr>
      <w:r>
        <w:rPr>
          <w:rFonts w:ascii="Courier New" w:hAnsi="Courier New" w:cs="Courier New"/>
        </w:rPr>
        <w:t xml:space="preserve">                                                к приложению 2</w:t>
      </w:r>
    </w:p>
    <w:p w:rsidR="003C62EE" w:rsidRDefault="00851AB4" w:rsidP="008A7EB3">
      <w:pPr>
        <w:pStyle w:val="a3"/>
        <w:shd w:val="clear" w:color="auto" w:fill="FFFFFF"/>
        <w:spacing w:before="0" w:beforeAutospacing="0" w:after="0" w:afterAutospacing="0"/>
        <w:jc w:val="both"/>
        <w:rPr>
          <w:rFonts w:ascii="Courier New" w:hAnsi="Courier New" w:cs="Courier New"/>
        </w:rPr>
      </w:pPr>
      <w:r>
        <w:rPr>
          <w:noProof/>
          <w:szCs w:val="28"/>
        </w:rPr>
        <w:drawing>
          <wp:inline distT="0" distB="0" distL="0" distR="0">
            <wp:extent cx="6407150" cy="87991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srcRect/>
                    <a:stretch>
                      <a:fillRect/>
                    </a:stretch>
                  </pic:blipFill>
                  <pic:spPr bwMode="auto">
                    <a:xfrm>
                      <a:off x="0" y="0"/>
                      <a:ext cx="6407150" cy="8799195"/>
                    </a:xfrm>
                    <a:prstGeom prst="rect">
                      <a:avLst/>
                    </a:prstGeom>
                    <a:noFill/>
                    <a:ln w="9525">
                      <a:noFill/>
                      <a:miter lim="800000"/>
                      <a:headEnd/>
                      <a:tailEnd/>
                    </a:ln>
                  </pic:spPr>
                </pic:pic>
              </a:graphicData>
            </a:graphic>
          </wp:inline>
        </w:drawing>
      </w:r>
    </w:p>
    <w:p w:rsidR="003C62EE" w:rsidRDefault="003C62EE" w:rsidP="008A7EB3">
      <w:pPr>
        <w:pStyle w:val="a3"/>
        <w:shd w:val="clear" w:color="auto" w:fill="FFFFFF"/>
        <w:spacing w:before="0" w:beforeAutospacing="0" w:after="0" w:afterAutospacing="0"/>
        <w:jc w:val="both"/>
        <w:rPr>
          <w:rFonts w:ascii="Courier New" w:hAnsi="Courier New" w:cs="Courier New"/>
        </w:rPr>
      </w:pPr>
    </w:p>
    <w:p w:rsidR="002F3094" w:rsidRDefault="002F3094" w:rsidP="002F3094">
      <w:pPr>
        <w:jc w:val="center"/>
        <w:rPr>
          <w:rFonts w:ascii="Times New Roman CYR" w:hAnsi="Times New Roman CYR" w:cs="Times New Roman CYR"/>
          <w:b/>
          <w:bCs/>
          <w:color w:val="000000"/>
          <w:sz w:val="12"/>
          <w:szCs w:val="12"/>
        </w:rPr>
        <w:sectPr w:rsidR="002F3094" w:rsidSect="00011371">
          <w:pgSz w:w="11906" w:h="16838"/>
          <w:pgMar w:top="567" w:right="567" w:bottom="567" w:left="1134" w:header="709" w:footer="709" w:gutter="0"/>
          <w:cols w:space="708"/>
          <w:titlePg/>
          <w:docGrid w:linePitch="360"/>
        </w:sectPr>
      </w:pPr>
    </w:p>
    <w:tbl>
      <w:tblPr>
        <w:tblW w:w="15748" w:type="dxa"/>
        <w:tblInd w:w="93" w:type="dxa"/>
        <w:tblLook w:val="04A0" w:firstRow="1" w:lastRow="0" w:firstColumn="1" w:lastColumn="0" w:noHBand="0" w:noVBand="1"/>
      </w:tblPr>
      <w:tblGrid>
        <w:gridCol w:w="977"/>
        <w:gridCol w:w="185"/>
        <w:gridCol w:w="253"/>
        <w:gridCol w:w="228"/>
        <w:gridCol w:w="147"/>
        <w:gridCol w:w="314"/>
        <w:gridCol w:w="45"/>
        <w:gridCol w:w="39"/>
        <w:gridCol w:w="600"/>
        <w:gridCol w:w="186"/>
        <w:gridCol w:w="188"/>
        <w:gridCol w:w="582"/>
        <w:gridCol w:w="151"/>
        <w:gridCol w:w="290"/>
        <w:gridCol w:w="18"/>
        <w:gridCol w:w="189"/>
        <w:gridCol w:w="413"/>
        <w:gridCol w:w="186"/>
        <w:gridCol w:w="356"/>
        <w:gridCol w:w="22"/>
        <w:gridCol w:w="292"/>
        <w:gridCol w:w="171"/>
        <w:gridCol w:w="357"/>
        <w:gridCol w:w="335"/>
        <w:gridCol w:w="190"/>
        <w:gridCol w:w="185"/>
        <w:gridCol w:w="186"/>
        <w:gridCol w:w="188"/>
        <w:gridCol w:w="551"/>
        <w:gridCol w:w="170"/>
        <w:gridCol w:w="189"/>
        <w:gridCol w:w="183"/>
        <w:gridCol w:w="172"/>
        <w:gridCol w:w="175"/>
        <w:gridCol w:w="98"/>
        <w:gridCol w:w="72"/>
        <w:gridCol w:w="102"/>
        <w:gridCol w:w="86"/>
        <w:gridCol w:w="100"/>
        <w:gridCol w:w="555"/>
        <w:gridCol w:w="184"/>
        <w:gridCol w:w="178"/>
        <w:gridCol w:w="568"/>
        <w:gridCol w:w="20"/>
        <w:gridCol w:w="464"/>
        <w:gridCol w:w="291"/>
        <w:gridCol w:w="21"/>
        <w:gridCol w:w="369"/>
        <w:gridCol w:w="49"/>
        <w:gridCol w:w="22"/>
        <w:gridCol w:w="286"/>
        <w:gridCol w:w="514"/>
        <w:gridCol w:w="148"/>
        <w:gridCol w:w="147"/>
        <w:gridCol w:w="648"/>
        <w:gridCol w:w="299"/>
        <w:gridCol w:w="399"/>
        <w:gridCol w:w="203"/>
        <w:gridCol w:w="367"/>
        <w:gridCol w:w="29"/>
        <w:gridCol w:w="547"/>
        <w:gridCol w:w="269"/>
      </w:tblGrid>
      <w:tr w:rsidR="002F3094" w:rsidRPr="007F6562" w:rsidTr="00882D32">
        <w:trPr>
          <w:gridAfter w:val="1"/>
          <w:wAfter w:w="282" w:type="dxa"/>
          <w:trHeight w:val="215"/>
        </w:trPr>
        <w:tc>
          <w:tcPr>
            <w:tcW w:w="12823" w:type="dxa"/>
            <w:gridSpan w:val="52"/>
            <w:tcBorders>
              <w:top w:val="nil"/>
              <w:left w:val="nil"/>
              <w:bottom w:val="nil"/>
              <w:right w:val="nil"/>
            </w:tcBorders>
            <w:shd w:val="clear" w:color="000000" w:fill="FFFFFF"/>
            <w:vAlign w:val="center"/>
          </w:tcPr>
          <w:p w:rsidR="003440B8" w:rsidRPr="007F6562" w:rsidRDefault="007F6562" w:rsidP="003440B8">
            <w:pPr>
              <w:jc w:val="center"/>
              <w:rPr>
                <w:b/>
                <w:bCs/>
                <w:color w:val="000000"/>
                <w:sz w:val="16"/>
                <w:szCs w:val="16"/>
              </w:rPr>
            </w:pPr>
            <w:r>
              <w:rPr>
                <w:b/>
                <w:bCs/>
                <w:color w:val="000000"/>
                <w:sz w:val="16"/>
                <w:szCs w:val="16"/>
              </w:rPr>
              <w:lastRenderedPageBreak/>
              <w:t xml:space="preserve">                                   </w:t>
            </w:r>
            <w:r w:rsidR="003440B8">
              <w:rPr>
                <w:b/>
                <w:bCs/>
                <w:color w:val="000000"/>
                <w:sz w:val="16"/>
                <w:szCs w:val="16"/>
              </w:rPr>
              <w:t xml:space="preserve">                                            </w:t>
            </w:r>
            <w:r w:rsidR="00820961">
              <w:rPr>
                <w:b/>
                <w:bCs/>
                <w:color w:val="000000"/>
                <w:sz w:val="16"/>
                <w:szCs w:val="16"/>
              </w:rPr>
              <w:t xml:space="preserve">                                                                                                                     </w:t>
            </w:r>
            <w:r w:rsidR="003440B8">
              <w:rPr>
                <w:b/>
                <w:bCs/>
                <w:color w:val="000000"/>
                <w:sz w:val="16"/>
                <w:szCs w:val="16"/>
              </w:rPr>
              <w:t xml:space="preserve">                                         </w:t>
            </w:r>
            <w:r w:rsidR="003440B8" w:rsidRPr="007F6562">
              <w:rPr>
                <w:b/>
                <w:bCs/>
                <w:color w:val="000000"/>
                <w:sz w:val="16"/>
                <w:szCs w:val="16"/>
              </w:rPr>
              <w:t>Приложение 2</w:t>
            </w:r>
          </w:p>
          <w:p w:rsidR="006F400E" w:rsidRPr="007F6562" w:rsidRDefault="00820961" w:rsidP="002F3094">
            <w:pPr>
              <w:jc w:val="center"/>
              <w:rPr>
                <w:b/>
                <w:bCs/>
                <w:color w:val="000000"/>
                <w:sz w:val="16"/>
                <w:szCs w:val="16"/>
              </w:rPr>
            </w:pPr>
            <w:r>
              <w:rPr>
                <w:b/>
                <w:bCs/>
                <w:color w:val="000000"/>
                <w:sz w:val="16"/>
                <w:szCs w:val="16"/>
              </w:rPr>
              <w:t xml:space="preserve">                                                                                                                                                                                                                                                  к приложению 2</w:t>
            </w:r>
          </w:p>
          <w:p w:rsidR="007F6562" w:rsidRPr="007F6562" w:rsidRDefault="006F400E" w:rsidP="002F3094">
            <w:pPr>
              <w:jc w:val="center"/>
              <w:rPr>
                <w:b/>
                <w:bCs/>
                <w:color w:val="000000"/>
                <w:sz w:val="16"/>
                <w:szCs w:val="16"/>
              </w:rPr>
            </w:pPr>
            <w:r w:rsidRPr="007F6562">
              <w:rPr>
                <w:b/>
                <w:bCs/>
                <w:color w:val="000000"/>
                <w:sz w:val="16"/>
                <w:szCs w:val="16"/>
              </w:rPr>
              <w:t xml:space="preserve">                                                                                                                                                   </w:t>
            </w:r>
            <w:r w:rsidR="007F6562">
              <w:rPr>
                <w:b/>
                <w:bCs/>
                <w:color w:val="000000"/>
                <w:sz w:val="16"/>
                <w:szCs w:val="16"/>
              </w:rPr>
              <w:t xml:space="preserve">                                                                                                                                                                                                                                                                                                                                                                                                                                                                                                                                                                                                                                                                                                                                                                                                                    </w:t>
            </w:r>
            <w:r w:rsidR="003440B8">
              <w:rPr>
                <w:b/>
                <w:bCs/>
                <w:color w:val="000000"/>
                <w:sz w:val="16"/>
                <w:szCs w:val="16"/>
              </w:rPr>
              <w:t xml:space="preserve">    </w:t>
            </w:r>
          </w:p>
          <w:p w:rsidR="006F400E" w:rsidRPr="007F6562" w:rsidRDefault="006F400E" w:rsidP="002F3094">
            <w:pPr>
              <w:jc w:val="center"/>
              <w:rPr>
                <w:b/>
                <w:bCs/>
                <w:color w:val="000000"/>
                <w:sz w:val="16"/>
                <w:szCs w:val="16"/>
              </w:rPr>
            </w:pPr>
          </w:p>
          <w:p w:rsidR="000F69BF" w:rsidRPr="007F6562" w:rsidRDefault="000F69BF" w:rsidP="002F3094">
            <w:pPr>
              <w:jc w:val="center"/>
              <w:rPr>
                <w:b/>
                <w:bCs/>
                <w:color w:val="000000"/>
                <w:sz w:val="16"/>
                <w:szCs w:val="16"/>
              </w:rPr>
            </w:pPr>
            <w:r w:rsidRPr="007F6562">
              <w:rPr>
                <w:b/>
                <w:bCs/>
                <w:color w:val="000000"/>
                <w:sz w:val="16"/>
                <w:szCs w:val="16"/>
              </w:rPr>
              <w:t xml:space="preserve">     </w:t>
            </w:r>
            <w:r w:rsidR="006F400E" w:rsidRPr="007F6562">
              <w:rPr>
                <w:b/>
                <w:bCs/>
                <w:color w:val="000000"/>
                <w:sz w:val="16"/>
                <w:szCs w:val="16"/>
              </w:rPr>
              <w:t xml:space="preserve">                                                                                                                                                     </w:t>
            </w:r>
            <w:r w:rsidRPr="007F6562">
              <w:rPr>
                <w:b/>
                <w:bCs/>
                <w:color w:val="000000"/>
                <w:sz w:val="16"/>
                <w:szCs w:val="16"/>
              </w:rPr>
              <w:t xml:space="preserve">                                                                                                                                                                           </w:t>
            </w:r>
          </w:p>
          <w:p w:rsidR="000F69BF" w:rsidRPr="007F6562" w:rsidRDefault="000F69BF" w:rsidP="002F3094">
            <w:pPr>
              <w:jc w:val="center"/>
              <w:rPr>
                <w:b/>
                <w:bCs/>
                <w:color w:val="000000"/>
                <w:sz w:val="16"/>
                <w:szCs w:val="16"/>
              </w:rPr>
            </w:pPr>
          </w:p>
          <w:p w:rsidR="002F3094" w:rsidRPr="007F6562" w:rsidRDefault="002F3094" w:rsidP="002F3094">
            <w:pPr>
              <w:jc w:val="center"/>
              <w:rPr>
                <w:b/>
                <w:bCs/>
                <w:color w:val="000000"/>
                <w:sz w:val="16"/>
                <w:szCs w:val="16"/>
              </w:rPr>
            </w:pPr>
            <w:r w:rsidRPr="007F6562">
              <w:rPr>
                <w:b/>
                <w:bCs/>
                <w:color w:val="000000"/>
                <w:sz w:val="16"/>
                <w:szCs w:val="16"/>
              </w:rPr>
              <w:t>КАРТОЧКА</w:t>
            </w:r>
          </w:p>
        </w:tc>
        <w:tc>
          <w:tcPr>
            <w:tcW w:w="2643" w:type="dxa"/>
            <w:gridSpan w:val="9"/>
            <w:tcBorders>
              <w:top w:val="nil"/>
              <w:left w:val="nil"/>
              <w:bottom w:val="nil"/>
              <w:right w:val="nil"/>
            </w:tcBorders>
            <w:shd w:val="clear" w:color="000000" w:fill="FFFFFF"/>
            <w:vAlign w:val="bottom"/>
          </w:tcPr>
          <w:p w:rsidR="002F3094" w:rsidRPr="007F6562" w:rsidRDefault="002F3094" w:rsidP="002F3094">
            <w:pPr>
              <w:jc w:val="right"/>
              <w:rPr>
                <w:i/>
                <w:iCs/>
                <w:color w:val="000000"/>
                <w:sz w:val="16"/>
                <w:szCs w:val="16"/>
              </w:rPr>
            </w:pPr>
            <w:r w:rsidRPr="007F6562">
              <w:rPr>
                <w:i/>
                <w:iCs/>
                <w:color w:val="000000"/>
                <w:sz w:val="16"/>
                <w:szCs w:val="16"/>
              </w:rPr>
              <w:t>с. 1</w:t>
            </w:r>
          </w:p>
        </w:tc>
      </w:tr>
      <w:tr w:rsidR="002F3094" w:rsidRPr="007F6562" w:rsidTr="00882D32">
        <w:trPr>
          <w:gridAfter w:val="1"/>
          <w:wAfter w:w="282" w:type="dxa"/>
          <w:trHeight w:val="289"/>
        </w:trPr>
        <w:tc>
          <w:tcPr>
            <w:tcW w:w="10761" w:type="dxa"/>
            <w:gridSpan w:val="43"/>
            <w:tcBorders>
              <w:top w:val="nil"/>
              <w:left w:val="nil"/>
              <w:bottom w:val="nil"/>
              <w:right w:val="nil"/>
            </w:tcBorders>
            <w:shd w:val="clear" w:color="000000" w:fill="FFFFFF"/>
          </w:tcPr>
          <w:p w:rsidR="002F3094" w:rsidRPr="007F6562" w:rsidRDefault="002F3094" w:rsidP="002F3094">
            <w:pPr>
              <w:jc w:val="center"/>
              <w:rPr>
                <w:color w:val="000000"/>
                <w:sz w:val="16"/>
                <w:szCs w:val="16"/>
              </w:rPr>
            </w:pPr>
            <w:r w:rsidRPr="007F6562">
              <w:rPr>
                <w:color w:val="000000"/>
                <w:sz w:val="16"/>
                <w:szCs w:val="16"/>
              </w:rPr>
              <w:t xml:space="preserve">индивидуального учета сумм начисленных выплат и иных вознаграждений и сумм начисленных страховых взносов </w:t>
            </w:r>
            <w:proofErr w:type="gramStart"/>
            <w:r w:rsidRPr="007F6562">
              <w:rPr>
                <w:color w:val="000000"/>
                <w:sz w:val="16"/>
                <w:szCs w:val="16"/>
              </w:rPr>
              <w:t>за</w:t>
            </w:r>
            <w:proofErr w:type="gramEnd"/>
            <w:r w:rsidRPr="007F6562">
              <w:rPr>
                <w:color w:val="000000"/>
                <w:sz w:val="16"/>
                <w:szCs w:val="16"/>
              </w:rPr>
              <w:t xml:space="preserve"> </w:t>
            </w:r>
          </w:p>
        </w:tc>
        <w:tc>
          <w:tcPr>
            <w:tcW w:w="1190" w:type="dxa"/>
            <w:gridSpan w:val="5"/>
            <w:tcBorders>
              <w:top w:val="nil"/>
              <w:left w:val="nil"/>
              <w:bottom w:val="nil"/>
              <w:right w:val="nil"/>
            </w:tcBorders>
            <w:shd w:val="clear" w:color="000000" w:fill="FFFFFF"/>
          </w:tcPr>
          <w:p w:rsidR="002F3094" w:rsidRPr="007F6562" w:rsidRDefault="002F3094" w:rsidP="002F3094">
            <w:pPr>
              <w:jc w:val="center"/>
              <w:rPr>
                <w:b/>
                <w:bCs/>
                <w:color w:val="000000"/>
                <w:sz w:val="16"/>
                <w:szCs w:val="16"/>
              </w:rPr>
            </w:pPr>
            <w:r w:rsidRPr="007F6562">
              <w:rPr>
                <w:b/>
                <w:bCs/>
                <w:color w:val="000000"/>
                <w:sz w:val="16"/>
                <w:szCs w:val="16"/>
              </w:rPr>
              <w:t> </w:t>
            </w:r>
          </w:p>
        </w:tc>
        <w:tc>
          <w:tcPr>
            <w:tcW w:w="872" w:type="dxa"/>
            <w:gridSpan w:val="4"/>
            <w:tcBorders>
              <w:top w:val="nil"/>
              <w:left w:val="nil"/>
              <w:bottom w:val="nil"/>
              <w:right w:val="nil"/>
            </w:tcBorders>
            <w:shd w:val="clear" w:color="000000" w:fill="FFFFFF"/>
          </w:tcPr>
          <w:p w:rsidR="002F3094" w:rsidRPr="007F6562" w:rsidRDefault="002F3094" w:rsidP="002F3094">
            <w:pPr>
              <w:rPr>
                <w:color w:val="000000"/>
                <w:sz w:val="16"/>
                <w:szCs w:val="16"/>
              </w:rPr>
            </w:pPr>
          </w:p>
        </w:tc>
        <w:tc>
          <w:tcPr>
            <w:tcW w:w="2643" w:type="dxa"/>
            <w:gridSpan w:val="9"/>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Приложение к письму ПФР № АД-30-26/16030,</w:t>
            </w:r>
            <w:r w:rsidRPr="007F6562">
              <w:rPr>
                <w:color w:val="000000"/>
                <w:sz w:val="16"/>
                <w:szCs w:val="16"/>
              </w:rPr>
              <w:br/>
              <w:t>ФСС РФ № 17-03-10/08/47380 от 09.12.2014</w:t>
            </w:r>
          </w:p>
        </w:tc>
      </w:tr>
      <w:tr w:rsidR="002F3094" w:rsidRPr="007F6562" w:rsidTr="00882D32">
        <w:trPr>
          <w:gridAfter w:val="1"/>
          <w:wAfter w:w="282" w:type="dxa"/>
          <w:trHeight w:val="198"/>
        </w:trPr>
        <w:tc>
          <w:tcPr>
            <w:tcW w:w="1160" w:type="dxa"/>
            <w:gridSpan w:val="2"/>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Плательщик</w:t>
            </w:r>
          </w:p>
        </w:tc>
        <w:tc>
          <w:tcPr>
            <w:tcW w:w="8004" w:type="dxa"/>
            <w:gridSpan w:val="36"/>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1020" w:type="dxa"/>
            <w:gridSpan w:val="4"/>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xml:space="preserve">ИНН/КПП </w:t>
            </w:r>
          </w:p>
        </w:tc>
        <w:tc>
          <w:tcPr>
            <w:tcW w:w="1070" w:type="dxa"/>
            <w:gridSpan w:val="3"/>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291" w:type="dxa"/>
            <w:tcBorders>
              <w:top w:val="nil"/>
              <w:left w:val="nil"/>
              <w:bottom w:val="nil"/>
              <w:right w:val="nil"/>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w:t>
            </w:r>
          </w:p>
        </w:tc>
        <w:tc>
          <w:tcPr>
            <w:tcW w:w="1582" w:type="dxa"/>
            <w:gridSpan w:val="8"/>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648" w:type="dxa"/>
            <w:vMerge w:val="restart"/>
            <w:tcBorders>
              <w:top w:val="nil"/>
              <w:left w:val="nil"/>
              <w:bottom w:val="nil"/>
              <w:right w:val="nil"/>
            </w:tcBorders>
            <w:shd w:val="clear" w:color="000000" w:fill="FFFFFF"/>
          </w:tcPr>
          <w:p w:rsidR="002F3094" w:rsidRPr="007F6562" w:rsidRDefault="002F3094" w:rsidP="002F3094">
            <w:pPr>
              <w:jc w:val="right"/>
              <w:rPr>
                <w:b/>
                <w:bCs/>
                <w:color w:val="000000"/>
                <w:sz w:val="16"/>
                <w:szCs w:val="16"/>
              </w:rPr>
            </w:pPr>
            <w:r w:rsidRPr="007F6562">
              <w:rPr>
                <w:b/>
                <w:bCs/>
                <w:color w:val="000000"/>
                <w:sz w:val="16"/>
                <w:szCs w:val="16"/>
              </w:rPr>
              <w:t>Стр.* 1</w:t>
            </w:r>
          </w:p>
        </w:tc>
        <w:tc>
          <w:tcPr>
            <w:tcW w:w="698"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Код тарифа</w:t>
            </w:r>
          </w:p>
        </w:tc>
        <w:tc>
          <w:tcPr>
            <w:tcW w:w="575"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071</w:t>
            </w:r>
          </w:p>
        </w:tc>
        <w:tc>
          <w:tcPr>
            <w:tcW w:w="418"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w:t>
            </w:r>
          </w:p>
        </w:tc>
      </w:tr>
      <w:tr w:rsidR="002F3094" w:rsidRPr="007F6562" w:rsidTr="00882D32">
        <w:trPr>
          <w:gridAfter w:val="1"/>
          <w:wAfter w:w="282" w:type="dxa"/>
          <w:trHeight w:val="198"/>
        </w:trPr>
        <w:tc>
          <w:tcPr>
            <w:tcW w:w="976" w:type="dxa"/>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Фамилия</w:t>
            </w:r>
          </w:p>
        </w:tc>
        <w:tc>
          <w:tcPr>
            <w:tcW w:w="4415" w:type="dxa"/>
            <w:gridSpan w:val="18"/>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854" w:type="dxa"/>
            <w:gridSpan w:val="4"/>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xml:space="preserve">Имя </w:t>
            </w:r>
          </w:p>
        </w:tc>
        <w:tc>
          <w:tcPr>
            <w:tcW w:w="2205" w:type="dxa"/>
            <w:gridSpan w:val="9"/>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1554" w:type="dxa"/>
            <w:gridSpan w:val="9"/>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xml:space="preserve">Отчество </w:t>
            </w:r>
          </w:p>
        </w:tc>
        <w:tc>
          <w:tcPr>
            <w:tcW w:w="3123" w:type="dxa"/>
            <w:gridSpan w:val="13"/>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p>
        </w:tc>
        <w:tc>
          <w:tcPr>
            <w:tcW w:w="648" w:type="dxa"/>
            <w:vMerge/>
            <w:tcBorders>
              <w:top w:val="nil"/>
              <w:left w:val="nil"/>
              <w:bottom w:val="nil"/>
              <w:right w:val="nil"/>
            </w:tcBorders>
            <w:vAlign w:val="center"/>
          </w:tcPr>
          <w:p w:rsidR="002F3094" w:rsidRPr="007F6562" w:rsidRDefault="002F3094" w:rsidP="002F3094">
            <w:pPr>
              <w:rPr>
                <w:b/>
                <w:bCs/>
                <w:color w:val="000000"/>
                <w:sz w:val="16"/>
                <w:szCs w:val="16"/>
              </w:rPr>
            </w:pPr>
          </w:p>
        </w:tc>
        <w:tc>
          <w:tcPr>
            <w:tcW w:w="1273"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ОПС</w:t>
            </w:r>
          </w:p>
        </w:tc>
        <w:tc>
          <w:tcPr>
            <w:tcW w:w="418"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22,00</w:t>
            </w:r>
          </w:p>
        </w:tc>
      </w:tr>
      <w:tr w:rsidR="002F3094" w:rsidRPr="007F6562" w:rsidTr="00882D32">
        <w:trPr>
          <w:gridAfter w:val="1"/>
          <w:wAfter w:w="282" w:type="dxa"/>
          <w:trHeight w:val="198"/>
        </w:trPr>
        <w:tc>
          <w:tcPr>
            <w:tcW w:w="1658" w:type="dxa"/>
            <w:gridSpan w:val="4"/>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Страховой номер</w:t>
            </w:r>
          </w:p>
        </w:tc>
        <w:tc>
          <w:tcPr>
            <w:tcW w:w="2579" w:type="dxa"/>
            <w:gridSpan w:val="11"/>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788" w:type="dxa"/>
            <w:gridSpan w:val="3"/>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ИНН</w:t>
            </w:r>
          </w:p>
        </w:tc>
        <w:tc>
          <w:tcPr>
            <w:tcW w:w="1567" w:type="dxa"/>
            <w:gridSpan w:val="6"/>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1485" w:type="dxa"/>
            <w:gridSpan w:val="6"/>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Гражданство</w:t>
            </w:r>
          </w:p>
        </w:tc>
        <w:tc>
          <w:tcPr>
            <w:tcW w:w="999" w:type="dxa"/>
            <w:gridSpan w:val="7"/>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(страна)</w:t>
            </w:r>
          </w:p>
        </w:tc>
        <w:tc>
          <w:tcPr>
            <w:tcW w:w="1108" w:type="dxa"/>
            <w:gridSpan w:val="5"/>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p>
        </w:tc>
        <w:tc>
          <w:tcPr>
            <w:tcW w:w="1382" w:type="dxa"/>
            <w:gridSpan w:val="5"/>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xml:space="preserve">Дата рождения </w:t>
            </w:r>
          </w:p>
        </w:tc>
        <w:tc>
          <w:tcPr>
            <w:tcW w:w="1561" w:type="dxa"/>
            <w:gridSpan w:val="7"/>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648" w:type="dxa"/>
            <w:vMerge/>
            <w:tcBorders>
              <w:top w:val="nil"/>
              <w:left w:val="nil"/>
              <w:bottom w:val="nil"/>
              <w:right w:val="nil"/>
            </w:tcBorders>
            <w:vAlign w:val="center"/>
          </w:tcPr>
          <w:p w:rsidR="002F3094" w:rsidRPr="007F6562" w:rsidRDefault="002F3094" w:rsidP="002F3094">
            <w:pPr>
              <w:rPr>
                <w:b/>
                <w:bCs/>
                <w:color w:val="000000"/>
                <w:sz w:val="16"/>
                <w:szCs w:val="16"/>
              </w:rPr>
            </w:pPr>
          </w:p>
        </w:tc>
        <w:tc>
          <w:tcPr>
            <w:tcW w:w="1273"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xml:space="preserve">ОПС </w:t>
            </w:r>
            <w:proofErr w:type="spellStart"/>
            <w:r w:rsidRPr="007F6562">
              <w:rPr>
                <w:color w:val="000000"/>
                <w:sz w:val="16"/>
                <w:szCs w:val="16"/>
              </w:rPr>
              <w:t>Превыш</w:t>
            </w:r>
            <w:proofErr w:type="spellEnd"/>
          </w:p>
        </w:tc>
        <w:tc>
          <w:tcPr>
            <w:tcW w:w="418"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10,00</w:t>
            </w:r>
          </w:p>
        </w:tc>
      </w:tr>
      <w:tr w:rsidR="002F3094" w:rsidRPr="007F6562" w:rsidTr="00882D32">
        <w:trPr>
          <w:gridAfter w:val="1"/>
          <w:wAfter w:w="282" w:type="dxa"/>
          <w:trHeight w:val="198"/>
        </w:trPr>
        <w:tc>
          <w:tcPr>
            <w:tcW w:w="2172" w:type="dxa"/>
            <w:gridSpan w:val="7"/>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Наличие инвалидности:</w:t>
            </w:r>
          </w:p>
        </w:tc>
        <w:tc>
          <w:tcPr>
            <w:tcW w:w="639" w:type="dxa"/>
            <w:gridSpan w:val="2"/>
            <w:tcBorders>
              <w:top w:val="nil"/>
              <w:left w:val="nil"/>
              <w:bottom w:val="nil"/>
              <w:right w:val="nil"/>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ЕСТЬ</w:t>
            </w:r>
          </w:p>
        </w:tc>
        <w:tc>
          <w:tcPr>
            <w:tcW w:w="374" w:type="dxa"/>
            <w:gridSpan w:val="2"/>
            <w:tcBorders>
              <w:top w:val="nil"/>
              <w:left w:val="nil"/>
              <w:bottom w:val="nil"/>
              <w:right w:val="nil"/>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w:t>
            </w:r>
          </w:p>
        </w:tc>
        <w:tc>
          <w:tcPr>
            <w:tcW w:w="1241" w:type="dxa"/>
            <w:gridSpan w:val="5"/>
            <w:tcBorders>
              <w:top w:val="nil"/>
              <w:left w:val="nil"/>
              <w:bottom w:val="nil"/>
              <w:right w:val="nil"/>
            </w:tcBorders>
            <w:shd w:val="clear" w:color="000000" w:fill="FFFFFF"/>
            <w:vAlign w:val="bottom"/>
          </w:tcPr>
          <w:p w:rsidR="002F3094" w:rsidRPr="007F6562" w:rsidRDefault="002F3094" w:rsidP="002F3094">
            <w:pPr>
              <w:rPr>
                <w:color w:val="000000"/>
                <w:sz w:val="16"/>
                <w:szCs w:val="16"/>
                <w:u w:val="single"/>
              </w:rPr>
            </w:pPr>
            <w:r w:rsidRPr="007F6562">
              <w:rPr>
                <w:color w:val="000000"/>
                <w:sz w:val="16"/>
                <w:szCs w:val="16"/>
                <w:u w:val="single"/>
              </w:rPr>
              <w:t>НЕТ</w:t>
            </w:r>
          </w:p>
        </w:tc>
        <w:tc>
          <w:tcPr>
            <w:tcW w:w="2356" w:type="dxa"/>
            <w:gridSpan w:val="9"/>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xml:space="preserve">Дата выдачи справки </w:t>
            </w:r>
          </w:p>
        </w:tc>
        <w:tc>
          <w:tcPr>
            <w:tcW w:w="1484" w:type="dxa"/>
            <w:gridSpan w:val="6"/>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3300" w:type="dxa"/>
            <w:gridSpan w:val="16"/>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xml:space="preserve">Дата окончания действия справки </w:t>
            </w:r>
          </w:p>
        </w:tc>
        <w:tc>
          <w:tcPr>
            <w:tcW w:w="1561" w:type="dxa"/>
            <w:gridSpan w:val="7"/>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648" w:type="dxa"/>
            <w:vMerge/>
            <w:tcBorders>
              <w:top w:val="nil"/>
              <w:left w:val="nil"/>
              <w:bottom w:val="nil"/>
              <w:right w:val="nil"/>
            </w:tcBorders>
            <w:vAlign w:val="center"/>
          </w:tcPr>
          <w:p w:rsidR="002F3094" w:rsidRPr="007F6562" w:rsidRDefault="002F3094" w:rsidP="002F3094">
            <w:pPr>
              <w:rPr>
                <w:b/>
                <w:bCs/>
                <w:color w:val="000000"/>
                <w:sz w:val="16"/>
                <w:szCs w:val="16"/>
              </w:rPr>
            </w:pPr>
          </w:p>
        </w:tc>
        <w:tc>
          <w:tcPr>
            <w:tcW w:w="1273"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ОМС</w:t>
            </w:r>
          </w:p>
        </w:tc>
        <w:tc>
          <w:tcPr>
            <w:tcW w:w="418"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5,10</w:t>
            </w:r>
          </w:p>
        </w:tc>
      </w:tr>
      <w:tr w:rsidR="002F3094" w:rsidRPr="007F6562" w:rsidTr="00882D32">
        <w:trPr>
          <w:gridAfter w:val="1"/>
          <w:wAfter w:w="282" w:type="dxa"/>
          <w:trHeight w:val="151"/>
        </w:trPr>
        <w:tc>
          <w:tcPr>
            <w:tcW w:w="2211" w:type="dxa"/>
            <w:gridSpan w:val="8"/>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4942" w:type="dxa"/>
            <w:gridSpan w:val="19"/>
            <w:tcBorders>
              <w:top w:val="nil"/>
              <w:left w:val="nil"/>
              <w:bottom w:val="nil"/>
              <w:right w:val="nil"/>
            </w:tcBorders>
            <w:shd w:val="clear" w:color="000000" w:fill="FFFFFF"/>
          </w:tcPr>
          <w:p w:rsidR="002F3094" w:rsidRPr="007F6562" w:rsidRDefault="002F3094" w:rsidP="002F3094">
            <w:pPr>
              <w:rPr>
                <w:color w:val="000000"/>
                <w:sz w:val="16"/>
                <w:szCs w:val="16"/>
              </w:rPr>
            </w:pPr>
            <w:r w:rsidRPr="007F6562">
              <w:rPr>
                <w:color w:val="000000"/>
                <w:sz w:val="16"/>
                <w:szCs w:val="16"/>
              </w:rPr>
              <w:t>(нужное подчеркнуть)</w:t>
            </w:r>
          </w:p>
        </w:tc>
        <w:tc>
          <w:tcPr>
            <w:tcW w:w="1472" w:type="dxa"/>
            <w:gridSpan w:val="6"/>
            <w:tcBorders>
              <w:top w:val="nil"/>
              <w:left w:val="nil"/>
              <w:bottom w:val="nil"/>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3326" w:type="dxa"/>
            <w:gridSpan w:val="15"/>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1176" w:type="dxa"/>
            <w:gridSpan w:val="6"/>
            <w:tcBorders>
              <w:top w:val="nil"/>
              <w:left w:val="nil"/>
              <w:bottom w:val="nil"/>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648" w:type="dxa"/>
            <w:vMerge/>
            <w:tcBorders>
              <w:top w:val="nil"/>
              <w:left w:val="nil"/>
              <w:bottom w:val="nil"/>
              <w:right w:val="nil"/>
            </w:tcBorders>
            <w:vAlign w:val="center"/>
          </w:tcPr>
          <w:p w:rsidR="002F3094" w:rsidRPr="007F6562" w:rsidRDefault="002F3094" w:rsidP="002F3094">
            <w:pPr>
              <w:rPr>
                <w:b/>
                <w:bCs/>
                <w:color w:val="000000"/>
                <w:sz w:val="16"/>
                <w:szCs w:val="16"/>
              </w:rPr>
            </w:pPr>
          </w:p>
        </w:tc>
        <w:tc>
          <w:tcPr>
            <w:tcW w:w="1273"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ФСС</w:t>
            </w:r>
          </w:p>
        </w:tc>
        <w:tc>
          <w:tcPr>
            <w:tcW w:w="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2,90</w:t>
            </w:r>
          </w:p>
        </w:tc>
      </w:tr>
      <w:tr w:rsidR="002F3094" w:rsidRPr="007F6562" w:rsidTr="00882D32">
        <w:trPr>
          <w:gridAfter w:val="1"/>
          <w:wAfter w:w="282" w:type="dxa"/>
          <w:trHeight w:val="45"/>
        </w:trPr>
        <w:tc>
          <w:tcPr>
            <w:tcW w:w="13127" w:type="dxa"/>
            <w:gridSpan w:val="54"/>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648" w:type="dxa"/>
            <w:vMerge/>
            <w:tcBorders>
              <w:top w:val="nil"/>
              <w:left w:val="nil"/>
              <w:bottom w:val="nil"/>
              <w:right w:val="nil"/>
            </w:tcBorders>
            <w:vAlign w:val="center"/>
          </w:tcPr>
          <w:p w:rsidR="002F3094" w:rsidRPr="007F6562" w:rsidRDefault="002F3094" w:rsidP="002F3094">
            <w:pPr>
              <w:rPr>
                <w:b/>
                <w:bCs/>
                <w:color w:val="000000"/>
                <w:sz w:val="16"/>
                <w:szCs w:val="16"/>
              </w:rPr>
            </w:pPr>
          </w:p>
        </w:tc>
        <w:tc>
          <w:tcPr>
            <w:tcW w:w="1273" w:type="dxa"/>
            <w:gridSpan w:val="4"/>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418" w:type="dxa"/>
            <w:gridSpan w:val="2"/>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r>
      <w:tr w:rsidR="002F3094" w:rsidRPr="007F6562" w:rsidTr="00882D32">
        <w:trPr>
          <w:gridAfter w:val="1"/>
          <w:wAfter w:w="282" w:type="dxa"/>
          <w:trHeight w:val="198"/>
        </w:trPr>
        <w:tc>
          <w:tcPr>
            <w:tcW w:w="1811" w:type="dxa"/>
            <w:gridSpan w:val="5"/>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Вид договора:  трудовой</w:t>
            </w:r>
          </w:p>
        </w:tc>
        <w:tc>
          <w:tcPr>
            <w:tcW w:w="361"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Х</w:t>
            </w:r>
          </w:p>
        </w:tc>
        <w:tc>
          <w:tcPr>
            <w:tcW w:w="1756" w:type="dxa"/>
            <w:gridSpan w:val="6"/>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гражданско-правовой</w:t>
            </w:r>
          </w:p>
        </w:tc>
        <w:tc>
          <w:tcPr>
            <w:tcW w:w="29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1194" w:type="dxa"/>
            <w:gridSpan w:val="6"/>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авторский</w:t>
            </w:r>
          </w:p>
        </w:tc>
        <w:tc>
          <w:tcPr>
            <w:tcW w:w="29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1636" w:type="dxa"/>
            <w:gridSpan w:val="7"/>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договора***</w:t>
            </w:r>
          </w:p>
        </w:tc>
        <w:tc>
          <w:tcPr>
            <w:tcW w:w="1462" w:type="dxa"/>
            <w:gridSpan w:val="6"/>
            <w:tcBorders>
              <w:top w:val="nil"/>
              <w:left w:val="nil"/>
              <w:bottom w:val="single" w:sz="4" w:space="0" w:color="000000"/>
              <w:right w:val="nil"/>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4172" w:type="dxa"/>
            <w:gridSpan w:val="19"/>
            <w:tcBorders>
              <w:top w:val="nil"/>
              <w:left w:val="nil"/>
              <w:bottom w:val="nil"/>
              <w:right w:val="nil"/>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Дата назначения на должность (или дата заключения договора)</w:t>
            </w:r>
          </w:p>
        </w:tc>
        <w:tc>
          <w:tcPr>
            <w:tcW w:w="2095" w:type="dxa"/>
            <w:gridSpan w:val="7"/>
            <w:tcBorders>
              <w:top w:val="nil"/>
              <w:left w:val="nil"/>
              <w:bottom w:val="single" w:sz="4" w:space="0" w:color="000000"/>
              <w:right w:val="nil"/>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01.01.2019</w:t>
            </w:r>
          </w:p>
        </w:tc>
        <w:tc>
          <w:tcPr>
            <w:tcW w:w="396" w:type="dxa"/>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r>
      <w:tr w:rsidR="002F3094" w:rsidRPr="007F6562" w:rsidTr="00882D32">
        <w:trPr>
          <w:gridAfter w:val="1"/>
          <w:wAfter w:w="282" w:type="dxa"/>
          <w:trHeight w:val="33"/>
        </w:trPr>
        <w:tc>
          <w:tcPr>
            <w:tcW w:w="15466" w:type="dxa"/>
            <w:gridSpan w:val="61"/>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r>
      <w:tr w:rsidR="002F3094" w:rsidRPr="007F6562" w:rsidTr="00882D32">
        <w:trPr>
          <w:gridAfter w:val="1"/>
          <w:wAfter w:w="282" w:type="dxa"/>
          <w:trHeight w:val="183"/>
        </w:trPr>
        <w:tc>
          <w:tcPr>
            <w:tcW w:w="3771" w:type="dxa"/>
            <w:gridSpan w:val="12"/>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11695" w:type="dxa"/>
            <w:gridSpan w:val="49"/>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Суммы (в рублях и копейках)</w:t>
            </w:r>
          </w:p>
        </w:tc>
      </w:tr>
      <w:tr w:rsidR="002F3094" w:rsidRPr="007F6562" w:rsidTr="00882D32">
        <w:trPr>
          <w:gridAfter w:val="1"/>
          <w:wAfter w:w="282" w:type="dxa"/>
          <w:trHeight w:val="183"/>
        </w:trPr>
        <w:tc>
          <w:tcPr>
            <w:tcW w:w="3771" w:type="dxa"/>
            <w:gridSpan w:val="12"/>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январь</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февраль</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март</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апрель</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май</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июнь</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июль</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август</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сентябрь</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октябрь</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ноябрь</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декабрь</w:t>
            </w:r>
          </w:p>
        </w:tc>
      </w:tr>
      <w:tr w:rsidR="002F3094" w:rsidRPr="007F6562" w:rsidTr="00882D32">
        <w:trPr>
          <w:gridAfter w:val="1"/>
          <w:wAfter w:w="282" w:type="dxa"/>
          <w:trHeight w:val="183"/>
        </w:trPr>
        <w:tc>
          <w:tcPr>
            <w:tcW w:w="3771" w:type="dxa"/>
            <w:gridSpan w:val="12"/>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xml:space="preserve">Статус </w:t>
            </w:r>
            <w:proofErr w:type="gramStart"/>
            <w:r w:rsidRPr="007F6562">
              <w:rPr>
                <w:color w:val="000000"/>
                <w:sz w:val="16"/>
                <w:szCs w:val="16"/>
              </w:rPr>
              <w:t>застрахованного</w:t>
            </w:r>
            <w:proofErr w:type="gramEnd"/>
            <w:r w:rsidRPr="007F6562">
              <w:rPr>
                <w:color w:val="000000"/>
                <w:sz w:val="16"/>
                <w:szCs w:val="16"/>
              </w:rPr>
              <w:t xml:space="preserve"> (код**)</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Выплаты в соответствии</w:t>
            </w:r>
            <w:r w:rsidRPr="007F6562">
              <w:rPr>
                <w:color w:val="000000"/>
                <w:sz w:val="16"/>
                <w:szCs w:val="16"/>
              </w:rPr>
              <w:br/>
              <w:t>с п. 1-2 ст. 420 НК РФ</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Из них суммы,</w:t>
            </w:r>
            <w:r w:rsidRPr="007F6562">
              <w:rPr>
                <w:color w:val="000000"/>
                <w:sz w:val="16"/>
                <w:szCs w:val="16"/>
              </w:rPr>
              <w:br/>
              <w:t>не подлежащие</w:t>
            </w:r>
            <w:r w:rsidRPr="007F6562">
              <w:rPr>
                <w:color w:val="000000"/>
                <w:sz w:val="16"/>
                <w:szCs w:val="16"/>
              </w:rPr>
              <w:br/>
              <w:t>обложению в</w:t>
            </w:r>
            <w:r w:rsidRPr="007F6562">
              <w:rPr>
                <w:color w:val="000000"/>
                <w:sz w:val="16"/>
                <w:szCs w:val="16"/>
              </w:rPr>
              <w:br/>
              <w:t>соответствии</w:t>
            </w:r>
            <w:r w:rsidRPr="007F6562">
              <w:rPr>
                <w:color w:val="000000"/>
                <w:sz w:val="16"/>
                <w:szCs w:val="16"/>
              </w:rPr>
              <w:br/>
              <w:t>с НК РФ:</w:t>
            </w:r>
          </w:p>
        </w:tc>
        <w:tc>
          <w:tcPr>
            <w:tcW w:w="1577"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xml:space="preserve">ст. 421 п. 8, 9 </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ст. 422 п. 1, 2</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ст. 422 п. 3 подп. 1</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ст. 422 п. 3 подп. 2</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 xml:space="preserve">Сумма выплат, </w:t>
            </w:r>
            <w:r w:rsidRPr="007F6562">
              <w:rPr>
                <w:color w:val="000000"/>
                <w:sz w:val="16"/>
                <w:szCs w:val="16"/>
              </w:rPr>
              <w:lastRenderedPageBreak/>
              <w:t>превышающая установленную</w:t>
            </w:r>
            <w:r w:rsidRPr="007F6562">
              <w:rPr>
                <w:color w:val="000000"/>
                <w:sz w:val="16"/>
                <w:szCs w:val="16"/>
              </w:rPr>
              <w:br/>
              <w:t>п. 3-6 ст. 421 НК РФ</w:t>
            </w:r>
          </w:p>
        </w:tc>
        <w:tc>
          <w:tcPr>
            <w:tcW w:w="1577"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lastRenderedPageBreak/>
              <w:t>на ОПС</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 xml:space="preserve">за </w:t>
            </w:r>
            <w:r w:rsidRPr="007F6562">
              <w:rPr>
                <w:color w:val="000000"/>
                <w:sz w:val="16"/>
                <w:szCs w:val="16"/>
              </w:rPr>
              <w:lastRenderedPageBreak/>
              <w:t>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lastRenderedPageBreak/>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в ФСС</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База для начисления страховых</w:t>
            </w:r>
            <w:r w:rsidRPr="007F6562">
              <w:rPr>
                <w:color w:val="000000"/>
                <w:sz w:val="16"/>
                <w:szCs w:val="16"/>
              </w:rPr>
              <w:br/>
              <w:t>взносов на ОПС</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База для начисления страховых</w:t>
            </w:r>
            <w:r w:rsidRPr="007F6562">
              <w:rPr>
                <w:color w:val="000000"/>
                <w:sz w:val="16"/>
                <w:szCs w:val="16"/>
              </w:rPr>
              <w:br/>
              <w:t>взносов на ОМС</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База для начисления страховых</w:t>
            </w:r>
            <w:r w:rsidRPr="007F6562">
              <w:rPr>
                <w:color w:val="000000"/>
                <w:sz w:val="16"/>
                <w:szCs w:val="16"/>
              </w:rPr>
              <w:br/>
              <w:t>взносов в ФСС</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Начислено</w:t>
            </w:r>
            <w:r w:rsidRPr="007F6562">
              <w:rPr>
                <w:color w:val="000000"/>
                <w:sz w:val="16"/>
                <w:szCs w:val="16"/>
              </w:rPr>
              <w:br/>
              <w:t>страховых</w:t>
            </w:r>
            <w:r w:rsidRPr="007F6562">
              <w:rPr>
                <w:color w:val="000000"/>
                <w:sz w:val="16"/>
                <w:szCs w:val="16"/>
              </w:rPr>
              <w:br/>
              <w:t>взносов на ОПС</w:t>
            </w:r>
          </w:p>
        </w:tc>
        <w:tc>
          <w:tcPr>
            <w:tcW w:w="1577"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xml:space="preserve">с сумм, не </w:t>
            </w:r>
            <w:proofErr w:type="spellStart"/>
            <w:r w:rsidRPr="007F6562">
              <w:rPr>
                <w:color w:val="000000"/>
                <w:sz w:val="16"/>
                <w:szCs w:val="16"/>
              </w:rPr>
              <w:t>превыш</w:t>
            </w:r>
            <w:proofErr w:type="spellEnd"/>
            <w:r w:rsidRPr="007F6562">
              <w:rPr>
                <w:color w:val="000000"/>
                <w:sz w:val="16"/>
                <w:szCs w:val="16"/>
              </w:rPr>
              <w:t>.</w:t>
            </w:r>
            <w:r w:rsidRPr="007F6562">
              <w:rPr>
                <w:color w:val="000000"/>
                <w:sz w:val="16"/>
                <w:szCs w:val="16"/>
              </w:rPr>
              <w:br/>
              <w:t>пред</w:t>
            </w:r>
            <w:proofErr w:type="gramStart"/>
            <w:r w:rsidRPr="007F6562">
              <w:rPr>
                <w:color w:val="000000"/>
                <w:sz w:val="16"/>
                <w:szCs w:val="16"/>
              </w:rPr>
              <w:t>.</w:t>
            </w:r>
            <w:proofErr w:type="gramEnd"/>
            <w:r w:rsidRPr="007F6562">
              <w:rPr>
                <w:color w:val="000000"/>
                <w:sz w:val="16"/>
                <w:szCs w:val="16"/>
              </w:rPr>
              <w:t xml:space="preserve"> </w:t>
            </w:r>
            <w:proofErr w:type="gramStart"/>
            <w:r w:rsidRPr="007F6562">
              <w:rPr>
                <w:color w:val="000000"/>
                <w:sz w:val="16"/>
                <w:szCs w:val="16"/>
              </w:rPr>
              <w:t>в</w:t>
            </w:r>
            <w:proofErr w:type="gramEnd"/>
            <w:r w:rsidRPr="007F6562">
              <w:rPr>
                <w:color w:val="000000"/>
                <w:sz w:val="16"/>
                <w:szCs w:val="16"/>
              </w:rPr>
              <w:t>еличину</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xml:space="preserve">с сумм, </w:t>
            </w:r>
            <w:proofErr w:type="spellStart"/>
            <w:r w:rsidRPr="007F6562">
              <w:rPr>
                <w:color w:val="000000"/>
                <w:sz w:val="16"/>
                <w:szCs w:val="16"/>
              </w:rPr>
              <w:t>превыш</w:t>
            </w:r>
            <w:proofErr w:type="spellEnd"/>
            <w:r w:rsidRPr="007F6562">
              <w:rPr>
                <w:color w:val="000000"/>
                <w:sz w:val="16"/>
                <w:szCs w:val="16"/>
              </w:rPr>
              <w:t>.</w:t>
            </w:r>
            <w:r w:rsidRPr="007F6562">
              <w:rPr>
                <w:color w:val="000000"/>
                <w:sz w:val="16"/>
                <w:szCs w:val="16"/>
              </w:rPr>
              <w:br/>
              <w:t>пред</w:t>
            </w:r>
            <w:proofErr w:type="gramStart"/>
            <w:r w:rsidRPr="007F6562">
              <w:rPr>
                <w:color w:val="000000"/>
                <w:sz w:val="16"/>
                <w:szCs w:val="16"/>
              </w:rPr>
              <w:t>.</w:t>
            </w:r>
            <w:proofErr w:type="gramEnd"/>
            <w:r w:rsidRPr="007F6562">
              <w:rPr>
                <w:color w:val="000000"/>
                <w:sz w:val="16"/>
                <w:szCs w:val="16"/>
              </w:rPr>
              <w:t xml:space="preserve"> </w:t>
            </w:r>
            <w:proofErr w:type="gramStart"/>
            <w:r w:rsidRPr="007F6562">
              <w:rPr>
                <w:color w:val="000000"/>
                <w:sz w:val="16"/>
                <w:szCs w:val="16"/>
              </w:rPr>
              <w:t>в</w:t>
            </w:r>
            <w:proofErr w:type="gramEnd"/>
            <w:r w:rsidRPr="007F6562">
              <w:rPr>
                <w:color w:val="000000"/>
                <w:sz w:val="16"/>
                <w:szCs w:val="16"/>
              </w:rPr>
              <w:t>еличину</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1420" w:type="dxa"/>
            <w:gridSpan w:val="3"/>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1577" w:type="dxa"/>
            <w:gridSpan w:val="7"/>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Начислено страховых взносов</w:t>
            </w:r>
            <w:r w:rsidRPr="007F6562">
              <w:rPr>
                <w:color w:val="000000"/>
                <w:sz w:val="16"/>
                <w:szCs w:val="16"/>
              </w:rPr>
              <w:br/>
              <w:t>на ОМС</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Начислено страховых взносов</w:t>
            </w:r>
            <w:r w:rsidRPr="007F6562">
              <w:rPr>
                <w:color w:val="000000"/>
                <w:sz w:val="16"/>
                <w:szCs w:val="16"/>
              </w:rPr>
              <w:br/>
              <w:t>в ФСС</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Расходы на цели обязательного социального страхования, всего****:</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69"/>
        </w:trPr>
        <w:tc>
          <w:tcPr>
            <w:tcW w:w="2997" w:type="dxa"/>
            <w:gridSpan w:val="10"/>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98"/>
        </w:trPr>
        <w:tc>
          <w:tcPr>
            <w:tcW w:w="2997"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proofErr w:type="gramStart"/>
            <w:r w:rsidRPr="007F6562">
              <w:rPr>
                <w:color w:val="000000"/>
                <w:sz w:val="16"/>
                <w:szCs w:val="16"/>
              </w:rPr>
              <w:t xml:space="preserve">в том числе расходы по обязательному </w:t>
            </w:r>
            <w:r w:rsidRPr="007F6562">
              <w:rPr>
                <w:color w:val="000000"/>
                <w:sz w:val="16"/>
                <w:szCs w:val="16"/>
              </w:rPr>
              <w:lastRenderedPageBreak/>
              <w:t>социальному страхованию на случай временной нетрудоспособности в связи с материнством</w:t>
            </w:r>
            <w:proofErr w:type="gramEnd"/>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lastRenderedPageBreak/>
              <w:t xml:space="preserve">за </w:t>
            </w:r>
            <w:r w:rsidRPr="007F6562">
              <w:rPr>
                <w:color w:val="000000"/>
                <w:sz w:val="16"/>
                <w:szCs w:val="16"/>
              </w:rPr>
              <w:lastRenderedPageBreak/>
              <w:t>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lastRenderedPageBreak/>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98"/>
        </w:trPr>
        <w:tc>
          <w:tcPr>
            <w:tcW w:w="2997" w:type="dxa"/>
            <w:gridSpan w:val="10"/>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98"/>
        </w:trPr>
        <w:tc>
          <w:tcPr>
            <w:tcW w:w="2997"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2F3094" w:rsidRPr="007F6562" w:rsidRDefault="002F3094" w:rsidP="002F3094">
            <w:pPr>
              <w:rPr>
                <w:color w:val="000000"/>
                <w:sz w:val="16"/>
                <w:szCs w:val="16"/>
              </w:rPr>
            </w:pPr>
            <w:r w:rsidRPr="007F6562">
              <w:rPr>
                <w:color w:val="000000"/>
                <w:sz w:val="16"/>
                <w:szCs w:val="16"/>
              </w:rPr>
              <w:t>в том числе расходы по обязательному социальному страхованию от несчастных случаев на производстве и проф. заболеваний</w:t>
            </w: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за месяц</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gridAfter w:val="1"/>
          <w:wAfter w:w="282" w:type="dxa"/>
          <w:trHeight w:val="198"/>
        </w:trPr>
        <w:tc>
          <w:tcPr>
            <w:tcW w:w="2997" w:type="dxa"/>
            <w:gridSpan w:val="10"/>
            <w:vMerge/>
            <w:tcBorders>
              <w:top w:val="single" w:sz="4" w:space="0" w:color="000000"/>
              <w:left w:val="single" w:sz="4" w:space="0" w:color="000000"/>
              <w:bottom w:val="single" w:sz="4" w:space="0" w:color="000000"/>
              <w:right w:val="single" w:sz="4" w:space="0" w:color="000000"/>
            </w:tcBorders>
            <w:vAlign w:val="center"/>
          </w:tcPr>
          <w:p w:rsidR="002F3094" w:rsidRPr="007F6562" w:rsidRDefault="002F3094" w:rsidP="002F3094">
            <w:pPr>
              <w:rPr>
                <w:color w:val="000000"/>
                <w:sz w:val="16"/>
                <w:szCs w:val="16"/>
              </w:rPr>
            </w:pPr>
          </w:p>
        </w:tc>
        <w:tc>
          <w:tcPr>
            <w:tcW w:w="774" w:type="dxa"/>
            <w:gridSpan w:val="2"/>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8"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39"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089"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37"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62" w:type="dxa"/>
            <w:gridSpan w:val="4"/>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1220" w:type="dxa"/>
            <w:gridSpan w:val="5"/>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52"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901"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c>
          <w:tcPr>
            <w:tcW w:w="790" w:type="dxa"/>
            <w:gridSpan w:val="3"/>
            <w:tcBorders>
              <w:top w:val="single" w:sz="4" w:space="0" w:color="000000"/>
              <w:left w:val="nil"/>
              <w:bottom w:val="single" w:sz="4" w:space="0" w:color="000000"/>
              <w:right w:val="single" w:sz="4" w:space="0" w:color="000000"/>
            </w:tcBorders>
            <w:shd w:val="clear" w:color="000000" w:fill="FFFFFF"/>
            <w:vAlign w:val="bottom"/>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882D32">
        <w:trPr>
          <w:trHeight w:val="198"/>
        </w:trPr>
        <w:tc>
          <w:tcPr>
            <w:tcW w:w="3771" w:type="dxa"/>
            <w:gridSpan w:val="12"/>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Должностное лицо, ответственное за составление формы</w:t>
            </w:r>
          </w:p>
        </w:tc>
        <w:tc>
          <w:tcPr>
            <w:tcW w:w="5203" w:type="dxa"/>
            <w:gridSpan w:val="24"/>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290" w:type="dxa"/>
            <w:gridSpan w:val="3"/>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2759" w:type="dxa"/>
            <w:gridSpan w:val="11"/>
            <w:tcBorders>
              <w:top w:val="nil"/>
              <w:left w:val="nil"/>
              <w:bottom w:val="single" w:sz="4" w:space="0" w:color="000000"/>
              <w:right w:val="nil"/>
            </w:tcBorders>
            <w:shd w:val="clear" w:color="000000" w:fill="FFFFFF"/>
            <w:vAlign w:val="bottom"/>
          </w:tcPr>
          <w:p w:rsidR="002F3094" w:rsidRPr="007F6562" w:rsidRDefault="002F3094" w:rsidP="002F3094">
            <w:pPr>
              <w:jc w:val="center"/>
              <w:rPr>
                <w:i/>
                <w:iCs/>
                <w:color w:val="000000"/>
                <w:sz w:val="16"/>
                <w:szCs w:val="16"/>
              </w:rPr>
            </w:pPr>
            <w:r w:rsidRPr="007F6562">
              <w:rPr>
                <w:i/>
                <w:iCs/>
                <w:color w:val="000000"/>
                <w:sz w:val="16"/>
                <w:szCs w:val="16"/>
              </w:rPr>
              <w:t> </w:t>
            </w:r>
          </w:p>
        </w:tc>
        <w:tc>
          <w:tcPr>
            <w:tcW w:w="286" w:type="dxa"/>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1765" w:type="dxa"/>
            <w:gridSpan w:val="5"/>
            <w:tcBorders>
              <w:top w:val="nil"/>
              <w:left w:val="nil"/>
              <w:bottom w:val="single" w:sz="4" w:space="0" w:color="000000"/>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1674" w:type="dxa"/>
            <w:gridSpan w:val="6"/>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r>
      <w:tr w:rsidR="002F3094" w:rsidRPr="007F6562" w:rsidTr="00882D32">
        <w:trPr>
          <w:trHeight w:val="151"/>
        </w:trPr>
        <w:tc>
          <w:tcPr>
            <w:tcW w:w="3771" w:type="dxa"/>
            <w:gridSpan w:val="12"/>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5203" w:type="dxa"/>
            <w:gridSpan w:val="24"/>
            <w:tcBorders>
              <w:top w:val="nil"/>
              <w:left w:val="nil"/>
              <w:bottom w:val="nil"/>
              <w:right w:val="nil"/>
            </w:tcBorders>
            <w:shd w:val="clear" w:color="000000" w:fill="FFFFFF"/>
          </w:tcPr>
          <w:p w:rsidR="002F3094" w:rsidRPr="007F6562" w:rsidRDefault="002F3094" w:rsidP="002F3094">
            <w:pPr>
              <w:jc w:val="center"/>
              <w:rPr>
                <w:color w:val="000000"/>
                <w:sz w:val="16"/>
                <w:szCs w:val="16"/>
              </w:rPr>
            </w:pPr>
            <w:r w:rsidRPr="007F6562">
              <w:rPr>
                <w:color w:val="000000"/>
                <w:sz w:val="16"/>
                <w:szCs w:val="16"/>
              </w:rPr>
              <w:t>(должность)</w:t>
            </w:r>
          </w:p>
        </w:tc>
        <w:tc>
          <w:tcPr>
            <w:tcW w:w="290" w:type="dxa"/>
            <w:gridSpan w:val="3"/>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2759" w:type="dxa"/>
            <w:gridSpan w:val="11"/>
            <w:tcBorders>
              <w:top w:val="nil"/>
              <w:left w:val="nil"/>
              <w:bottom w:val="nil"/>
              <w:right w:val="nil"/>
            </w:tcBorders>
            <w:shd w:val="clear" w:color="000000" w:fill="FFFFFF"/>
          </w:tcPr>
          <w:p w:rsidR="002F3094" w:rsidRPr="007F6562" w:rsidRDefault="002F3094" w:rsidP="002F3094">
            <w:pPr>
              <w:jc w:val="center"/>
              <w:rPr>
                <w:color w:val="000000"/>
                <w:sz w:val="16"/>
                <w:szCs w:val="16"/>
              </w:rPr>
            </w:pPr>
            <w:r w:rsidRPr="007F6562">
              <w:rPr>
                <w:color w:val="000000"/>
                <w:sz w:val="16"/>
                <w:szCs w:val="16"/>
              </w:rPr>
              <w:t>(Ф.И.О.)</w:t>
            </w:r>
          </w:p>
        </w:tc>
        <w:tc>
          <w:tcPr>
            <w:tcW w:w="286" w:type="dxa"/>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1765" w:type="dxa"/>
            <w:gridSpan w:val="5"/>
            <w:tcBorders>
              <w:top w:val="nil"/>
              <w:left w:val="nil"/>
              <w:bottom w:val="nil"/>
              <w:right w:val="nil"/>
            </w:tcBorders>
            <w:shd w:val="clear" w:color="000000" w:fill="FFFFFF"/>
          </w:tcPr>
          <w:p w:rsidR="002F3094" w:rsidRPr="007F6562" w:rsidRDefault="002F3094" w:rsidP="002F3094">
            <w:pPr>
              <w:jc w:val="center"/>
              <w:rPr>
                <w:color w:val="000000"/>
                <w:sz w:val="16"/>
                <w:szCs w:val="16"/>
              </w:rPr>
            </w:pPr>
            <w:r w:rsidRPr="007F6562">
              <w:rPr>
                <w:color w:val="000000"/>
                <w:sz w:val="16"/>
                <w:szCs w:val="16"/>
              </w:rPr>
              <w:t>(подпись)</w:t>
            </w:r>
          </w:p>
        </w:tc>
        <w:tc>
          <w:tcPr>
            <w:tcW w:w="1674" w:type="dxa"/>
            <w:gridSpan w:val="6"/>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r>
      <w:tr w:rsidR="002F3094" w:rsidRPr="007F6562" w:rsidTr="00882D32">
        <w:trPr>
          <w:gridAfter w:val="1"/>
          <w:wAfter w:w="282" w:type="dxa"/>
          <w:trHeight w:val="33"/>
        </w:trPr>
        <w:tc>
          <w:tcPr>
            <w:tcW w:w="2126" w:type="dxa"/>
            <w:gridSpan w:val="6"/>
            <w:tcBorders>
              <w:top w:val="nil"/>
              <w:left w:val="nil"/>
              <w:bottom w:val="single" w:sz="4" w:space="0" w:color="000000"/>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c>
          <w:tcPr>
            <w:tcW w:w="13340" w:type="dxa"/>
            <w:gridSpan w:val="55"/>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w:t>
            </w:r>
          </w:p>
        </w:tc>
      </w:tr>
      <w:tr w:rsidR="002F3094" w:rsidRPr="007F6562" w:rsidTr="00882D32">
        <w:trPr>
          <w:gridAfter w:val="1"/>
          <w:wAfter w:w="282" w:type="dxa"/>
          <w:trHeight w:val="444"/>
        </w:trPr>
        <w:tc>
          <w:tcPr>
            <w:tcW w:w="15466" w:type="dxa"/>
            <w:gridSpan w:val="61"/>
            <w:tcBorders>
              <w:top w:val="nil"/>
              <w:left w:val="nil"/>
              <w:bottom w:val="nil"/>
              <w:right w:val="nil"/>
            </w:tcBorders>
            <w:shd w:val="clear" w:color="000000" w:fill="FFFFFF"/>
            <w:vAlign w:val="bottom"/>
          </w:tcPr>
          <w:p w:rsidR="002F3094" w:rsidRPr="007F6562" w:rsidRDefault="002F3094" w:rsidP="002F3094">
            <w:pPr>
              <w:rPr>
                <w:color w:val="000000"/>
                <w:sz w:val="16"/>
                <w:szCs w:val="16"/>
              </w:rPr>
            </w:pPr>
            <w:r w:rsidRPr="007F6562">
              <w:rPr>
                <w:color w:val="000000"/>
                <w:sz w:val="16"/>
                <w:szCs w:val="16"/>
              </w:rPr>
              <w:t xml:space="preserve">  (*)  Дополнительные страницы заполняются в случае использования тарифов, отличных от основного. Нумерация страниц сквозная</w:t>
            </w:r>
            <w:proofErr w:type="gramStart"/>
            <w:r w:rsidRPr="007F6562">
              <w:rPr>
                <w:color w:val="000000"/>
                <w:sz w:val="16"/>
                <w:szCs w:val="16"/>
              </w:rPr>
              <w:t>.</w:t>
            </w:r>
            <w:r w:rsidRPr="007F6562">
              <w:rPr>
                <w:color w:val="000000"/>
                <w:sz w:val="16"/>
                <w:szCs w:val="16"/>
              </w:rPr>
              <w:br/>
              <w:t xml:space="preserve">  (**) </w:t>
            </w:r>
            <w:proofErr w:type="gramEnd"/>
            <w:r w:rsidRPr="007F6562">
              <w:rPr>
                <w:color w:val="000000"/>
                <w:sz w:val="16"/>
                <w:szCs w:val="16"/>
              </w:rPr>
              <w:t>Заполняется для иностранных граждан и лиц без гражданства: 1- постоянное проживание, 2- временное проживание, 3 - временное пребывание, 4 - высококвалифицированный специалист, 5 - беженец, 6 - временное убежище.</w:t>
            </w:r>
            <w:r w:rsidRPr="007F6562">
              <w:rPr>
                <w:color w:val="000000"/>
                <w:sz w:val="16"/>
                <w:szCs w:val="16"/>
              </w:rPr>
              <w:br/>
              <w:t xml:space="preserve">  (***) Указываются все номера договоров, заключенных с физическим лицом.</w:t>
            </w:r>
            <w:r w:rsidRPr="007F6562">
              <w:rPr>
                <w:color w:val="000000"/>
                <w:sz w:val="16"/>
                <w:szCs w:val="16"/>
              </w:rPr>
              <w:br/>
              <w:t xml:space="preserve">  (****) При наличии расходов заполняется страница 3.</w:t>
            </w:r>
          </w:p>
        </w:tc>
      </w:tr>
    </w:tbl>
    <w:p w:rsidR="003C62EE" w:rsidRPr="007D096A" w:rsidRDefault="003C62EE" w:rsidP="008A7EB3">
      <w:pPr>
        <w:pStyle w:val="a3"/>
        <w:shd w:val="clear" w:color="auto" w:fill="FFFFFF"/>
        <w:spacing w:before="0" w:beforeAutospacing="0" w:after="0" w:afterAutospacing="0"/>
        <w:jc w:val="both"/>
        <w:rPr>
          <w:rFonts w:ascii="Courier New" w:hAnsi="Courier New" w:cs="Courier New"/>
        </w:rPr>
        <w:sectPr w:rsidR="003C62EE" w:rsidRPr="007D096A" w:rsidSect="002F3094">
          <w:pgSz w:w="16838" w:h="11906" w:orient="landscape"/>
          <w:pgMar w:top="851" w:right="1134" w:bottom="1418" w:left="1134" w:header="709" w:footer="709" w:gutter="0"/>
          <w:cols w:space="708"/>
          <w:titlePg/>
          <w:docGrid w:linePitch="360"/>
        </w:sectPr>
      </w:pPr>
    </w:p>
    <w:p w:rsidR="00756D13" w:rsidRPr="000230AC" w:rsidRDefault="00756D13" w:rsidP="00B2301B">
      <w:pPr>
        <w:pStyle w:val="1"/>
        <w:numPr>
          <w:ilvl w:val="0"/>
          <w:numId w:val="0"/>
        </w:numPr>
        <w:rPr>
          <w:rFonts w:ascii="Courier New" w:hAnsi="Courier New" w:cs="Courier New"/>
          <w:b w:val="0"/>
          <w:bCs w:val="0"/>
          <w:sz w:val="24"/>
        </w:rPr>
      </w:pPr>
    </w:p>
    <w:sectPr w:rsidR="00756D13" w:rsidRPr="000230AC" w:rsidSect="00C8617D">
      <w:pgSz w:w="11906" w:h="16838"/>
      <w:pgMar w:top="1134" w:right="986"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3E" w:rsidRDefault="0076103E">
      <w:r>
        <w:separator/>
      </w:r>
    </w:p>
  </w:endnote>
  <w:endnote w:type="continuationSeparator" w:id="0">
    <w:p w:rsidR="0076103E" w:rsidRDefault="0076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3E" w:rsidRDefault="0076103E">
      <w:r>
        <w:separator/>
      </w:r>
    </w:p>
  </w:footnote>
  <w:footnote w:type="continuationSeparator" w:id="0">
    <w:p w:rsidR="0076103E" w:rsidRDefault="00761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D" w:rsidRDefault="00E56A2D" w:rsidP="005E482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6A2D" w:rsidRDefault="00E56A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D" w:rsidRDefault="00050CE3">
    <w:pPr>
      <w:pStyle w:val="a4"/>
      <w:jc w:val="center"/>
    </w:pPr>
    <w:r>
      <w:fldChar w:fldCharType="begin"/>
    </w:r>
    <w:r>
      <w:instrText xml:space="preserve"> PAGE   \* MERGEFORMAT </w:instrText>
    </w:r>
    <w:r>
      <w:fldChar w:fldCharType="separate"/>
    </w:r>
    <w:r w:rsidR="009D3E27">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2D" w:rsidRDefault="00050CE3">
    <w:pPr>
      <w:pStyle w:val="a4"/>
      <w:jc w:val="center"/>
    </w:pPr>
    <w:r>
      <w:fldChar w:fldCharType="begin"/>
    </w:r>
    <w:r>
      <w:instrText xml:space="preserve"> PAGE   \* MERGEFORMAT </w:instrText>
    </w:r>
    <w:r>
      <w:fldChar w:fldCharType="separate"/>
    </w:r>
    <w:r w:rsidR="009D3E2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F83F3C"/>
    <w:lvl w:ilvl="0">
      <w:numFmt w:val="bullet"/>
      <w:lvlText w:val="*"/>
      <w:lvlJc w:val="left"/>
    </w:lvl>
  </w:abstractNum>
  <w:abstractNum w:abstractNumId="1">
    <w:nsid w:val="039D42A8"/>
    <w:multiLevelType w:val="multilevel"/>
    <w:tmpl w:val="A9965F1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2">
    <w:nsid w:val="08740256"/>
    <w:multiLevelType w:val="hybridMultilevel"/>
    <w:tmpl w:val="7D92BD1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F846825"/>
    <w:multiLevelType w:val="hybridMultilevel"/>
    <w:tmpl w:val="7556D2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7508F9"/>
    <w:multiLevelType w:val="multilevel"/>
    <w:tmpl w:val="B89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F480E"/>
    <w:multiLevelType w:val="hybridMultilevel"/>
    <w:tmpl w:val="EBA6C0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135FF1"/>
    <w:multiLevelType w:val="hybridMultilevel"/>
    <w:tmpl w:val="BD6422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7E7B0B"/>
    <w:multiLevelType w:val="multilevel"/>
    <w:tmpl w:val="599AD342"/>
    <w:lvl w:ilvl="0">
      <w:start w:val="2"/>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8280" w:hanging="180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8">
    <w:nsid w:val="23146AC4"/>
    <w:multiLevelType w:val="singleLevel"/>
    <w:tmpl w:val="7BBA022A"/>
    <w:lvl w:ilvl="0">
      <w:start w:val="4"/>
      <w:numFmt w:val="decimal"/>
      <w:lvlText w:val="4.%1."/>
      <w:legacy w:legacy="1" w:legacySpace="0" w:legacyIndent="526"/>
      <w:lvlJc w:val="left"/>
      <w:rPr>
        <w:rFonts w:ascii="Times New Roman" w:hAnsi="Times New Roman" w:cs="Times New Roman" w:hint="default"/>
      </w:rPr>
    </w:lvl>
  </w:abstractNum>
  <w:abstractNum w:abstractNumId="9">
    <w:nsid w:val="273318EC"/>
    <w:multiLevelType w:val="multilevel"/>
    <w:tmpl w:val="864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4D70D5"/>
    <w:multiLevelType w:val="hybridMultilevel"/>
    <w:tmpl w:val="E8BADF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30048B"/>
    <w:multiLevelType w:val="multilevel"/>
    <w:tmpl w:val="DD84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AF178E"/>
    <w:multiLevelType w:val="singleLevel"/>
    <w:tmpl w:val="96DAA054"/>
    <w:lvl w:ilvl="0">
      <w:start w:val="1"/>
      <w:numFmt w:val="decimal"/>
      <w:lvlText w:val="4.%1."/>
      <w:legacy w:legacy="1" w:legacySpace="0" w:legacyIndent="634"/>
      <w:lvlJc w:val="left"/>
      <w:rPr>
        <w:rFonts w:ascii="Times New Roman" w:hAnsi="Times New Roman" w:cs="Times New Roman" w:hint="default"/>
      </w:rPr>
    </w:lvl>
  </w:abstractNum>
  <w:abstractNum w:abstractNumId="13">
    <w:nsid w:val="335D3B48"/>
    <w:multiLevelType w:val="multilevel"/>
    <w:tmpl w:val="110A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C0D1F"/>
    <w:multiLevelType w:val="hybridMultilevel"/>
    <w:tmpl w:val="0A920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341B8A"/>
    <w:multiLevelType w:val="hybridMultilevel"/>
    <w:tmpl w:val="5218BF7A"/>
    <w:lvl w:ilvl="0" w:tplc="C164AAB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480672"/>
    <w:multiLevelType w:val="multilevel"/>
    <w:tmpl w:val="DB0C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C95984"/>
    <w:multiLevelType w:val="hybridMultilevel"/>
    <w:tmpl w:val="B73E5EA4"/>
    <w:lvl w:ilvl="0" w:tplc="D63440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351266"/>
    <w:multiLevelType w:val="multilevel"/>
    <w:tmpl w:val="1FE63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640"/>
        </w:tabs>
        <w:ind w:left="56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D01118"/>
    <w:multiLevelType w:val="hybridMultilevel"/>
    <w:tmpl w:val="FBC8E8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EC2BCE"/>
    <w:multiLevelType w:val="multilevel"/>
    <w:tmpl w:val="7AFEDC0E"/>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686D34"/>
    <w:multiLevelType w:val="hybridMultilevel"/>
    <w:tmpl w:val="A5D2F3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E123E1"/>
    <w:multiLevelType w:val="hybridMultilevel"/>
    <w:tmpl w:val="6DB660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CF1548D"/>
    <w:multiLevelType w:val="multilevel"/>
    <w:tmpl w:val="CB32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E1D62"/>
    <w:multiLevelType w:val="hybridMultilevel"/>
    <w:tmpl w:val="C8446870"/>
    <w:lvl w:ilvl="0" w:tplc="D63440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677359E"/>
    <w:multiLevelType w:val="multilevel"/>
    <w:tmpl w:val="38EABBEC"/>
    <w:lvl w:ilvl="0">
      <w:start w:val="2"/>
      <w:numFmt w:val="decimal"/>
      <w:lvlText w:val="%1."/>
      <w:lvlJc w:val="left"/>
      <w:pPr>
        <w:ind w:left="450" w:hanging="450"/>
      </w:pPr>
      <w:rPr>
        <w:rFonts w:hint="default"/>
        <w:i w:val="0"/>
      </w:rPr>
    </w:lvl>
    <w:lvl w:ilvl="1">
      <w:start w:val="1"/>
      <w:numFmt w:val="decimal"/>
      <w:lvlText w:val="%1.%2."/>
      <w:lvlJc w:val="left"/>
      <w:pPr>
        <w:ind w:left="1200" w:hanging="720"/>
      </w:pPr>
      <w:rPr>
        <w:rFonts w:hint="default"/>
        <w:i w:val="0"/>
      </w:rPr>
    </w:lvl>
    <w:lvl w:ilvl="2">
      <w:start w:val="1"/>
      <w:numFmt w:val="decimal"/>
      <w:lvlText w:val="%1.%2.%3."/>
      <w:lvlJc w:val="left"/>
      <w:pPr>
        <w:ind w:left="1680" w:hanging="720"/>
      </w:pPr>
      <w:rPr>
        <w:rFonts w:hint="default"/>
        <w:i w:val="0"/>
      </w:rPr>
    </w:lvl>
    <w:lvl w:ilvl="3">
      <w:start w:val="1"/>
      <w:numFmt w:val="decimal"/>
      <w:lvlText w:val="%1.%2.%3.%4."/>
      <w:lvlJc w:val="left"/>
      <w:pPr>
        <w:ind w:left="2520" w:hanging="1080"/>
      </w:pPr>
      <w:rPr>
        <w:rFonts w:hint="default"/>
        <w:i w:val="0"/>
      </w:rPr>
    </w:lvl>
    <w:lvl w:ilvl="4">
      <w:start w:val="1"/>
      <w:numFmt w:val="decimal"/>
      <w:lvlText w:val="%1.%2.%3.%4.%5."/>
      <w:lvlJc w:val="left"/>
      <w:pPr>
        <w:ind w:left="3000" w:hanging="1080"/>
      </w:pPr>
      <w:rPr>
        <w:rFonts w:hint="default"/>
        <w:i w:val="0"/>
      </w:rPr>
    </w:lvl>
    <w:lvl w:ilvl="5">
      <w:start w:val="1"/>
      <w:numFmt w:val="decimal"/>
      <w:lvlText w:val="%1.%2.%3.%4.%5.%6."/>
      <w:lvlJc w:val="left"/>
      <w:pPr>
        <w:ind w:left="3840" w:hanging="1440"/>
      </w:pPr>
      <w:rPr>
        <w:rFonts w:hint="default"/>
        <w:i w:val="0"/>
      </w:rPr>
    </w:lvl>
    <w:lvl w:ilvl="6">
      <w:start w:val="1"/>
      <w:numFmt w:val="decimal"/>
      <w:lvlText w:val="%1.%2.%3.%4.%5.%6.%7."/>
      <w:lvlJc w:val="left"/>
      <w:pPr>
        <w:ind w:left="4680" w:hanging="1800"/>
      </w:pPr>
      <w:rPr>
        <w:rFonts w:hint="default"/>
        <w:i w:val="0"/>
      </w:rPr>
    </w:lvl>
    <w:lvl w:ilvl="7">
      <w:start w:val="1"/>
      <w:numFmt w:val="decimal"/>
      <w:lvlText w:val="%1.%2.%3.%4.%5.%6.%7.%8."/>
      <w:lvlJc w:val="left"/>
      <w:pPr>
        <w:ind w:left="5160" w:hanging="1800"/>
      </w:pPr>
      <w:rPr>
        <w:rFonts w:hint="default"/>
        <w:i w:val="0"/>
      </w:rPr>
    </w:lvl>
    <w:lvl w:ilvl="8">
      <w:start w:val="1"/>
      <w:numFmt w:val="decimal"/>
      <w:lvlText w:val="%1.%2.%3.%4.%5.%6.%7.%8.%9."/>
      <w:lvlJc w:val="left"/>
      <w:pPr>
        <w:ind w:left="6000" w:hanging="2160"/>
      </w:pPr>
      <w:rPr>
        <w:rFonts w:hint="default"/>
        <w:i w:val="0"/>
      </w:rPr>
    </w:lvl>
  </w:abstractNum>
  <w:abstractNum w:abstractNumId="26">
    <w:nsid w:val="6694077A"/>
    <w:multiLevelType w:val="hybridMultilevel"/>
    <w:tmpl w:val="4FDCFF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6D07EBA"/>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7EF112D"/>
    <w:multiLevelType w:val="multilevel"/>
    <w:tmpl w:val="5608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52FC4"/>
    <w:multiLevelType w:val="multilevel"/>
    <w:tmpl w:val="6D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852F4"/>
    <w:multiLevelType w:val="hybridMultilevel"/>
    <w:tmpl w:val="29AE6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C17C6"/>
    <w:multiLevelType w:val="hybridMultilevel"/>
    <w:tmpl w:val="8132F47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6990B37"/>
    <w:multiLevelType w:val="multilevel"/>
    <w:tmpl w:val="F5B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4C75B8"/>
    <w:multiLevelType w:val="hybridMultilevel"/>
    <w:tmpl w:val="69C2B3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D934D2"/>
    <w:multiLevelType w:val="multilevel"/>
    <w:tmpl w:val="75B2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1"/>
  </w:num>
  <w:num w:numId="3">
    <w:abstractNumId w:val="13"/>
  </w:num>
  <w:num w:numId="4">
    <w:abstractNumId w:val="27"/>
  </w:num>
  <w:num w:numId="5">
    <w:abstractNumId w:val="2"/>
  </w:num>
  <w:num w:numId="6">
    <w:abstractNumId w:val="20"/>
  </w:num>
  <w:num w:numId="7">
    <w:abstractNumId w:val="26"/>
  </w:num>
  <w:num w:numId="8">
    <w:abstractNumId w:val="10"/>
  </w:num>
  <w:num w:numId="9">
    <w:abstractNumId w:val="22"/>
  </w:num>
  <w:num w:numId="10">
    <w:abstractNumId w:val="5"/>
  </w:num>
  <w:num w:numId="11">
    <w:abstractNumId w:val="3"/>
  </w:num>
  <w:num w:numId="12">
    <w:abstractNumId w:val="21"/>
  </w:num>
  <w:num w:numId="13">
    <w:abstractNumId w:val="17"/>
  </w:num>
  <w:num w:numId="14">
    <w:abstractNumId w:val="6"/>
  </w:num>
  <w:num w:numId="15">
    <w:abstractNumId w:val="29"/>
  </w:num>
  <w:num w:numId="16">
    <w:abstractNumId w:val="1"/>
  </w:num>
  <w:num w:numId="17">
    <w:abstractNumId w:val="24"/>
  </w:num>
  <w:num w:numId="18">
    <w:abstractNumId w:val="14"/>
  </w:num>
  <w:num w:numId="19">
    <w:abstractNumId w:val="34"/>
  </w:num>
  <w:num w:numId="20">
    <w:abstractNumId w:val="32"/>
  </w:num>
  <w:num w:numId="21">
    <w:abstractNumId w:val="9"/>
  </w:num>
  <w:num w:numId="22">
    <w:abstractNumId w:val="16"/>
  </w:num>
  <w:num w:numId="2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5">
    <w:abstractNumId w:val="12"/>
  </w:num>
  <w:num w:numId="26">
    <w:abstractNumId w:val="8"/>
  </w:num>
  <w:num w:numId="27">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9">
    <w:abstractNumId w:val="23"/>
  </w:num>
  <w:num w:numId="40">
    <w:abstractNumId w:val="4"/>
  </w:num>
  <w:num w:numId="41">
    <w:abstractNumId w:val="11"/>
  </w:num>
  <w:num w:numId="42">
    <w:abstractNumId w:val="28"/>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0"/>
  </w:num>
  <w:num w:numId="46">
    <w:abstractNumId w:val="33"/>
  </w:num>
  <w:num w:numId="47">
    <w:abstractNumId w:val="7"/>
  </w:num>
  <w:num w:numId="4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86C"/>
    <w:rsid w:val="00000082"/>
    <w:rsid w:val="00000491"/>
    <w:rsid w:val="00001E64"/>
    <w:rsid w:val="00001FCE"/>
    <w:rsid w:val="00004D70"/>
    <w:rsid w:val="00006EA1"/>
    <w:rsid w:val="000112E3"/>
    <w:rsid w:val="00011371"/>
    <w:rsid w:val="00012588"/>
    <w:rsid w:val="00013E5B"/>
    <w:rsid w:val="000145A3"/>
    <w:rsid w:val="00015108"/>
    <w:rsid w:val="000157A3"/>
    <w:rsid w:val="000157BD"/>
    <w:rsid w:val="00015EEF"/>
    <w:rsid w:val="000166AB"/>
    <w:rsid w:val="00017E96"/>
    <w:rsid w:val="0002006A"/>
    <w:rsid w:val="00020C81"/>
    <w:rsid w:val="000217A2"/>
    <w:rsid w:val="00022088"/>
    <w:rsid w:val="000230AC"/>
    <w:rsid w:val="0002423A"/>
    <w:rsid w:val="000249F0"/>
    <w:rsid w:val="00024CE1"/>
    <w:rsid w:val="00026593"/>
    <w:rsid w:val="00026897"/>
    <w:rsid w:val="000269E4"/>
    <w:rsid w:val="0002758A"/>
    <w:rsid w:val="000332B9"/>
    <w:rsid w:val="00033788"/>
    <w:rsid w:val="00033868"/>
    <w:rsid w:val="00033B8A"/>
    <w:rsid w:val="00033E90"/>
    <w:rsid w:val="00034AC4"/>
    <w:rsid w:val="00034FAA"/>
    <w:rsid w:val="0003601E"/>
    <w:rsid w:val="00040586"/>
    <w:rsid w:val="00041595"/>
    <w:rsid w:val="00041B66"/>
    <w:rsid w:val="00045C4E"/>
    <w:rsid w:val="00050FA3"/>
    <w:rsid w:val="00051884"/>
    <w:rsid w:val="00053457"/>
    <w:rsid w:val="000534D4"/>
    <w:rsid w:val="000541B4"/>
    <w:rsid w:val="00054295"/>
    <w:rsid w:val="00054E89"/>
    <w:rsid w:val="00055084"/>
    <w:rsid w:val="00057630"/>
    <w:rsid w:val="00061DA6"/>
    <w:rsid w:val="00063B31"/>
    <w:rsid w:val="000640F4"/>
    <w:rsid w:val="00066352"/>
    <w:rsid w:val="00067497"/>
    <w:rsid w:val="0006754B"/>
    <w:rsid w:val="000707AC"/>
    <w:rsid w:val="00071545"/>
    <w:rsid w:val="0008000B"/>
    <w:rsid w:val="000807E4"/>
    <w:rsid w:val="0008393B"/>
    <w:rsid w:val="00084355"/>
    <w:rsid w:val="00090338"/>
    <w:rsid w:val="00091F9A"/>
    <w:rsid w:val="00093323"/>
    <w:rsid w:val="000936DB"/>
    <w:rsid w:val="0009708E"/>
    <w:rsid w:val="00097412"/>
    <w:rsid w:val="000A1D6A"/>
    <w:rsid w:val="000A2197"/>
    <w:rsid w:val="000A268C"/>
    <w:rsid w:val="000A3691"/>
    <w:rsid w:val="000A4EC4"/>
    <w:rsid w:val="000A530B"/>
    <w:rsid w:val="000A552B"/>
    <w:rsid w:val="000B00DB"/>
    <w:rsid w:val="000B1908"/>
    <w:rsid w:val="000B35D9"/>
    <w:rsid w:val="000B5163"/>
    <w:rsid w:val="000B564B"/>
    <w:rsid w:val="000B5D12"/>
    <w:rsid w:val="000B63CC"/>
    <w:rsid w:val="000B7518"/>
    <w:rsid w:val="000B770A"/>
    <w:rsid w:val="000C29A5"/>
    <w:rsid w:val="000C2EED"/>
    <w:rsid w:val="000C520F"/>
    <w:rsid w:val="000D03F9"/>
    <w:rsid w:val="000D239F"/>
    <w:rsid w:val="000D2635"/>
    <w:rsid w:val="000D357D"/>
    <w:rsid w:val="000D5543"/>
    <w:rsid w:val="000D6C9A"/>
    <w:rsid w:val="000D7D03"/>
    <w:rsid w:val="000E03CD"/>
    <w:rsid w:val="000E2BF4"/>
    <w:rsid w:val="000E39C2"/>
    <w:rsid w:val="000E458C"/>
    <w:rsid w:val="000E7862"/>
    <w:rsid w:val="000F0CE9"/>
    <w:rsid w:val="000F1917"/>
    <w:rsid w:val="000F2B4F"/>
    <w:rsid w:val="000F45AA"/>
    <w:rsid w:val="000F476B"/>
    <w:rsid w:val="000F4795"/>
    <w:rsid w:val="000F4F38"/>
    <w:rsid w:val="000F60F8"/>
    <w:rsid w:val="000F6700"/>
    <w:rsid w:val="000F69BF"/>
    <w:rsid w:val="001004F3"/>
    <w:rsid w:val="00100BC3"/>
    <w:rsid w:val="00101091"/>
    <w:rsid w:val="001019FB"/>
    <w:rsid w:val="00102690"/>
    <w:rsid w:val="00107607"/>
    <w:rsid w:val="0010779C"/>
    <w:rsid w:val="0011079E"/>
    <w:rsid w:val="001118EA"/>
    <w:rsid w:val="00111B69"/>
    <w:rsid w:val="00111F03"/>
    <w:rsid w:val="001128D6"/>
    <w:rsid w:val="00112DDF"/>
    <w:rsid w:val="00112EA7"/>
    <w:rsid w:val="00112F38"/>
    <w:rsid w:val="0011366F"/>
    <w:rsid w:val="00114CC2"/>
    <w:rsid w:val="00115424"/>
    <w:rsid w:val="0011552E"/>
    <w:rsid w:val="00115BE1"/>
    <w:rsid w:val="00115FD3"/>
    <w:rsid w:val="00117C78"/>
    <w:rsid w:val="00117CA1"/>
    <w:rsid w:val="0012005A"/>
    <w:rsid w:val="001218D5"/>
    <w:rsid w:val="001230E1"/>
    <w:rsid w:val="0012572F"/>
    <w:rsid w:val="00125D76"/>
    <w:rsid w:val="00126BD8"/>
    <w:rsid w:val="0012705C"/>
    <w:rsid w:val="001307B3"/>
    <w:rsid w:val="00131082"/>
    <w:rsid w:val="00132090"/>
    <w:rsid w:val="001321EE"/>
    <w:rsid w:val="00135D95"/>
    <w:rsid w:val="00135F42"/>
    <w:rsid w:val="001422B8"/>
    <w:rsid w:val="00142551"/>
    <w:rsid w:val="0014365A"/>
    <w:rsid w:val="001450E3"/>
    <w:rsid w:val="00145698"/>
    <w:rsid w:val="00145B75"/>
    <w:rsid w:val="00145FF6"/>
    <w:rsid w:val="0014665F"/>
    <w:rsid w:val="0014772E"/>
    <w:rsid w:val="0014775A"/>
    <w:rsid w:val="00150E19"/>
    <w:rsid w:val="00151CDC"/>
    <w:rsid w:val="001526E9"/>
    <w:rsid w:val="0015296F"/>
    <w:rsid w:val="001539BA"/>
    <w:rsid w:val="001542C7"/>
    <w:rsid w:val="001547EB"/>
    <w:rsid w:val="00154B98"/>
    <w:rsid w:val="001550E8"/>
    <w:rsid w:val="001552AB"/>
    <w:rsid w:val="00155319"/>
    <w:rsid w:val="00156B83"/>
    <w:rsid w:val="001571A7"/>
    <w:rsid w:val="0016056A"/>
    <w:rsid w:val="00160CE8"/>
    <w:rsid w:val="00161726"/>
    <w:rsid w:val="00161823"/>
    <w:rsid w:val="001635EB"/>
    <w:rsid w:val="00163B5B"/>
    <w:rsid w:val="00164933"/>
    <w:rsid w:val="001662FE"/>
    <w:rsid w:val="0017063D"/>
    <w:rsid w:val="00170DF4"/>
    <w:rsid w:val="001712FE"/>
    <w:rsid w:val="00172BC7"/>
    <w:rsid w:val="0017319B"/>
    <w:rsid w:val="00174861"/>
    <w:rsid w:val="0017505F"/>
    <w:rsid w:val="00175835"/>
    <w:rsid w:val="0017656C"/>
    <w:rsid w:val="00177682"/>
    <w:rsid w:val="00183D4D"/>
    <w:rsid w:val="00185588"/>
    <w:rsid w:val="0018559F"/>
    <w:rsid w:val="0018716E"/>
    <w:rsid w:val="00190902"/>
    <w:rsid w:val="00191D4D"/>
    <w:rsid w:val="001926B1"/>
    <w:rsid w:val="00193F72"/>
    <w:rsid w:val="0019457B"/>
    <w:rsid w:val="00196691"/>
    <w:rsid w:val="00196A96"/>
    <w:rsid w:val="001A3C3C"/>
    <w:rsid w:val="001A3C4B"/>
    <w:rsid w:val="001A3E4D"/>
    <w:rsid w:val="001A4E7B"/>
    <w:rsid w:val="001A5EF3"/>
    <w:rsid w:val="001A6A5D"/>
    <w:rsid w:val="001B0569"/>
    <w:rsid w:val="001B1D55"/>
    <w:rsid w:val="001B2E93"/>
    <w:rsid w:val="001B4D04"/>
    <w:rsid w:val="001B5C21"/>
    <w:rsid w:val="001B67A7"/>
    <w:rsid w:val="001B6A0E"/>
    <w:rsid w:val="001C0877"/>
    <w:rsid w:val="001C0DDD"/>
    <w:rsid w:val="001C1F9E"/>
    <w:rsid w:val="001C3AC1"/>
    <w:rsid w:val="001C504B"/>
    <w:rsid w:val="001C601D"/>
    <w:rsid w:val="001C6DCB"/>
    <w:rsid w:val="001D29E1"/>
    <w:rsid w:val="001D3017"/>
    <w:rsid w:val="001D4362"/>
    <w:rsid w:val="001D7CCD"/>
    <w:rsid w:val="001E0483"/>
    <w:rsid w:val="001E0555"/>
    <w:rsid w:val="001E2388"/>
    <w:rsid w:val="001E441E"/>
    <w:rsid w:val="001E4CF0"/>
    <w:rsid w:val="001E6EBD"/>
    <w:rsid w:val="001E6F28"/>
    <w:rsid w:val="001E7F64"/>
    <w:rsid w:val="001F0CEF"/>
    <w:rsid w:val="001F1494"/>
    <w:rsid w:val="001F646E"/>
    <w:rsid w:val="001F6FAD"/>
    <w:rsid w:val="001F706B"/>
    <w:rsid w:val="00200FB6"/>
    <w:rsid w:val="00201C43"/>
    <w:rsid w:val="00201CAE"/>
    <w:rsid w:val="002025ED"/>
    <w:rsid w:val="00202617"/>
    <w:rsid w:val="00203106"/>
    <w:rsid w:val="0020481C"/>
    <w:rsid w:val="0020670D"/>
    <w:rsid w:val="00206AB0"/>
    <w:rsid w:val="0021039E"/>
    <w:rsid w:val="00210FC5"/>
    <w:rsid w:val="00211640"/>
    <w:rsid w:val="00213BC0"/>
    <w:rsid w:val="0021477F"/>
    <w:rsid w:val="00214897"/>
    <w:rsid w:val="00216653"/>
    <w:rsid w:val="00216767"/>
    <w:rsid w:val="00217AB6"/>
    <w:rsid w:val="00217EAB"/>
    <w:rsid w:val="002223C0"/>
    <w:rsid w:val="00223153"/>
    <w:rsid w:val="00225914"/>
    <w:rsid w:val="00226747"/>
    <w:rsid w:val="00230DE3"/>
    <w:rsid w:val="00231379"/>
    <w:rsid w:val="00231BDE"/>
    <w:rsid w:val="0023272B"/>
    <w:rsid w:val="002342B5"/>
    <w:rsid w:val="00234B5B"/>
    <w:rsid w:val="002365E6"/>
    <w:rsid w:val="00240DAB"/>
    <w:rsid w:val="00242195"/>
    <w:rsid w:val="002421A5"/>
    <w:rsid w:val="00242543"/>
    <w:rsid w:val="002428CF"/>
    <w:rsid w:val="00242CA6"/>
    <w:rsid w:val="002446B4"/>
    <w:rsid w:val="00244F21"/>
    <w:rsid w:val="00244FF1"/>
    <w:rsid w:val="00245989"/>
    <w:rsid w:val="00247B2C"/>
    <w:rsid w:val="00251F61"/>
    <w:rsid w:val="00252A6B"/>
    <w:rsid w:val="00253084"/>
    <w:rsid w:val="00253562"/>
    <w:rsid w:val="00253A7F"/>
    <w:rsid w:val="002544C5"/>
    <w:rsid w:val="00254B01"/>
    <w:rsid w:val="00257B3A"/>
    <w:rsid w:val="00257B54"/>
    <w:rsid w:val="00257EAA"/>
    <w:rsid w:val="00260446"/>
    <w:rsid w:val="002618C3"/>
    <w:rsid w:val="00265116"/>
    <w:rsid w:val="00266D11"/>
    <w:rsid w:val="002720A0"/>
    <w:rsid w:val="002724B2"/>
    <w:rsid w:val="002753BF"/>
    <w:rsid w:val="002757DA"/>
    <w:rsid w:val="002759B8"/>
    <w:rsid w:val="00277D4C"/>
    <w:rsid w:val="00280FF3"/>
    <w:rsid w:val="00283E98"/>
    <w:rsid w:val="00284818"/>
    <w:rsid w:val="00286331"/>
    <w:rsid w:val="002941B6"/>
    <w:rsid w:val="00294843"/>
    <w:rsid w:val="00294E7D"/>
    <w:rsid w:val="00295027"/>
    <w:rsid w:val="00296B34"/>
    <w:rsid w:val="0029775D"/>
    <w:rsid w:val="002A1BA2"/>
    <w:rsid w:val="002A1ED0"/>
    <w:rsid w:val="002A1FE8"/>
    <w:rsid w:val="002A2283"/>
    <w:rsid w:val="002A332F"/>
    <w:rsid w:val="002A339D"/>
    <w:rsid w:val="002A6A6B"/>
    <w:rsid w:val="002A6B51"/>
    <w:rsid w:val="002A6CCE"/>
    <w:rsid w:val="002A6DD9"/>
    <w:rsid w:val="002A7854"/>
    <w:rsid w:val="002B0670"/>
    <w:rsid w:val="002B095F"/>
    <w:rsid w:val="002B1DA5"/>
    <w:rsid w:val="002B20E2"/>
    <w:rsid w:val="002B47ED"/>
    <w:rsid w:val="002B672A"/>
    <w:rsid w:val="002B6D1C"/>
    <w:rsid w:val="002B7AF0"/>
    <w:rsid w:val="002C3873"/>
    <w:rsid w:val="002C52D3"/>
    <w:rsid w:val="002D2B62"/>
    <w:rsid w:val="002D3232"/>
    <w:rsid w:val="002D455E"/>
    <w:rsid w:val="002D797D"/>
    <w:rsid w:val="002D7A23"/>
    <w:rsid w:val="002E20C9"/>
    <w:rsid w:val="002E2120"/>
    <w:rsid w:val="002E3FDF"/>
    <w:rsid w:val="002E6CFF"/>
    <w:rsid w:val="002F1B25"/>
    <w:rsid w:val="002F3094"/>
    <w:rsid w:val="002F32F1"/>
    <w:rsid w:val="002F4E6F"/>
    <w:rsid w:val="002F57B9"/>
    <w:rsid w:val="002F6B5B"/>
    <w:rsid w:val="002F75D7"/>
    <w:rsid w:val="002F7B62"/>
    <w:rsid w:val="003000B4"/>
    <w:rsid w:val="00300DB6"/>
    <w:rsid w:val="00301F9C"/>
    <w:rsid w:val="003031B9"/>
    <w:rsid w:val="0030352B"/>
    <w:rsid w:val="00303FD6"/>
    <w:rsid w:val="00306502"/>
    <w:rsid w:val="00306C31"/>
    <w:rsid w:val="0031034F"/>
    <w:rsid w:val="00311319"/>
    <w:rsid w:val="003140C0"/>
    <w:rsid w:val="00314506"/>
    <w:rsid w:val="00315284"/>
    <w:rsid w:val="0031663E"/>
    <w:rsid w:val="00320B8E"/>
    <w:rsid w:val="00321345"/>
    <w:rsid w:val="0032275B"/>
    <w:rsid w:val="00322F7A"/>
    <w:rsid w:val="00323152"/>
    <w:rsid w:val="0032512F"/>
    <w:rsid w:val="0032559A"/>
    <w:rsid w:val="00331225"/>
    <w:rsid w:val="00333279"/>
    <w:rsid w:val="00334D3E"/>
    <w:rsid w:val="003350A0"/>
    <w:rsid w:val="00335D7A"/>
    <w:rsid w:val="00335D93"/>
    <w:rsid w:val="00340B04"/>
    <w:rsid w:val="00343C83"/>
    <w:rsid w:val="00343F81"/>
    <w:rsid w:val="003440B8"/>
    <w:rsid w:val="0034470E"/>
    <w:rsid w:val="00347214"/>
    <w:rsid w:val="00347F91"/>
    <w:rsid w:val="003531A4"/>
    <w:rsid w:val="003548CD"/>
    <w:rsid w:val="00354C48"/>
    <w:rsid w:val="00354C9A"/>
    <w:rsid w:val="0035501D"/>
    <w:rsid w:val="00355404"/>
    <w:rsid w:val="00355A8A"/>
    <w:rsid w:val="00357E36"/>
    <w:rsid w:val="003602AF"/>
    <w:rsid w:val="00362525"/>
    <w:rsid w:val="0036286A"/>
    <w:rsid w:val="00364441"/>
    <w:rsid w:val="00365040"/>
    <w:rsid w:val="003650B4"/>
    <w:rsid w:val="00365D2B"/>
    <w:rsid w:val="00367844"/>
    <w:rsid w:val="0037004F"/>
    <w:rsid w:val="00370359"/>
    <w:rsid w:val="0037251E"/>
    <w:rsid w:val="0037597A"/>
    <w:rsid w:val="00376D23"/>
    <w:rsid w:val="00377840"/>
    <w:rsid w:val="003803CC"/>
    <w:rsid w:val="00382B9F"/>
    <w:rsid w:val="00382E06"/>
    <w:rsid w:val="0038360E"/>
    <w:rsid w:val="003854A5"/>
    <w:rsid w:val="00385F72"/>
    <w:rsid w:val="00390B64"/>
    <w:rsid w:val="00390F96"/>
    <w:rsid w:val="00391537"/>
    <w:rsid w:val="003921FC"/>
    <w:rsid w:val="003932FC"/>
    <w:rsid w:val="00394503"/>
    <w:rsid w:val="003946C7"/>
    <w:rsid w:val="00394DDE"/>
    <w:rsid w:val="0039750B"/>
    <w:rsid w:val="00397F0C"/>
    <w:rsid w:val="003A0F94"/>
    <w:rsid w:val="003A1D7D"/>
    <w:rsid w:val="003A24A5"/>
    <w:rsid w:val="003A311A"/>
    <w:rsid w:val="003A5155"/>
    <w:rsid w:val="003A5464"/>
    <w:rsid w:val="003A565C"/>
    <w:rsid w:val="003A5AE1"/>
    <w:rsid w:val="003A640E"/>
    <w:rsid w:val="003A73C8"/>
    <w:rsid w:val="003B194E"/>
    <w:rsid w:val="003B65FE"/>
    <w:rsid w:val="003B7E61"/>
    <w:rsid w:val="003C0862"/>
    <w:rsid w:val="003C0EBA"/>
    <w:rsid w:val="003C35AE"/>
    <w:rsid w:val="003C488F"/>
    <w:rsid w:val="003C53EF"/>
    <w:rsid w:val="003C62EE"/>
    <w:rsid w:val="003C6A5B"/>
    <w:rsid w:val="003D0863"/>
    <w:rsid w:val="003D0B04"/>
    <w:rsid w:val="003D0FAC"/>
    <w:rsid w:val="003D2235"/>
    <w:rsid w:val="003D24D7"/>
    <w:rsid w:val="003D3113"/>
    <w:rsid w:val="003D3CDE"/>
    <w:rsid w:val="003D3D87"/>
    <w:rsid w:val="003D5639"/>
    <w:rsid w:val="003D6463"/>
    <w:rsid w:val="003D73B1"/>
    <w:rsid w:val="003E0D0A"/>
    <w:rsid w:val="003E1475"/>
    <w:rsid w:val="003E265C"/>
    <w:rsid w:val="003E3359"/>
    <w:rsid w:val="003E48DF"/>
    <w:rsid w:val="003E4C9B"/>
    <w:rsid w:val="003E58BE"/>
    <w:rsid w:val="003E6AE4"/>
    <w:rsid w:val="003E740A"/>
    <w:rsid w:val="003E7ABD"/>
    <w:rsid w:val="003F3447"/>
    <w:rsid w:val="003F459D"/>
    <w:rsid w:val="00400A25"/>
    <w:rsid w:val="00402580"/>
    <w:rsid w:val="00402C7B"/>
    <w:rsid w:val="00402DC6"/>
    <w:rsid w:val="00403ADF"/>
    <w:rsid w:val="004048D0"/>
    <w:rsid w:val="004060E7"/>
    <w:rsid w:val="00406BBA"/>
    <w:rsid w:val="00406CFE"/>
    <w:rsid w:val="004070AA"/>
    <w:rsid w:val="0040765B"/>
    <w:rsid w:val="00410D55"/>
    <w:rsid w:val="004126F9"/>
    <w:rsid w:val="00412A20"/>
    <w:rsid w:val="00412E8C"/>
    <w:rsid w:val="00412F1E"/>
    <w:rsid w:val="0041361C"/>
    <w:rsid w:val="004152D1"/>
    <w:rsid w:val="0042066F"/>
    <w:rsid w:val="0042172A"/>
    <w:rsid w:val="0042690C"/>
    <w:rsid w:val="004271B3"/>
    <w:rsid w:val="00427478"/>
    <w:rsid w:val="0043139A"/>
    <w:rsid w:val="00431A18"/>
    <w:rsid w:val="004326DE"/>
    <w:rsid w:val="00433601"/>
    <w:rsid w:val="0043425B"/>
    <w:rsid w:val="00434DD7"/>
    <w:rsid w:val="004372B6"/>
    <w:rsid w:val="0043782E"/>
    <w:rsid w:val="00445141"/>
    <w:rsid w:val="00447832"/>
    <w:rsid w:val="00451FB5"/>
    <w:rsid w:val="00454196"/>
    <w:rsid w:val="004545BD"/>
    <w:rsid w:val="00454846"/>
    <w:rsid w:val="00454FAC"/>
    <w:rsid w:val="00455A5E"/>
    <w:rsid w:val="0045632E"/>
    <w:rsid w:val="0045652E"/>
    <w:rsid w:val="00457BC4"/>
    <w:rsid w:val="00460574"/>
    <w:rsid w:val="00460B75"/>
    <w:rsid w:val="00461E09"/>
    <w:rsid w:val="00461EDA"/>
    <w:rsid w:val="00462641"/>
    <w:rsid w:val="004668F0"/>
    <w:rsid w:val="00466AD8"/>
    <w:rsid w:val="00466F39"/>
    <w:rsid w:val="00470114"/>
    <w:rsid w:val="0047237F"/>
    <w:rsid w:val="004738C0"/>
    <w:rsid w:val="004740DE"/>
    <w:rsid w:val="004741D5"/>
    <w:rsid w:val="004755D9"/>
    <w:rsid w:val="004759DB"/>
    <w:rsid w:val="00481B8C"/>
    <w:rsid w:val="00481D59"/>
    <w:rsid w:val="00482BFA"/>
    <w:rsid w:val="0048306C"/>
    <w:rsid w:val="0048503D"/>
    <w:rsid w:val="0048658A"/>
    <w:rsid w:val="00487317"/>
    <w:rsid w:val="00487A31"/>
    <w:rsid w:val="004910AC"/>
    <w:rsid w:val="004916F3"/>
    <w:rsid w:val="004928DE"/>
    <w:rsid w:val="004939BF"/>
    <w:rsid w:val="00494A8E"/>
    <w:rsid w:val="004951F1"/>
    <w:rsid w:val="00496040"/>
    <w:rsid w:val="004A07A9"/>
    <w:rsid w:val="004A0E08"/>
    <w:rsid w:val="004A138B"/>
    <w:rsid w:val="004A1498"/>
    <w:rsid w:val="004A3B7D"/>
    <w:rsid w:val="004A3F0C"/>
    <w:rsid w:val="004A4995"/>
    <w:rsid w:val="004A5230"/>
    <w:rsid w:val="004A58F2"/>
    <w:rsid w:val="004B1040"/>
    <w:rsid w:val="004B12DC"/>
    <w:rsid w:val="004B2582"/>
    <w:rsid w:val="004B5503"/>
    <w:rsid w:val="004B7E8E"/>
    <w:rsid w:val="004C2736"/>
    <w:rsid w:val="004C394C"/>
    <w:rsid w:val="004C486D"/>
    <w:rsid w:val="004C51CF"/>
    <w:rsid w:val="004C5AF6"/>
    <w:rsid w:val="004D1897"/>
    <w:rsid w:val="004D271E"/>
    <w:rsid w:val="004D3263"/>
    <w:rsid w:val="004D41EA"/>
    <w:rsid w:val="004D4F6F"/>
    <w:rsid w:val="004D7065"/>
    <w:rsid w:val="004E02FA"/>
    <w:rsid w:val="004E10EE"/>
    <w:rsid w:val="004E14A1"/>
    <w:rsid w:val="004E6FB5"/>
    <w:rsid w:val="004F024B"/>
    <w:rsid w:val="004F0601"/>
    <w:rsid w:val="004F290E"/>
    <w:rsid w:val="004F4A82"/>
    <w:rsid w:val="004F5EBB"/>
    <w:rsid w:val="004F6507"/>
    <w:rsid w:val="004F6885"/>
    <w:rsid w:val="004F72DA"/>
    <w:rsid w:val="00500270"/>
    <w:rsid w:val="00501657"/>
    <w:rsid w:val="005016AC"/>
    <w:rsid w:val="005017F2"/>
    <w:rsid w:val="00502866"/>
    <w:rsid w:val="00505098"/>
    <w:rsid w:val="005073E6"/>
    <w:rsid w:val="00510FA8"/>
    <w:rsid w:val="005117F1"/>
    <w:rsid w:val="00513156"/>
    <w:rsid w:val="00513465"/>
    <w:rsid w:val="00513E57"/>
    <w:rsid w:val="00514FA0"/>
    <w:rsid w:val="00516300"/>
    <w:rsid w:val="00523AC2"/>
    <w:rsid w:val="00523FBE"/>
    <w:rsid w:val="00525783"/>
    <w:rsid w:val="00527EAF"/>
    <w:rsid w:val="005307E8"/>
    <w:rsid w:val="00531F03"/>
    <w:rsid w:val="00532B3A"/>
    <w:rsid w:val="00537CBE"/>
    <w:rsid w:val="005405E6"/>
    <w:rsid w:val="0054134A"/>
    <w:rsid w:val="00542504"/>
    <w:rsid w:val="00543A8E"/>
    <w:rsid w:val="00544282"/>
    <w:rsid w:val="0054579A"/>
    <w:rsid w:val="005466C4"/>
    <w:rsid w:val="00551F48"/>
    <w:rsid w:val="00552903"/>
    <w:rsid w:val="00552CC8"/>
    <w:rsid w:val="00553017"/>
    <w:rsid w:val="00553947"/>
    <w:rsid w:val="0055486C"/>
    <w:rsid w:val="005552EC"/>
    <w:rsid w:val="0055739D"/>
    <w:rsid w:val="00562485"/>
    <w:rsid w:val="005628A2"/>
    <w:rsid w:val="0056311B"/>
    <w:rsid w:val="00564383"/>
    <w:rsid w:val="00565052"/>
    <w:rsid w:val="00565196"/>
    <w:rsid w:val="00571521"/>
    <w:rsid w:val="005716D8"/>
    <w:rsid w:val="0057279D"/>
    <w:rsid w:val="005729F8"/>
    <w:rsid w:val="00574BF2"/>
    <w:rsid w:val="00576717"/>
    <w:rsid w:val="0058142D"/>
    <w:rsid w:val="0058385C"/>
    <w:rsid w:val="00583D8A"/>
    <w:rsid w:val="00583DDC"/>
    <w:rsid w:val="00584700"/>
    <w:rsid w:val="00585141"/>
    <w:rsid w:val="00585E4D"/>
    <w:rsid w:val="00590985"/>
    <w:rsid w:val="00591A4E"/>
    <w:rsid w:val="00591D49"/>
    <w:rsid w:val="00592F54"/>
    <w:rsid w:val="005A1AEE"/>
    <w:rsid w:val="005A4C45"/>
    <w:rsid w:val="005A6E8D"/>
    <w:rsid w:val="005A71F8"/>
    <w:rsid w:val="005A7520"/>
    <w:rsid w:val="005A7564"/>
    <w:rsid w:val="005B013B"/>
    <w:rsid w:val="005B03C4"/>
    <w:rsid w:val="005B22AB"/>
    <w:rsid w:val="005B35E3"/>
    <w:rsid w:val="005B3E7F"/>
    <w:rsid w:val="005B5BB7"/>
    <w:rsid w:val="005B60E2"/>
    <w:rsid w:val="005B6561"/>
    <w:rsid w:val="005B6BDB"/>
    <w:rsid w:val="005B7222"/>
    <w:rsid w:val="005C4B16"/>
    <w:rsid w:val="005C4BF2"/>
    <w:rsid w:val="005C6762"/>
    <w:rsid w:val="005D032F"/>
    <w:rsid w:val="005D1924"/>
    <w:rsid w:val="005D21A1"/>
    <w:rsid w:val="005D2272"/>
    <w:rsid w:val="005D2461"/>
    <w:rsid w:val="005D3299"/>
    <w:rsid w:val="005D35BF"/>
    <w:rsid w:val="005D4900"/>
    <w:rsid w:val="005D4A15"/>
    <w:rsid w:val="005D5258"/>
    <w:rsid w:val="005D5EAA"/>
    <w:rsid w:val="005D7133"/>
    <w:rsid w:val="005E0EE1"/>
    <w:rsid w:val="005E1BCF"/>
    <w:rsid w:val="005E43FA"/>
    <w:rsid w:val="005E4828"/>
    <w:rsid w:val="005E5F95"/>
    <w:rsid w:val="005E7D80"/>
    <w:rsid w:val="005F0198"/>
    <w:rsid w:val="005F06AC"/>
    <w:rsid w:val="005F1A98"/>
    <w:rsid w:val="005F2B9A"/>
    <w:rsid w:val="005F34B7"/>
    <w:rsid w:val="005F3C56"/>
    <w:rsid w:val="005F423F"/>
    <w:rsid w:val="005F4445"/>
    <w:rsid w:val="005F4602"/>
    <w:rsid w:val="005F601F"/>
    <w:rsid w:val="005F629F"/>
    <w:rsid w:val="005F6D70"/>
    <w:rsid w:val="005F7496"/>
    <w:rsid w:val="005F7537"/>
    <w:rsid w:val="00600126"/>
    <w:rsid w:val="00601679"/>
    <w:rsid w:val="00602245"/>
    <w:rsid w:val="006023F0"/>
    <w:rsid w:val="00602A8C"/>
    <w:rsid w:val="00602B2E"/>
    <w:rsid w:val="0060421F"/>
    <w:rsid w:val="006056F0"/>
    <w:rsid w:val="00605AAB"/>
    <w:rsid w:val="0061017A"/>
    <w:rsid w:val="00611034"/>
    <w:rsid w:val="00613CA8"/>
    <w:rsid w:val="006143EF"/>
    <w:rsid w:val="00615395"/>
    <w:rsid w:val="00615D90"/>
    <w:rsid w:val="00616CE3"/>
    <w:rsid w:val="0062007B"/>
    <w:rsid w:val="00623CAC"/>
    <w:rsid w:val="00624228"/>
    <w:rsid w:val="00624CB7"/>
    <w:rsid w:val="00626F15"/>
    <w:rsid w:val="00627C0F"/>
    <w:rsid w:val="006304D1"/>
    <w:rsid w:val="0063140E"/>
    <w:rsid w:val="00632DA6"/>
    <w:rsid w:val="00632FCD"/>
    <w:rsid w:val="00633251"/>
    <w:rsid w:val="00635501"/>
    <w:rsid w:val="006356CA"/>
    <w:rsid w:val="00635D52"/>
    <w:rsid w:val="0063607D"/>
    <w:rsid w:val="00636AE5"/>
    <w:rsid w:val="0063752E"/>
    <w:rsid w:val="00637F93"/>
    <w:rsid w:val="00640FEC"/>
    <w:rsid w:val="00641D28"/>
    <w:rsid w:val="006430C1"/>
    <w:rsid w:val="0064345C"/>
    <w:rsid w:val="00643563"/>
    <w:rsid w:val="0064402D"/>
    <w:rsid w:val="00645F02"/>
    <w:rsid w:val="00647024"/>
    <w:rsid w:val="00650331"/>
    <w:rsid w:val="00651477"/>
    <w:rsid w:val="00651503"/>
    <w:rsid w:val="006522A8"/>
    <w:rsid w:val="006538C4"/>
    <w:rsid w:val="00653E63"/>
    <w:rsid w:val="00653E77"/>
    <w:rsid w:val="00656087"/>
    <w:rsid w:val="006573D2"/>
    <w:rsid w:val="0066065F"/>
    <w:rsid w:val="006615E4"/>
    <w:rsid w:val="00661998"/>
    <w:rsid w:val="00662816"/>
    <w:rsid w:val="00664FDD"/>
    <w:rsid w:val="00666919"/>
    <w:rsid w:val="0067128D"/>
    <w:rsid w:val="0067185E"/>
    <w:rsid w:val="0067320A"/>
    <w:rsid w:val="0067390A"/>
    <w:rsid w:val="006740FF"/>
    <w:rsid w:val="006755EE"/>
    <w:rsid w:val="00680FE6"/>
    <w:rsid w:val="006821A5"/>
    <w:rsid w:val="006828B3"/>
    <w:rsid w:val="00683473"/>
    <w:rsid w:val="00683631"/>
    <w:rsid w:val="00685123"/>
    <w:rsid w:val="006857C1"/>
    <w:rsid w:val="00685CE7"/>
    <w:rsid w:val="00687864"/>
    <w:rsid w:val="00690164"/>
    <w:rsid w:val="0069109C"/>
    <w:rsid w:val="00691792"/>
    <w:rsid w:val="00691A96"/>
    <w:rsid w:val="0069212A"/>
    <w:rsid w:val="0069260B"/>
    <w:rsid w:val="006933E1"/>
    <w:rsid w:val="00693AC8"/>
    <w:rsid w:val="00697C73"/>
    <w:rsid w:val="006A0466"/>
    <w:rsid w:val="006A0839"/>
    <w:rsid w:val="006A0D8D"/>
    <w:rsid w:val="006A1205"/>
    <w:rsid w:val="006A2205"/>
    <w:rsid w:val="006A3799"/>
    <w:rsid w:val="006A45ED"/>
    <w:rsid w:val="006A49A3"/>
    <w:rsid w:val="006A68B3"/>
    <w:rsid w:val="006A75B7"/>
    <w:rsid w:val="006B0D07"/>
    <w:rsid w:val="006B0FF9"/>
    <w:rsid w:val="006B1436"/>
    <w:rsid w:val="006B357C"/>
    <w:rsid w:val="006B4415"/>
    <w:rsid w:val="006B44C3"/>
    <w:rsid w:val="006C000A"/>
    <w:rsid w:val="006C03CD"/>
    <w:rsid w:val="006C3BA6"/>
    <w:rsid w:val="006C4075"/>
    <w:rsid w:val="006C45E7"/>
    <w:rsid w:val="006C5CCA"/>
    <w:rsid w:val="006C6B0F"/>
    <w:rsid w:val="006C702E"/>
    <w:rsid w:val="006C7987"/>
    <w:rsid w:val="006C7E07"/>
    <w:rsid w:val="006D05FC"/>
    <w:rsid w:val="006D08D0"/>
    <w:rsid w:val="006D1AD7"/>
    <w:rsid w:val="006D2E90"/>
    <w:rsid w:val="006D51A7"/>
    <w:rsid w:val="006D5E77"/>
    <w:rsid w:val="006E0ABC"/>
    <w:rsid w:val="006E10DF"/>
    <w:rsid w:val="006E2797"/>
    <w:rsid w:val="006E2A7C"/>
    <w:rsid w:val="006E2BBE"/>
    <w:rsid w:val="006E4182"/>
    <w:rsid w:val="006E57DF"/>
    <w:rsid w:val="006E72C0"/>
    <w:rsid w:val="006E7482"/>
    <w:rsid w:val="006E7734"/>
    <w:rsid w:val="006F3148"/>
    <w:rsid w:val="006F400E"/>
    <w:rsid w:val="006F4C76"/>
    <w:rsid w:val="006F5E3D"/>
    <w:rsid w:val="006F72D0"/>
    <w:rsid w:val="006F7E5E"/>
    <w:rsid w:val="0070209B"/>
    <w:rsid w:val="00702C89"/>
    <w:rsid w:val="00707FA2"/>
    <w:rsid w:val="007140FF"/>
    <w:rsid w:val="007149D1"/>
    <w:rsid w:val="00716195"/>
    <w:rsid w:val="007161C8"/>
    <w:rsid w:val="00716A28"/>
    <w:rsid w:val="0071796E"/>
    <w:rsid w:val="007179A2"/>
    <w:rsid w:val="00717D72"/>
    <w:rsid w:val="007212DF"/>
    <w:rsid w:val="007216F4"/>
    <w:rsid w:val="007248B3"/>
    <w:rsid w:val="00724F34"/>
    <w:rsid w:val="00726A98"/>
    <w:rsid w:val="00726D43"/>
    <w:rsid w:val="0073217B"/>
    <w:rsid w:val="0073238F"/>
    <w:rsid w:val="0073338B"/>
    <w:rsid w:val="007333BA"/>
    <w:rsid w:val="00734C56"/>
    <w:rsid w:val="00736FCF"/>
    <w:rsid w:val="00737013"/>
    <w:rsid w:val="0073717C"/>
    <w:rsid w:val="00737C97"/>
    <w:rsid w:val="00741F51"/>
    <w:rsid w:val="00741FC6"/>
    <w:rsid w:val="00744BF2"/>
    <w:rsid w:val="0074564D"/>
    <w:rsid w:val="00747AD3"/>
    <w:rsid w:val="007515F1"/>
    <w:rsid w:val="00751C3E"/>
    <w:rsid w:val="00752172"/>
    <w:rsid w:val="007521A9"/>
    <w:rsid w:val="00752549"/>
    <w:rsid w:val="0075596D"/>
    <w:rsid w:val="0075688C"/>
    <w:rsid w:val="00756D13"/>
    <w:rsid w:val="007573A2"/>
    <w:rsid w:val="0076103E"/>
    <w:rsid w:val="0076126B"/>
    <w:rsid w:val="00764519"/>
    <w:rsid w:val="00764E80"/>
    <w:rsid w:val="00764E81"/>
    <w:rsid w:val="00765184"/>
    <w:rsid w:val="00766447"/>
    <w:rsid w:val="0076660B"/>
    <w:rsid w:val="00770D00"/>
    <w:rsid w:val="00772EE0"/>
    <w:rsid w:val="007767BB"/>
    <w:rsid w:val="00777727"/>
    <w:rsid w:val="0077784B"/>
    <w:rsid w:val="0078298F"/>
    <w:rsid w:val="00783C60"/>
    <w:rsid w:val="00783EF6"/>
    <w:rsid w:val="00783F09"/>
    <w:rsid w:val="007847CF"/>
    <w:rsid w:val="007847D4"/>
    <w:rsid w:val="00785C69"/>
    <w:rsid w:val="0078620A"/>
    <w:rsid w:val="007865E3"/>
    <w:rsid w:val="0078674A"/>
    <w:rsid w:val="00786FB4"/>
    <w:rsid w:val="0078735D"/>
    <w:rsid w:val="00790044"/>
    <w:rsid w:val="00790114"/>
    <w:rsid w:val="007910DE"/>
    <w:rsid w:val="00791265"/>
    <w:rsid w:val="00791FC6"/>
    <w:rsid w:val="00793622"/>
    <w:rsid w:val="007942BE"/>
    <w:rsid w:val="00794A82"/>
    <w:rsid w:val="00796416"/>
    <w:rsid w:val="00796B2A"/>
    <w:rsid w:val="007976D5"/>
    <w:rsid w:val="007A31D7"/>
    <w:rsid w:val="007A4A9D"/>
    <w:rsid w:val="007A6F83"/>
    <w:rsid w:val="007B02DA"/>
    <w:rsid w:val="007B0515"/>
    <w:rsid w:val="007B1B62"/>
    <w:rsid w:val="007B22CE"/>
    <w:rsid w:val="007B4A3C"/>
    <w:rsid w:val="007B7527"/>
    <w:rsid w:val="007C0991"/>
    <w:rsid w:val="007C2E78"/>
    <w:rsid w:val="007C394C"/>
    <w:rsid w:val="007C3CBF"/>
    <w:rsid w:val="007C4B69"/>
    <w:rsid w:val="007C777F"/>
    <w:rsid w:val="007D096A"/>
    <w:rsid w:val="007D1FF3"/>
    <w:rsid w:val="007D38E1"/>
    <w:rsid w:val="007D4437"/>
    <w:rsid w:val="007D5B2C"/>
    <w:rsid w:val="007E10A7"/>
    <w:rsid w:val="007E12EB"/>
    <w:rsid w:val="007E16E9"/>
    <w:rsid w:val="007E34B6"/>
    <w:rsid w:val="007E4C5E"/>
    <w:rsid w:val="007E4FDF"/>
    <w:rsid w:val="007E63F0"/>
    <w:rsid w:val="007E6B28"/>
    <w:rsid w:val="007E75D9"/>
    <w:rsid w:val="007F1004"/>
    <w:rsid w:val="007F11A3"/>
    <w:rsid w:val="007F37CA"/>
    <w:rsid w:val="007F3FBF"/>
    <w:rsid w:val="007F4DFC"/>
    <w:rsid w:val="007F5470"/>
    <w:rsid w:val="007F6562"/>
    <w:rsid w:val="00800499"/>
    <w:rsid w:val="0080163A"/>
    <w:rsid w:val="0080171D"/>
    <w:rsid w:val="008021CE"/>
    <w:rsid w:val="00802BA4"/>
    <w:rsid w:val="008041F2"/>
    <w:rsid w:val="00810390"/>
    <w:rsid w:val="00810A37"/>
    <w:rsid w:val="00811DC5"/>
    <w:rsid w:val="00811E58"/>
    <w:rsid w:val="0081274B"/>
    <w:rsid w:val="00812AC8"/>
    <w:rsid w:val="008130CD"/>
    <w:rsid w:val="008138DA"/>
    <w:rsid w:val="00814D7A"/>
    <w:rsid w:val="00815236"/>
    <w:rsid w:val="008159B6"/>
    <w:rsid w:val="00815D09"/>
    <w:rsid w:val="00820961"/>
    <w:rsid w:val="0082099D"/>
    <w:rsid w:val="00820DBF"/>
    <w:rsid w:val="00821CAE"/>
    <w:rsid w:val="008235F1"/>
    <w:rsid w:val="00824222"/>
    <w:rsid w:val="008246EA"/>
    <w:rsid w:val="00826F2E"/>
    <w:rsid w:val="00830356"/>
    <w:rsid w:val="008305B5"/>
    <w:rsid w:val="00830807"/>
    <w:rsid w:val="00831A1F"/>
    <w:rsid w:val="008328E8"/>
    <w:rsid w:val="00833A65"/>
    <w:rsid w:val="00834FA9"/>
    <w:rsid w:val="00835D70"/>
    <w:rsid w:val="0083600C"/>
    <w:rsid w:val="00837095"/>
    <w:rsid w:val="00842D8C"/>
    <w:rsid w:val="00843CBA"/>
    <w:rsid w:val="00844276"/>
    <w:rsid w:val="008444CA"/>
    <w:rsid w:val="008446DC"/>
    <w:rsid w:val="0084659B"/>
    <w:rsid w:val="008478CF"/>
    <w:rsid w:val="00847F04"/>
    <w:rsid w:val="0085170C"/>
    <w:rsid w:val="00851AB4"/>
    <w:rsid w:val="00857B25"/>
    <w:rsid w:val="00861597"/>
    <w:rsid w:val="00861D17"/>
    <w:rsid w:val="00861F61"/>
    <w:rsid w:val="00862C45"/>
    <w:rsid w:val="0086336C"/>
    <w:rsid w:val="00863B79"/>
    <w:rsid w:val="00863D1E"/>
    <w:rsid w:val="008640F6"/>
    <w:rsid w:val="00864473"/>
    <w:rsid w:val="00864497"/>
    <w:rsid w:val="00864BE4"/>
    <w:rsid w:val="00865E97"/>
    <w:rsid w:val="008661AD"/>
    <w:rsid w:val="0086655F"/>
    <w:rsid w:val="00866DB8"/>
    <w:rsid w:val="008708BB"/>
    <w:rsid w:val="00870FE7"/>
    <w:rsid w:val="008720C1"/>
    <w:rsid w:val="008727F1"/>
    <w:rsid w:val="00873731"/>
    <w:rsid w:val="008737FF"/>
    <w:rsid w:val="00875189"/>
    <w:rsid w:val="0087693B"/>
    <w:rsid w:val="0087701E"/>
    <w:rsid w:val="00877190"/>
    <w:rsid w:val="0087771E"/>
    <w:rsid w:val="00882AD9"/>
    <w:rsid w:val="00882D32"/>
    <w:rsid w:val="00883B7F"/>
    <w:rsid w:val="008843D6"/>
    <w:rsid w:val="008849EC"/>
    <w:rsid w:val="00884F3D"/>
    <w:rsid w:val="00886E04"/>
    <w:rsid w:val="00887418"/>
    <w:rsid w:val="008874D4"/>
    <w:rsid w:val="008931DF"/>
    <w:rsid w:val="00894B3F"/>
    <w:rsid w:val="00896662"/>
    <w:rsid w:val="008A0BC5"/>
    <w:rsid w:val="008A107B"/>
    <w:rsid w:val="008A327E"/>
    <w:rsid w:val="008A3DF1"/>
    <w:rsid w:val="008A4A52"/>
    <w:rsid w:val="008A4E0E"/>
    <w:rsid w:val="008A4EF3"/>
    <w:rsid w:val="008A6370"/>
    <w:rsid w:val="008A6809"/>
    <w:rsid w:val="008A7624"/>
    <w:rsid w:val="008A7EB3"/>
    <w:rsid w:val="008B1342"/>
    <w:rsid w:val="008B1FF2"/>
    <w:rsid w:val="008B2B80"/>
    <w:rsid w:val="008B4E13"/>
    <w:rsid w:val="008C116E"/>
    <w:rsid w:val="008C2461"/>
    <w:rsid w:val="008C44DB"/>
    <w:rsid w:val="008C4532"/>
    <w:rsid w:val="008C5B93"/>
    <w:rsid w:val="008C5C77"/>
    <w:rsid w:val="008C6B7A"/>
    <w:rsid w:val="008C7101"/>
    <w:rsid w:val="008C757B"/>
    <w:rsid w:val="008D149D"/>
    <w:rsid w:val="008D19A5"/>
    <w:rsid w:val="008D2355"/>
    <w:rsid w:val="008D31E0"/>
    <w:rsid w:val="008D3241"/>
    <w:rsid w:val="008D5233"/>
    <w:rsid w:val="008D58CE"/>
    <w:rsid w:val="008D58DD"/>
    <w:rsid w:val="008D5BDF"/>
    <w:rsid w:val="008D7A67"/>
    <w:rsid w:val="008E0AE2"/>
    <w:rsid w:val="008E0B7B"/>
    <w:rsid w:val="008E2E15"/>
    <w:rsid w:val="008E5F36"/>
    <w:rsid w:val="008E7B45"/>
    <w:rsid w:val="008F12A6"/>
    <w:rsid w:val="008F1819"/>
    <w:rsid w:val="008F2D86"/>
    <w:rsid w:val="008F2E50"/>
    <w:rsid w:val="008F36F4"/>
    <w:rsid w:val="008F6A0A"/>
    <w:rsid w:val="008F6F84"/>
    <w:rsid w:val="00900FDE"/>
    <w:rsid w:val="00902F7F"/>
    <w:rsid w:val="009042AB"/>
    <w:rsid w:val="00904D5C"/>
    <w:rsid w:val="00906703"/>
    <w:rsid w:val="009078FF"/>
    <w:rsid w:val="00907A17"/>
    <w:rsid w:val="009103E4"/>
    <w:rsid w:val="00911EDE"/>
    <w:rsid w:val="00912949"/>
    <w:rsid w:val="00912BCB"/>
    <w:rsid w:val="00912EAA"/>
    <w:rsid w:val="009147EA"/>
    <w:rsid w:val="00914AA5"/>
    <w:rsid w:val="009176E3"/>
    <w:rsid w:val="00920E06"/>
    <w:rsid w:val="00921D05"/>
    <w:rsid w:val="00922547"/>
    <w:rsid w:val="00925A76"/>
    <w:rsid w:val="00926E6B"/>
    <w:rsid w:val="00927584"/>
    <w:rsid w:val="009316B0"/>
    <w:rsid w:val="0093186B"/>
    <w:rsid w:val="00932533"/>
    <w:rsid w:val="00932CBF"/>
    <w:rsid w:val="009332A5"/>
    <w:rsid w:val="009361E1"/>
    <w:rsid w:val="009363F2"/>
    <w:rsid w:val="00936D15"/>
    <w:rsid w:val="009379D0"/>
    <w:rsid w:val="00941A18"/>
    <w:rsid w:val="009420E3"/>
    <w:rsid w:val="00942B69"/>
    <w:rsid w:val="00943945"/>
    <w:rsid w:val="00943C92"/>
    <w:rsid w:val="0094550D"/>
    <w:rsid w:val="00945601"/>
    <w:rsid w:val="00945E7C"/>
    <w:rsid w:val="009472CC"/>
    <w:rsid w:val="00947799"/>
    <w:rsid w:val="009520E4"/>
    <w:rsid w:val="009538D1"/>
    <w:rsid w:val="00953F43"/>
    <w:rsid w:val="009544EF"/>
    <w:rsid w:val="009572FC"/>
    <w:rsid w:val="00957764"/>
    <w:rsid w:val="009578F7"/>
    <w:rsid w:val="00960E86"/>
    <w:rsid w:val="009618A0"/>
    <w:rsid w:val="00961B1A"/>
    <w:rsid w:val="0096280A"/>
    <w:rsid w:val="0096347D"/>
    <w:rsid w:val="009652A4"/>
    <w:rsid w:val="00965D11"/>
    <w:rsid w:val="00966515"/>
    <w:rsid w:val="00967719"/>
    <w:rsid w:val="009710F7"/>
    <w:rsid w:val="009717FC"/>
    <w:rsid w:val="00973462"/>
    <w:rsid w:val="00980513"/>
    <w:rsid w:val="00980EAD"/>
    <w:rsid w:val="00981F95"/>
    <w:rsid w:val="00982CB0"/>
    <w:rsid w:val="009830BC"/>
    <w:rsid w:val="00986D98"/>
    <w:rsid w:val="00992343"/>
    <w:rsid w:val="00992CC6"/>
    <w:rsid w:val="009940E4"/>
    <w:rsid w:val="009945AF"/>
    <w:rsid w:val="00994F30"/>
    <w:rsid w:val="0099558A"/>
    <w:rsid w:val="0099775A"/>
    <w:rsid w:val="00997EF3"/>
    <w:rsid w:val="009A037C"/>
    <w:rsid w:val="009A0A42"/>
    <w:rsid w:val="009A1B70"/>
    <w:rsid w:val="009A1CFA"/>
    <w:rsid w:val="009A207D"/>
    <w:rsid w:val="009A2E5D"/>
    <w:rsid w:val="009A31CE"/>
    <w:rsid w:val="009A4350"/>
    <w:rsid w:val="009A571D"/>
    <w:rsid w:val="009A666A"/>
    <w:rsid w:val="009A7972"/>
    <w:rsid w:val="009B01DA"/>
    <w:rsid w:val="009B0CA6"/>
    <w:rsid w:val="009B29C7"/>
    <w:rsid w:val="009B30D8"/>
    <w:rsid w:val="009B427F"/>
    <w:rsid w:val="009B56C6"/>
    <w:rsid w:val="009C0672"/>
    <w:rsid w:val="009C1ED5"/>
    <w:rsid w:val="009C2837"/>
    <w:rsid w:val="009C2A2F"/>
    <w:rsid w:val="009C3029"/>
    <w:rsid w:val="009C4D87"/>
    <w:rsid w:val="009C50AF"/>
    <w:rsid w:val="009D1CF5"/>
    <w:rsid w:val="009D2485"/>
    <w:rsid w:val="009D2647"/>
    <w:rsid w:val="009D3DC2"/>
    <w:rsid w:val="009D3E27"/>
    <w:rsid w:val="009D562A"/>
    <w:rsid w:val="009D5674"/>
    <w:rsid w:val="009D6BC4"/>
    <w:rsid w:val="009D7003"/>
    <w:rsid w:val="009D7427"/>
    <w:rsid w:val="009D7DA6"/>
    <w:rsid w:val="009D7DD3"/>
    <w:rsid w:val="009E48B7"/>
    <w:rsid w:val="009E505B"/>
    <w:rsid w:val="009E5BE6"/>
    <w:rsid w:val="009E5D8D"/>
    <w:rsid w:val="009E727B"/>
    <w:rsid w:val="009F084D"/>
    <w:rsid w:val="009F17B8"/>
    <w:rsid w:val="009F1B19"/>
    <w:rsid w:val="009F1F6F"/>
    <w:rsid w:val="009F263F"/>
    <w:rsid w:val="009F3107"/>
    <w:rsid w:val="009F64B1"/>
    <w:rsid w:val="009F692E"/>
    <w:rsid w:val="009F79BB"/>
    <w:rsid w:val="00A014B8"/>
    <w:rsid w:val="00A02238"/>
    <w:rsid w:val="00A03BC2"/>
    <w:rsid w:val="00A04320"/>
    <w:rsid w:val="00A0731A"/>
    <w:rsid w:val="00A1135D"/>
    <w:rsid w:val="00A11A1C"/>
    <w:rsid w:val="00A120C8"/>
    <w:rsid w:val="00A12276"/>
    <w:rsid w:val="00A12B25"/>
    <w:rsid w:val="00A12F63"/>
    <w:rsid w:val="00A134BF"/>
    <w:rsid w:val="00A138AC"/>
    <w:rsid w:val="00A1616B"/>
    <w:rsid w:val="00A176DD"/>
    <w:rsid w:val="00A17C31"/>
    <w:rsid w:val="00A211F0"/>
    <w:rsid w:val="00A21728"/>
    <w:rsid w:val="00A21825"/>
    <w:rsid w:val="00A21DEB"/>
    <w:rsid w:val="00A233AC"/>
    <w:rsid w:val="00A243F8"/>
    <w:rsid w:val="00A24EC9"/>
    <w:rsid w:val="00A25DEA"/>
    <w:rsid w:val="00A27581"/>
    <w:rsid w:val="00A27CAF"/>
    <w:rsid w:val="00A301F1"/>
    <w:rsid w:val="00A31CB4"/>
    <w:rsid w:val="00A31DB3"/>
    <w:rsid w:val="00A347EC"/>
    <w:rsid w:val="00A35930"/>
    <w:rsid w:val="00A35CE9"/>
    <w:rsid w:val="00A3627D"/>
    <w:rsid w:val="00A37237"/>
    <w:rsid w:val="00A37E66"/>
    <w:rsid w:val="00A40816"/>
    <w:rsid w:val="00A41EB1"/>
    <w:rsid w:val="00A42AEE"/>
    <w:rsid w:val="00A43653"/>
    <w:rsid w:val="00A43EC2"/>
    <w:rsid w:val="00A447C2"/>
    <w:rsid w:val="00A451FE"/>
    <w:rsid w:val="00A458B9"/>
    <w:rsid w:val="00A46946"/>
    <w:rsid w:val="00A50030"/>
    <w:rsid w:val="00A518A8"/>
    <w:rsid w:val="00A526DE"/>
    <w:rsid w:val="00A52B68"/>
    <w:rsid w:val="00A52D6C"/>
    <w:rsid w:val="00A55606"/>
    <w:rsid w:val="00A55612"/>
    <w:rsid w:val="00A55F32"/>
    <w:rsid w:val="00A5632B"/>
    <w:rsid w:val="00A5633F"/>
    <w:rsid w:val="00A56601"/>
    <w:rsid w:val="00A60464"/>
    <w:rsid w:val="00A604DC"/>
    <w:rsid w:val="00A60F9C"/>
    <w:rsid w:val="00A6297F"/>
    <w:rsid w:val="00A65A63"/>
    <w:rsid w:val="00A65CEF"/>
    <w:rsid w:val="00A666BB"/>
    <w:rsid w:val="00A74999"/>
    <w:rsid w:val="00A74F40"/>
    <w:rsid w:val="00A7506F"/>
    <w:rsid w:val="00A7619F"/>
    <w:rsid w:val="00A76436"/>
    <w:rsid w:val="00A76783"/>
    <w:rsid w:val="00A76EBF"/>
    <w:rsid w:val="00A82C43"/>
    <w:rsid w:val="00A8369E"/>
    <w:rsid w:val="00A83E11"/>
    <w:rsid w:val="00A8627F"/>
    <w:rsid w:val="00A86648"/>
    <w:rsid w:val="00A86C7A"/>
    <w:rsid w:val="00A91CEC"/>
    <w:rsid w:val="00A92E74"/>
    <w:rsid w:val="00A931D5"/>
    <w:rsid w:val="00A93F18"/>
    <w:rsid w:val="00A954AD"/>
    <w:rsid w:val="00A9662B"/>
    <w:rsid w:val="00AA087A"/>
    <w:rsid w:val="00AA0AAD"/>
    <w:rsid w:val="00AA0CC7"/>
    <w:rsid w:val="00AA147C"/>
    <w:rsid w:val="00AA2764"/>
    <w:rsid w:val="00AA3493"/>
    <w:rsid w:val="00AA3BCA"/>
    <w:rsid w:val="00AA415C"/>
    <w:rsid w:val="00AA491A"/>
    <w:rsid w:val="00AA5D03"/>
    <w:rsid w:val="00AA7B88"/>
    <w:rsid w:val="00AB07EE"/>
    <w:rsid w:val="00AB445F"/>
    <w:rsid w:val="00AB4501"/>
    <w:rsid w:val="00AB58B0"/>
    <w:rsid w:val="00AB611A"/>
    <w:rsid w:val="00AB7E89"/>
    <w:rsid w:val="00AC0239"/>
    <w:rsid w:val="00AC1E9D"/>
    <w:rsid w:val="00AC2C30"/>
    <w:rsid w:val="00AC37CC"/>
    <w:rsid w:val="00AC4A94"/>
    <w:rsid w:val="00AC5725"/>
    <w:rsid w:val="00AD23CE"/>
    <w:rsid w:val="00AD3A4C"/>
    <w:rsid w:val="00AD46A6"/>
    <w:rsid w:val="00AD5E0E"/>
    <w:rsid w:val="00AD7046"/>
    <w:rsid w:val="00AE0A70"/>
    <w:rsid w:val="00AE17AA"/>
    <w:rsid w:val="00AE1AB6"/>
    <w:rsid w:val="00AE2D15"/>
    <w:rsid w:val="00AE3A97"/>
    <w:rsid w:val="00AE5207"/>
    <w:rsid w:val="00AE7E38"/>
    <w:rsid w:val="00AF1B59"/>
    <w:rsid w:val="00AF20CD"/>
    <w:rsid w:val="00AF58C2"/>
    <w:rsid w:val="00AF6ACC"/>
    <w:rsid w:val="00B02920"/>
    <w:rsid w:val="00B04888"/>
    <w:rsid w:val="00B04AE0"/>
    <w:rsid w:val="00B0777B"/>
    <w:rsid w:val="00B1169C"/>
    <w:rsid w:val="00B14EA6"/>
    <w:rsid w:val="00B214C5"/>
    <w:rsid w:val="00B21D98"/>
    <w:rsid w:val="00B22A1F"/>
    <w:rsid w:val="00B2301B"/>
    <w:rsid w:val="00B2332F"/>
    <w:rsid w:val="00B25033"/>
    <w:rsid w:val="00B26510"/>
    <w:rsid w:val="00B30C7B"/>
    <w:rsid w:val="00B30F1A"/>
    <w:rsid w:val="00B3183E"/>
    <w:rsid w:val="00B3271D"/>
    <w:rsid w:val="00B32865"/>
    <w:rsid w:val="00B35E03"/>
    <w:rsid w:val="00B40440"/>
    <w:rsid w:val="00B417A9"/>
    <w:rsid w:val="00B42596"/>
    <w:rsid w:val="00B44BF1"/>
    <w:rsid w:val="00B45D03"/>
    <w:rsid w:val="00B46856"/>
    <w:rsid w:val="00B50272"/>
    <w:rsid w:val="00B535E1"/>
    <w:rsid w:val="00B55AA8"/>
    <w:rsid w:val="00B57241"/>
    <w:rsid w:val="00B612B4"/>
    <w:rsid w:val="00B61CBE"/>
    <w:rsid w:val="00B630D6"/>
    <w:rsid w:val="00B63196"/>
    <w:rsid w:val="00B63222"/>
    <w:rsid w:val="00B63386"/>
    <w:rsid w:val="00B633A8"/>
    <w:rsid w:val="00B66774"/>
    <w:rsid w:val="00B66A22"/>
    <w:rsid w:val="00B66CC8"/>
    <w:rsid w:val="00B70858"/>
    <w:rsid w:val="00B711A2"/>
    <w:rsid w:val="00B71603"/>
    <w:rsid w:val="00B725D0"/>
    <w:rsid w:val="00B7290C"/>
    <w:rsid w:val="00B72FF2"/>
    <w:rsid w:val="00B746EB"/>
    <w:rsid w:val="00B74B9F"/>
    <w:rsid w:val="00B76048"/>
    <w:rsid w:val="00B76451"/>
    <w:rsid w:val="00B76AE7"/>
    <w:rsid w:val="00B90FC5"/>
    <w:rsid w:val="00B93DEE"/>
    <w:rsid w:val="00B95409"/>
    <w:rsid w:val="00B96660"/>
    <w:rsid w:val="00B97610"/>
    <w:rsid w:val="00BA1253"/>
    <w:rsid w:val="00BA13A3"/>
    <w:rsid w:val="00BA1C5D"/>
    <w:rsid w:val="00BA2B8B"/>
    <w:rsid w:val="00BA3F95"/>
    <w:rsid w:val="00BA4191"/>
    <w:rsid w:val="00BA6669"/>
    <w:rsid w:val="00BA6915"/>
    <w:rsid w:val="00BA6B47"/>
    <w:rsid w:val="00BA7F8E"/>
    <w:rsid w:val="00BB3A5F"/>
    <w:rsid w:val="00BB4A86"/>
    <w:rsid w:val="00BB5493"/>
    <w:rsid w:val="00BB5B53"/>
    <w:rsid w:val="00BC2234"/>
    <w:rsid w:val="00BC2F29"/>
    <w:rsid w:val="00BC3B2B"/>
    <w:rsid w:val="00BC465A"/>
    <w:rsid w:val="00BC6441"/>
    <w:rsid w:val="00BC6669"/>
    <w:rsid w:val="00BC695C"/>
    <w:rsid w:val="00BC74E5"/>
    <w:rsid w:val="00BC7D05"/>
    <w:rsid w:val="00BD30A8"/>
    <w:rsid w:val="00BD4F2B"/>
    <w:rsid w:val="00BD55F0"/>
    <w:rsid w:val="00BD7653"/>
    <w:rsid w:val="00BD7AEB"/>
    <w:rsid w:val="00BE146E"/>
    <w:rsid w:val="00BE2084"/>
    <w:rsid w:val="00BE20DD"/>
    <w:rsid w:val="00BE2328"/>
    <w:rsid w:val="00BE339D"/>
    <w:rsid w:val="00BE375C"/>
    <w:rsid w:val="00BE59E4"/>
    <w:rsid w:val="00BE662B"/>
    <w:rsid w:val="00BE75AC"/>
    <w:rsid w:val="00BF0513"/>
    <w:rsid w:val="00BF10AC"/>
    <w:rsid w:val="00BF16B2"/>
    <w:rsid w:val="00BF19E1"/>
    <w:rsid w:val="00BF3A70"/>
    <w:rsid w:val="00BF4638"/>
    <w:rsid w:val="00BF4818"/>
    <w:rsid w:val="00BF535E"/>
    <w:rsid w:val="00BF53B4"/>
    <w:rsid w:val="00BF59E4"/>
    <w:rsid w:val="00BF67FE"/>
    <w:rsid w:val="00BF71D7"/>
    <w:rsid w:val="00BF7377"/>
    <w:rsid w:val="00C01E4A"/>
    <w:rsid w:val="00C036E6"/>
    <w:rsid w:val="00C05017"/>
    <w:rsid w:val="00C066DF"/>
    <w:rsid w:val="00C06FDF"/>
    <w:rsid w:val="00C076DD"/>
    <w:rsid w:val="00C07E84"/>
    <w:rsid w:val="00C10227"/>
    <w:rsid w:val="00C10AAE"/>
    <w:rsid w:val="00C13C7D"/>
    <w:rsid w:val="00C15417"/>
    <w:rsid w:val="00C2021D"/>
    <w:rsid w:val="00C22D5A"/>
    <w:rsid w:val="00C25EE2"/>
    <w:rsid w:val="00C2666A"/>
    <w:rsid w:val="00C2695E"/>
    <w:rsid w:val="00C26AD2"/>
    <w:rsid w:val="00C26D6D"/>
    <w:rsid w:val="00C26FD7"/>
    <w:rsid w:val="00C2768A"/>
    <w:rsid w:val="00C32157"/>
    <w:rsid w:val="00C32EE8"/>
    <w:rsid w:val="00C34C58"/>
    <w:rsid w:val="00C403BC"/>
    <w:rsid w:val="00C40DFE"/>
    <w:rsid w:val="00C41A1E"/>
    <w:rsid w:val="00C41F57"/>
    <w:rsid w:val="00C4353F"/>
    <w:rsid w:val="00C4431D"/>
    <w:rsid w:val="00C447BE"/>
    <w:rsid w:val="00C47536"/>
    <w:rsid w:val="00C50A81"/>
    <w:rsid w:val="00C521CF"/>
    <w:rsid w:val="00C52707"/>
    <w:rsid w:val="00C52A9A"/>
    <w:rsid w:val="00C541ED"/>
    <w:rsid w:val="00C54640"/>
    <w:rsid w:val="00C55739"/>
    <w:rsid w:val="00C5743C"/>
    <w:rsid w:val="00C62DC6"/>
    <w:rsid w:val="00C63DB8"/>
    <w:rsid w:val="00C65759"/>
    <w:rsid w:val="00C66709"/>
    <w:rsid w:val="00C67816"/>
    <w:rsid w:val="00C707DE"/>
    <w:rsid w:val="00C70D90"/>
    <w:rsid w:val="00C70FF6"/>
    <w:rsid w:val="00C71969"/>
    <w:rsid w:val="00C73633"/>
    <w:rsid w:val="00C73D31"/>
    <w:rsid w:val="00C73F57"/>
    <w:rsid w:val="00C74A74"/>
    <w:rsid w:val="00C767DD"/>
    <w:rsid w:val="00C769FD"/>
    <w:rsid w:val="00C80D24"/>
    <w:rsid w:val="00C80FFD"/>
    <w:rsid w:val="00C81105"/>
    <w:rsid w:val="00C826E7"/>
    <w:rsid w:val="00C8617D"/>
    <w:rsid w:val="00C87BF9"/>
    <w:rsid w:val="00C9109F"/>
    <w:rsid w:val="00C911A5"/>
    <w:rsid w:val="00C91D34"/>
    <w:rsid w:val="00C92AD9"/>
    <w:rsid w:val="00C92CCF"/>
    <w:rsid w:val="00C940E2"/>
    <w:rsid w:val="00C941F2"/>
    <w:rsid w:val="00C9469D"/>
    <w:rsid w:val="00C948C7"/>
    <w:rsid w:val="00C95207"/>
    <w:rsid w:val="00C9579A"/>
    <w:rsid w:val="00C95F86"/>
    <w:rsid w:val="00C96F5E"/>
    <w:rsid w:val="00C978D1"/>
    <w:rsid w:val="00CA0079"/>
    <w:rsid w:val="00CA1F4E"/>
    <w:rsid w:val="00CA2B51"/>
    <w:rsid w:val="00CA2DF5"/>
    <w:rsid w:val="00CA3C5F"/>
    <w:rsid w:val="00CA450E"/>
    <w:rsid w:val="00CA4DF0"/>
    <w:rsid w:val="00CA5D01"/>
    <w:rsid w:val="00CA66CE"/>
    <w:rsid w:val="00CA6B8D"/>
    <w:rsid w:val="00CA7345"/>
    <w:rsid w:val="00CB1337"/>
    <w:rsid w:val="00CB1E9D"/>
    <w:rsid w:val="00CB2A03"/>
    <w:rsid w:val="00CB3E4D"/>
    <w:rsid w:val="00CB43B8"/>
    <w:rsid w:val="00CB5BFA"/>
    <w:rsid w:val="00CB70B0"/>
    <w:rsid w:val="00CC0399"/>
    <w:rsid w:val="00CC1E86"/>
    <w:rsid w:val="00CC2BDF"/>
    <w:rsid w:val="00CD1A55"/>
    <w:rsid w:val="00CD274D"/>
    <w:rsid w:val="00CD370A"/>
    <w:rsid w:val="00CD67DA"/>
    <w:rsid w:val="00CD6E44"/>
    <w:rsid w:val="00CD70CB"/>
    <w:rsid w:val="00CD7E10"/>
    <w:rsid w:val="00CE0BDC"/>
    <w:rsid w:val="00CE17CB"/>
    <w:rsid w:val="00CE3DA9"/>
    <w:rsid w:val="00CE3F9A"/>
    <w:rsid w:val="00CE733A"/>
    <w:rsid w:val="00CE7DA1"/>
    <w:rsid w:val="00CF2470"/>
    <w:rsid w:val="00CF26BD"/>
    <w:rsid w:val="00CF4246"/>
    <w:rsid w:val="00CF5854"/>
    <w:rsid w:val="00CF7CC0"/>
    <w:rsid w:val="00D0093C"/>
    <w:rsid w:val="00D00F3E"/>
    <w:rsid w:val="00D01C89"/>
    <w:rsid w:val="00D022EF"/>
    <w:rsid w:val="00D025C0"/>
    <w:rsid w:val="00D0488C"/>
    <w:rsid w:val="00D049FD"/>
    <w:rsid w:val="00D05A9A"/>
    <w:rsid w:val="00D114D7"/>
    <w:rsid w:val="00D115E1"/>
    <w:rsid w:val="00D11CF9"/>
    <w:rsid w:val="00D13771"/>
    <w:rsid w:val="00D13906"/>
    <w:rsid w:val="00D1425B"/>
    <w:rsid w:val="00D1449B"/>
    <w:rsid w:val="00D1467D"/>
    <w:rsid w:val="00D16011"/>
    <w:rsid w:val="00D20C3B"/>
    <w:rsid w:val="00D24096"/>
    <w:rsid w:val="00D261E3"/>
    <w:rsid w:val="00D26954"/>
    <w:rsid w:val="00D27D0F"/>
    <w:rsid w:val="00D27FC7"/>
    <w:rsid w:val="00D303A2"/>
    <w:rsid w:val="00D30715"/>
    <w:rsid w:val="00D30C06"/>
    <w:rsid w:val="00D31318"/>
    <w:rsid w:val="00D32320"/>
    <w:rsid w:val="00D32534"/>
    <w:rsid w:val="00D335EB"/>
    <w:rsid w:val="00D35A40"/>
    <w:rsid w:val="00D36ADD"/>
    <w:rsid w:val="00D37F81"/>
    <w:rsid w:val="00D42A78"/>
    <w:rsid w:val="00D43FCA"/>
    <w:rsid w:val="00D456DC"/>
    <w:rsid w:val="00D463F6"/>
    <w:rsid w:val="00D4674B"/>
    <w:rsid w:val="00D468F1"/>
    <w:rsid w:val="00D50F0E"/>
    <w:rsid w:val="00D53D09"/>
    <w:rsid w:val="00D5589D"/>
    <w:rsid w:val="00D56E53"/>
    <w:rsid w:val="00D57903"/>
    <w:rsid w:val="00D57AD4"/>
    <w:rsid w:val="00D601DD"/>
    <w:rsid w:val="00D6085F"/>
    <w:rsid w:val="00D61410"/>
    <w:rsid w:val="00D62610"/>
    <w:rsid w:val="00D64787"/>
    <w:rsid w:val="00D6493E"/>
    <w:rsid w:val="00D664AF"/>
    <w:rsid w:val="00D67214"/>
    <w:rsid w:val="00D73405"/>
    <w:rsid w:val="00D73EEB"/>
    <w:rsid w:val="00D759EA"/>
    <w:rsid w:val="00D774F6"/>
    <w:rsid w:val="00D7792D"/>
    <w:rsid w:val="00D80A55"/>
    <w:rsid w:val="00D829EC"/>
    <w:rsid w:val="00D83A90"/>
    <w:rsid w:val="00D83D2C"/>
    <w:rsid w:val="00D84553"/>
    <w:rsid w:val="00D84E10"/>
    <w:rsid w:val="00D855D7"/>
    <w:rsid w:val="00D86537"/>
    <w:rsid w:val="00D90D75"/>
    <w:rsid w:val="00D915C0"/>
    <w:rsid w:val="00D91AC9"/>
    <w:rsid w:val="00D9295D"/>
    <w:rsid w:val="00D9342E"/>
    <w:rsid w:val="00D9491E"/>
    <w:rsid w:val="00D951D6"/>
    <w:rsid w:val="00D95B4D"/>
    <w:rsid w:val="00D960AB"/>
    <w:rsid w:val="00D97D5B"/>
    <w:rsid w:val="00DA0BEC"/>
    <w:rsid w:val="00DA2A14"/>
    <w:rsid w:val="00DA31EE"/>
    <w:rsid w:val="00DA4924"/>
    <w:rsid w:val="00DA55B5"/>
    <w:rsid w:val="00DA5A2A"/>
    <w:rsid w:val="00DA69DD"/>
    <w:rsid w:val="00DA6A1A"/>
    <w:rsid w:val="00DA7B56"/>
    <w:rsid w:val="00DA7FF3"/>
    <w:rsid w:val="00DB1426"/>
    <w:rsid w:val="00DB3402"/>
    <w:rsid w:val="00DB3517"/>
    <w:rsid w:val="00DB4023"/>
    <w:rsid w:val="00DB56C5"/>
    <w:rsid w:val="00DB5888"/>
    <w:rsid w:val="00DC01B8"/>
    <w:rsid w:val="00DC0D61"/>
    <w:rsid w:val="00DC10FE"/>
    <w:rsid w:val="00DC4BC6"/>
    <w:rsid w:val="00DC4D0B"/>
    <w:rsid w:val="00DC5B62"/>
    <w:rsid w:val="00DC6F31"/>
    <w:rsid w:val="00DC71B9"/>
    <w:rsid w:val="00DD17D0"/>
    <w:rsid w:val="00DD2B39"/>
    <w:rsid w:val="00DD3A2C"/>
    <w:rsid w:val="00DD5096"/>
    <w:rsid w:val="00DD5952"/>
    <w:rsid w:val="00DD5BDE"/>
    <w:rsid w:val="00DD65C2"/>
    <w:rsid w:val="00DE29D0"/>
    <w:rsid w:val="00DE2A3E"/>
    <w:rsid w:val="00DE2D6F"/>
    <w:rsid w:val="00DE41F4"/>
    <w:rsid w:val="00DE63C7"/>
    <w:rsid w:val="00DE6F4D"/>
    <w:rsid w:val="00DE6F71"/>
    <w:rsid w:val="00DF0A83"/>
    <w:rsid w:val="00DF1CBF"/>
    <w:rsid w:val="00DF3390"/>
    <w:rsid w:val="00DF4DB9"/>
    <w:rsid w:val="00DF4F83"/>
    <w:rsid w:val="00DF52FF"/>
    <w:rsid w:val="00DF5A35"/>
    <w:rsid w:val="00DF5AF7"/>
    <w:rsid w:val="00DF63AA"/>
    <w:rsid w:val="00DF6D69"/>
    <w:rsid w:val="00DF6EDE"/>
    <w:rsid w:val="00E00007"/>
    <w:rsid w:val="00E00652"/>
    <w:rsid w:val="00E00A03"/>
    <w:rsid w:val="00E027EC"/>
    <w:rsid w:val="00E04479"/>
    <w:rsid w:val="00E05289"/>
    <w:rsid w:val="00E066FA"/>
    <w:rsid w:val="00E10432"/>
    <w:rsid w:val="00E1070A"/>
    <w:rsid w:val="00E12159"/>
    <w:rsid w:val="00E1378C"/>
    <w:rsid w:val="00E14700"/>
    <w:rsid w:val="00E1649A"/>
    <w:rsid w:val="00E173BE"/>
    <w:rsid w:val="00E20478"/>
    <w:rsid w:val="00E20946"/>
    <w:rsid w:val="00E220DF"/>
    <w:rsid w:val="00E225B5"/>
    <w:rsid w:val="00E22E08"/>
    <w:rsid w:val="00E236DC"/>
    <w:rsid w:val="00E2372E"/>
    <w:rsid w:val="00E23B69"/>
    <w:rsid w:val="00E241C8"/>
    <w:rsid w:val="00E2558B"/>
    <w:rsid w:val="00E26F51"/>
    <w:rsid w:val="00E27EA2"/>
    <w:rsid w:val="00E337F4"/>
    <w:rsid w:val="00E340EA"/>
    <w:rsid w:val="00E34242"/>
    <w:rsid w:val="00E3472F"/>
    <w:rsid w:val="00E36283"/>
    <w:rsid w:val="00E414CB"/>
    <w:rsid w:val="00E41A7C"/>
    <w:rsid w:val="00E42E86"/>
    <w:rsid w:val="00E446A6"/>
    <w:rsid w:val="00E46726"/>
    <w:rsid w:val="00E46DE7"/>
    <w:rsid w:val="00E47756"/>
    <w:rsid w:val="00E50343"/>
    <w:rsid w:val="00E51181"/>
    <w:rsid w:val="00E52383"/>
    <w:rsid w:val="00E55B89"/>
    <w:rsid w:val="00E56A2D"/>
    <w:rsid w:val="00E571A0"/>
    <w:rsid w:val="00E57C35"/>
    <w:rsid w:val="00E606F6"/>
    <w:rsid w:val="00E60FF3"/>
    <w:rsid w:val="00E6132D"/>
    <w:rsid w:val="00E64793"/>
    <w:rsid w:val="00E647AE"/>
    <w:rsid w:val="00E648EE"/>
    <w:rsid w:val="00E6574E"/>
    <w:rsid w:val="00E6589B"/>
    <w:rsid w:val="00E65E3D"/>
    <w:rsid w:val="00E66192"/>
    <w:rsid w:val="00E66904"/>
    <w:rsid w:val="00E730B7"/>
    <w:rsid w:val="00E768BB"/>
    <w:rsid w:val="00E80F12"/>
    <w:rsid w:val="00E81BC0"/>
    <w:rsid w:val="00E81F04"/>
    <w:rsid w:val="00E81FD0"/>
    <w:rsid w:val="00E82249"/>
    <w:rsid w:val="00E82D24"/>
    <w:rsid w:val="00E83575"/>
    <w:rsid w:val="00E87D07"/>
    <w:rsid w:val="00E9439A"/>
    <w:rsid w:val="00E943AD"/>
    <w:rsid w:val="00E950B3"/>
    <w:rsid w:val="00E95180"/>
    <w:rsid w:val="00EA0E39"/>
    <w:rsid w:val="00EA1330"/>
    <w:rsid w:val="00EA33C9"/>
    <w:rsid w:val="00EA3C2A"/>
    <w:rsid w:val="00EA4B2B"/>
    <w:rsid w:val="00EA5BE9"/>
    <w:rsid w:val="00EB03C4"/>
    <w:rsid w:val="00EB2722"/>
    <w:rsid w:val="00EB2CD3"/>
    <w:rsid w:val="00EB2EEC"/>
    <w:rsid w:val="00EB692B"/>
    <w:rsid w:val="00EB71D8"/>
    <w:rsid w:val="00EC291D"/>
    <w:rsid w:val="00EC403D"/>
    <w:rsid w:val="00EC445F"/>
    <w:rsid w:val="00EC504D"/>
    <w:rsid w:val="00EC698C"/>
    <w:rsid w:val="00EC6F52"/>
    <w:rsid w:val="00EC6F55"/>
    <w:rsid w:val="00ED0E21"/>
    <w:rsid w:val="00ED1EE7"/>
    <w:rsid w:val="00ED2028"/>
    <w:rsid w:val="00ED3744"/>
    <w:rsid w:val="00ED5B82"/>
    <w:rsid w:val="00ED65A0"/>
    <w:rsid w:val="00ED67A3"/>
    <w:rsid w:val="00ED7B28"/>
    <w:rsid w:val="00ED7F65"/>
    <w:rsid w:val="00EE04DC"/>
    <w:rsid w:val="00EE09F5"/>
    <w:rsid w:val="00EE2442"/>
    <w:rsid w:val="00EE27E9"/>
    <w:rsid w:val="00EE54FA"/>
    <w:rsid w:val="00EE581D"/>
    <w:rsid w:val="00EE664C"/>
    <w:rsid w:val="00EE7B6A"/>
    <w:rsid w:val="00EF02E3"/>
    <w:rsid w:val="00EF0425"/>
    <w:rsid w:val="00EF0789"/>
    <w:rsid w:val="00EF0B7E"/>
    <w:rsid w:val="00EF1053"/>
    <w:rsid w:val="00EF118B"/>
    <w:rsid w:val="00EF29DC"/>
    <w:rsid w:val="00EF36E5"/>
    <w:rsid w:val="00EF42E2"/>
    <w:rsid w:val="00EF490F"/>
    <w:rsid w:val="00EF528D"/>
    <w:rsid w:val="00EF599D"/>
    <w:rsid w:val="00EF6149"/>
    <w:rsid w:val="00EF70C9"/>
    <w:rsid w:val="00EF78CD"/>
    <w:rsid w:val="00F03A30"/>
    <w:rsid w:val="00F03C5C"/>
    <w:rsid w:val="00F0414F"/>
    <w:rsid w:val="00F04A13"/>
    <w:rsid w:val="00F04B92"/>
    <w:rsid w:val="00F04BBC"/>
    <w:rsid w:val="00F04DB6"/>
    <w:rsid w:val="00F05DC6"/>
    <w:rsid w:val="00F07C4E"/>
    <w:rsid w:val="00F152B6"/>
    <w:rsid w:val="00F15418"/>
    <w:rsid w:val="00F15EDF"/>
    <w:rsid w:val="00F15FEB"/>
    <w:rsid w:val="00F16FB8"/>
    <w:rsid w:val="00F17797"/>
    <w:rsid w:val="00F24994"/>
    <w:rsid w:val="00F249D3"/>
    <w:rsid w:val="00F24A19"/>
    <w:rsid w:val="00F2547F"/>
    <w:rsid w:val="00F266FB"/>
    <w:rsid w:val="00F27F9E"/>
    <w:rsid w:val="00F300A2"/>
    <w:rsid w:val="00F30C8E"/>
    <w:rsid w:val="00F34D1E"/>
    <w:rsid w:val="00F35F74"/>
    <w:rsid w:val="00F3704A"/>
    <w:rsid w:val="00F40FAB"/>
    <w:rsid w:val="00F4149F"/>
    <w:rsid w:val="00F41D7C"/>
    <w:rsid w:val="00F4325D"/>
    <w:rsid w:val="00F43D3E"/>
    <w:rsid w:val="00F43E42"/>
    <w:rsid w:val="00F4495F"/>
    <w:rsid w:val="00F50CC7"/>
    <w:rsid w:val="00F51F0A"/>
    <w:rsid w:val="00F52390"/>
    <w:rsid w:val="00F531F7"/>
    <w:rsid w:val="00F533EA"/>
    <w:rsid w:val="00F5395E"/>
    <w:rsid w:val="00F55AD6"/>
    <w:rsid w:val="00F571DD"/>
    <w:rsid w:val="00F57407"/>
    <w:rsid w:val="00F62934"/>
    <w:rsid w:val="00F63BCD"/>
    <w:rsid w:val="00F65A67"/>
    <w:rsid w:val="00F6700D"/>
    <w:rsid w:val="00F67744"/>
    <w:rsid w:val="00F67F0A"/>
    <w:rsid w:val="00F7456B"/>
    <w:rsid w:val="00F80401"/>
    <w:rsid w:val="00F8049E"/>
    <w:rsid w:val="00F84356"/>
    <w:rsid w:val="00F87BD1"/>
    <w:rsid w:val="00F87E97"/>
    <w:rsid w:val="00F9030C"/>
    <w:rsid w:val="00F9051D"/>
    <w:rsid w:val="00F90C3C"/>
    <w:rsid w:val="00F93549"/>
    <w:rsid w:val="00F93E83"/>
    <w:rsid w:val="00F95DCE"/>
    <w:rsid w:val="00F96ACF"/>
    <w:rsid w:val="00F96D4C"/>
    <w:rsid w:val="00F96D54"/>
    <w:rsid w:val="00FA019B"/>
    <w:rsid w:val="00FA0509"/>
    <w:rsid w:val="00FA1403"/>
    <w:rsid w:val="00FA292C"/>
    <w:rsid w:val="00FA2C74"/>
    <w:rsid w:val="00FA4934"/>
    <w:rsid w:val="00FA5442"/>
    <w:rsid w:val="00FA57F8"/>
    <w:rsid w:val="00FA6E12"/>
    <w:rsid w:val="00FB0C6A"/>
    <w:rsid w:val="00FB0C81"/>
    <w:rsid w:val="00FB31BE"/>
    <w:rsid w:val="00FB3971"/>
    <w:rsid w:val="00FB3A1F"/>
    <w:rsid w:val="00FB3E6F"/>
    <w:rsid w:val="00FB4054"/>
    <w:rsid w:val="00FB642D"/>
    <w:rsid w:val="00FC0240"/>
    <w:rsid w:val="00FC06A7"/>
    <w:rsid w:val="00FC1B1F"/>
    <w:rsid w:val="00FC1E3E"/>
    <w:rsid w:val="00FC2498"/>
    <w:rsid w:val="00FC270E"/>
    <w:rsid w:val="00FC2BD2"/>
    <w:rsid w:val="00FC477C"/>
    <w:rsid w:val="00FC60ED"/>
    <w:rsid w:val="00FC6E16"/>
    <w:rsid w:val="00FC7338"/>
    <w:rsid w:val="00FC779D"/>
    <w:rsid w:val="00FC780C"/>
    <w:rsid w:val="00FD1504"/>
    <w:rsid w:val="00FD1DE4"/>
    <w:rsid w:val="00FD27FE"/>
    <w:rsid w:val="00FD332A"/>
    <w:rsid w:val="00FD59F1"/>
    <w:rsid w:val="00FD6B74"/>
    <w:rsid w:val="00FD6D5B"/>
    <w:rsid w:val="00FE0256"/>
    <w:rsid w:val="00FE2074"/>
    <w:rsid w:val="00FE3211"/>
    <w:rsid w:val="00FE3AA4"/>
    <w:rsid w:val="00FE3D73"/>
    <w:rsid w:val="00FE3DF6"/>
    <w:rsid w:val="00FE4712"/>
    <w:rsid w:val="00FE472F"/>
    <w:rsid w:val="00FE4E25"/>
    <w:rsid w:val="00FE4ED4"/>
    <w:rsid w:val="00FE52DC"/>
    <w:rsid w:val="00FE54BE"/>
    <w:rsid w:val="00FE570B"/>
    <w:rsid w:val="00FE6A17"/>
    <w:rsid w:val="00FE7316"/>
    <w:rsid w:val="00FE793D"/>
    <w:rsid w:val="00FE7DFC"/>
    <w:rsid w:val="00FF22E0"/>
    <w:rsid w:val="00FF2BBC"/>
    <w:rsid w:val="00FF42C4"/>
    <w:rsid w:val="00FF52E5"/>
    <w:rsid w:val="00FF5859"/>
    <w:rsid w:val="00FF614F"/>
    <w:rsid w:val="00F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1EE"/>
    <w:rPr>
      <w:sz w:val="24"/>
      <w:szCs w:val="24"/>
    </w:rPr>
  </w:style>
  <w:style w:type="paragraph" w:styleId="1">
    <w:name w:val="heading 1"/>
    <w:basedOn w:val="a"/>
    <w:next w:val="a"/>
    <w:link w:val="10"/>
    <w:uiPriority w:val="9"/>
    <w:qFormat/>
    <w:rsid w:val="00206AB0"/>
    <w:pPr>
      <w:keepNext/>
      <w:numPr>
        <w:numId w:val="4"/>
      </w:numPr>
      <w:spacing w:before="240" w:after="60"/>
      <w:outlineLvl w:val="0"/>
    </w:pPr>
    <w:rPr>
      <w:rFonts w:ascii="Arial" w:hAnsi="Arial" w:cs="Arial"/>
      <w:b/>
      <w:bCs/>
      <w:kern w:val="32"/>
      <w:sz w:val="32"/>
      <w:szCs w:val="32"/>
    </w:rPr>
  </w:style>
  <w:style w:type="paragraph" w:styleId="2">
    <w:name w:val="heading 2"/>
    <w:basedOn w:val="a"/>
    <w:next w:val="a"/>
    <w:qFormat/>
    <w:rsid w:val="00206AB0"/>
    <w:pPr>
      <w:keepNext/>
      <w:numPr>
        <w:ilvl w:val="1"/>
        <w:numId w:val="4"/>
      </w:numPr>
      <w:spacing w:before="240" w:after="60"/>
      <w:outlineLvl w:val="1"/>
    </w:pPr>
    <w:rPr>
      <w:rFonts w:ascii="Arial" w:hAnsi="Arial" w:cs="Arial"/>
      <w:b/>
      <w:bCs/>
      <w:i/>
      <w:iCs/>
      <w:sz w:val="28"/>
      <w:szCs w:val="28"/>
    </w:rPr>
  </w:style>
  <w:style w:type="paragraph" w:styleId="3">
    <w:name w:val="heading 3"/>
    <w:basedOn w:val="a"/>
    <w:next w:val="a"/>
    <w:qFormat/>
    <w:rsid w:val="00206AB0"/>
    <w:pPr>
      <w:keepNext/>
      <w:numPr>
        <w:ilvl w:val="2"/>
        <w:numId w:val="4"/>
      </w:numPr>
      <w:spacing w:before="240" w:after="60"/>
      <w:outlineLvl w:val="2"/>
    </w:pPr>
    <w:rPr>
      <w:rFonts w:ascii="Arial" w:hAnsi="Arial" w:cs="Arial"/>
      <w:b/>
      <w:bCs/>
      <w:sz w:val="26"/>
      <w:szCs w:val="26"/>
    </w:rPr>
  </w:style>
  <w:style w:type="paragraph" w:styleId="4">
    <w:name w:val="heading 4"/>
    <w:basedOn w:val="a"/>
    <w:next w:val="a"/>
    <w:qFormat/>
    <w:rsid w:val="00206AB0"/>
    <w:pPr>
      <w:keepNext/>
      <w:numPr>
        <w:ilvl w:val="3"/>
        <w:numId w:val="4"/>
      </w:numPr>
      <w:spacing w:before="240" w:after="60"/>
      <w:outlineLvl w:val="3"/>
    </w:pPr>
    <w:rPr>
      <w:b/>
      <w:bCs/>
      <w:sz w:val="28"/>
      <w:szCs w:val="28"/>
    </w:rPr>
  </w:style>
  <w:style w:type="paragraph" w:styleId="5">
    <w:name w:val="heading 5"/>
    <w:basedOn w:val="a"/>
    <w:next w:val="a"/>
    <w:qFormat/>
    <w:rsid w:val="00206AB0"/>
    <w:pPr>
      <w:numPr>
        <w:ilvl w:val="4"/>
        <w:numId w:val="4"/>
      </w:numPr>
      <w:spacing w:before="240" w:after="60"/>
      <w:outlineLvl w:val="4"/>
    </w:pPr>
    <w:rPr>
      <w:b/>
      <w:bCs/>
      <w:i/>
      <w:iCs/>
      <w:sz w:val="26"/>
      <w:szCs w:val="26"/>
    </w:rPr>
  </w:style>
  <w:style w:type="paragraph" w:styleId="6">
    <w:name w:val="heading 6"/>
    <w:basedOn w:val="a"/>
    <w:next w:val="a"/>
    <w:qFormat/>
    <w:rsid w:val="00206AB0"/>
    <w:pPr>
      <w:numPr>
        <w:ilvl w:val="5"/>
        <w:numId w:val="4"/>
      </w:numPr>
      <w:spacing w:before="240" w:after="60"/>
      <w:outlineLvl w:val="5"/>
    </w:pPr>
    <w:rPr>
      <w:b/>
      <w:bCs/>
      <w:sz w:val="22"/>
      <w:szCs w:val="22"/>
    </w:rPr>
  </w:style>
  <w:style w:type="paragraph" w:styleId="7">
    <w:name w:val="heading 7"/>
    <w:basedOn w:val="a"/>
    <w:next w:val="a"/>
    <w:qFormat/>
    <w:rsid w:val="00206AB0"/>
    <w:pPr>
      <w:numPr>
        <w:ilvl w:val="6"/>
        <w:numId w:val="4"/>
      </w:numPr>
      <w:spacing w:before="240" w:after="60"/>
      <w:outlineLvl w:val="6"/>
    </w:pPr>
  </w:style>
  <w:style w:type="paragraph" w:styleId="8">
    <w:name w:val="heading 8"/>
    <w:basedOn w:val="a"/>
    <w:next w:val="a"/>
    <w:qFormat/>
    <w:rsid w:val="00206AB0"/>
    <w:pPr>
      <w:numPr>
        <w:ilvl w:val="7"/>
        <w:numId w:val="4"/>
      </w:numPr>
      <w:spacing w:before="240" w:after="60"/>
      <w:outlineLvl w:val="7"/>
    </w:pPr>
    <w:rPr>
      <w:i/>
      <w:iCs/>
    </w:rPr>
  </w:style>
  <w:style w:type="paragraph" w:styleId="9">
    <w:name w:val="heading 9"/>
    <w:basedOn w:val="a"/>
    <w:next w:val="a"/>
    <w:qFormat/>
    <w:rsid w:val="00206AB0"/>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056F0"/>
    <w:rPr>
      <w:rFonts w:ascii="Arial" w:hAnsi="Arial" w:cs="Arial"/>
      <w:b/>
      <w:bCs/>
      <w:kern w:val="32"/>
      <w:sz w:val="32"/>
      <w:szCs w:val="32"/>
      <w:lang w:val="ru-RU" w:eastAsia="ru-RU" w:bidi="ar-SA"/>
    </w:rPr>
  </w:style>
  <w:style w:type="paragraph" w:styleId="a3">
    <w:name w:val="Normal (Web)"/>
    <w:basedOn w:val="a"/>
    <w:rsid w:val="00E950B3"/>
    <w:pPr>
      <w:spacing w:before="100" w:beforeAutospacing="1" w:after="100" w:afterAutospacing="1"/>
    </w:pPr>
  </w:style>
  <w:style w:type="paragraph" w:customStyle="1" w:styleId="msolistparagraph0">
    <w:name w:val="msolistparagraph"/>
    <w:basedOn w:val="a"/>
    <w:rsid w:val="0018716E"/>
    <w:pPr>
      <w:spacing w:before="100" w:beforeAutospacing="1" w:after="100" w:afterAutospacing="1"/>
    </w:pPr>
  </w:style>
  <w:style w:type="paragraph" w:customStyle="1" w:styleId="msolistparagraphcxspmiddle">
    <w:name w:val="msolistparagraphcxspmiddle"/>
    <w:basedOn w:val="a"/>
    <w:rsid w:val="0018716E"/>
    <w:pPr>
      <w:spacing w:before="100" w:beforeAutospacing="1" w:after="100" w:afterAutospacing="1"/>
    </w:pPr>
  </w:style>
  <w:style w:type="paragraph" w:customStyle="1" w:styleId="msolistparagraphcxsplast">
    <w:name w:val="msolistparagraphcxsplast"/>
    <w:basedOn w:val="a"/>
    <w:rsid w:val="0018716E"/>
    <w:pPr>
      <w:spacing w:before="100" w:beforeAutospacing="1" w:after="100" w:afterAutospacing="1"/>
    </w:pPr>
  </w:style>
  <w:style w:type="paragraph" w:customStyle="1" w:styleId="s1">
    <w:name w:val="s_1"/>
    <w:basedOn w:val="a"/>
    <w:rsid w:val="00487317"/>
    <w:pPr>
      <w:spacing w:before="100" w:beforeAutospacing="1" w:after="100" w:afterAutospacing="1"/>
    </w:pPr>
  </w:style>
  <w:style w:type="paragraph" w:styleId="a4">
    <w:name w:val="header"/>
    <w:basedOn w:val="a"/>
    <w:link w:val="a5"/>
    <w:uiPriority w:val="99"/>
    <w:rsid w:val="00B44BF1"/>
    <w:pPr>
      <w:tabs>
        <w:tab w:val="center" w:pos="4677"/>
        <w:tab w:val="right" w:pos="9355"/>
      </w:tabs>
    </w:pPr>
  </w:style>
  <w:style w:type="character" w:customStyle="1" w:styleId="a5">
    <w:name w:val="Верхний колонтитул Знак"/>
    <w:link w:val="a4"/>
    <w:uiPriority w:val="99"/>
    <w:rsid w:val="008A6809"/>
    <w:rPr>
      <w:sz w:val="24"/>
      <w:szCs w:val="24"/>
    </w:rPr>
  </w:style>
  <w:style w:type="character" w:styleId="a6">
    <w:name w:val="page number"/>
    <w:basedOn w:val="a0"/>
    <w:rsid w:val="00B44BF1"/>
  </w:style>
  <w:style w:type="paragraph" w:styleId="a7">
    <w:name w:val="Body Text Indent"/>
    <w:basedOn w:val="a"/>
    <w:link w:val="a8"/>
    <w:rsid w:val="00966515"/>
    <w:pPr>
      <w:spacing w:after="120"/>
      <w:ind w:left="283"/>
    </w:pPr>
  </w:style>
  <w:style w:type="character" w:customStyle="1" w:styleId="a8">
    <w:name w:val="Основной текст с отступом Знак"/>
    <w:link w:val="a7"/>
    <w:rsid w:val="00966515"/>
    <w:rPr>
      <w:sz w:val="24"/>
      <w:szCs w:val="24"/>
      <w:lang w:val="ru-RU" w:eastAsia="ru-RU" w:bidi="ar-SA"/>
    </w:rPr>
  </w:style>
  <w:style w:type="character" w:styleId="a9">
    <w:name w:val="Hyperlink"/>
    <w:uiPriority w:val="99"/>
    <w:rsid w:val="00FD332A"/>
    <w:rPr>
      <w:color w:val="0000FF"/>
      <w:u w:val="single"/>
    </w:rPr>
  </w:style>
  <w:style w:type="paragraph" w:styleId="20">
    <w:name w:val="Body Text Indent 2"/>
    <w:basedOn w:val="a"/>
    <w:link w:val="21"/>
    <w:rsid w:val="00461E09"/>
    <w:pPr>
      <w:spacing w:after="120" w:line="480" w:lineRule="auto"/>
      <w:ind w:left="283"/>
    </w:pPr>
  </w:style>
  <w:style w:type="character" w:customStyle="1" w:styleId="21">
    <w:name w:val="Основной текст с отступом 2 Знак"/>
    <w:link w:val="20"/>
    <w:rsid w:val="00F96D54"/>
    <w:rPr>
      <w:sz w:val="24"/>
      <w:szCs w:val="24"/>
      <w:lang w:val="ru-RU" w:eastAsia="ru-RU" w:bidi="ar-SA"/>
    </w:rPr>
  </w:style>
  <w:style w:type="paragraph" w:styleId="aa">
    <w:name w:val="footer"/>
    <w:basedOn w:val="a"/>
    <w:link w:val="ab"/>
    <w:rsid w:val="008A6809"/>
    <w:pPr>
      <w:tabs>
        <w:tab w:val="center" w:pos="4677"/>
        <w:tab w:val="right" w:pos="9355"/>
      </w:tabs>
    </w:pPr>
  </w:style>
  <w:style w:type="character" w:customStyle="1" w:styleId="ab">
    <w:name w:val="Нижний колонтитул Знак"/>
    <w:link w:val="aa"/>
    <w:rsid w:val="008A6809"/>
    <w:rPr>
      <w:sz w:val="24"/>
      <w:szCs w:val="24"/>
    </w:rPr>
  </w:style>
  <w:style w:type="paragraph" w:styleId="ac">
    <w:name w:val="Body Text"/>
    <w:basedOn w:val="a"/>
    <w:link w:val="ad"/>
    <w:rsid w:val="001550E8"/>
    <w:pPr>
      <w:spacing w:after="120"/>
    </w:pPr>
  </w:style>
  <w:style w:type="character" w:customStyle="1" w:styleId="ad">
    <w:name w:val="Основной текст Знак"/>
    <w:link w:val="ac"/>
    <w:rsid w:val="001550E8"/>
    <w:rPr>
      <w:sz w:val="24"/>
      <w:szCs w:val="24"/>
    </w:rPr>
  </w:style>
  <w:style w:type="character" w:customStyle="1" w:styleId="HTML">
    <w:name w:val="Стандартный HTML Знак"/>
    <w:link w:val="HTML0"/>
    <w:rsid w:val="006056F0"/>
    <w:rPr>
      <w:rFonts w:ascii="Arial" w:eastAsia="Times New Roman" w:hAnsi="Arial" w:cs="Arial"/>
    </w:rPr>
  </w:style>
  <w:style w:type="paragraph" w:styleId="HTML0">
    <w:name w:val="HTML Preformatted"/>
    <w:basedOn w:val="a"/>
    <w:link w:val="HTML"/>
    <w:unhideWhenUsed/>
    <w:rsid w:val="006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0"/>
      <w:szCs w:val="20"/>
    </w:rPr>
  </w:style>
  <w:style w:type="table" w:styleId="ae">
    <w:name w:val="Table Grid"/>
    <w:basedOn w:val="a1"/>
    <w:uiPriority w:val="39"/>
    <w:rsid w:val="006056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2D797D"/>
    <w:pPr>
      <w:ind w:left="708"/>
    </w:pPr>
  </w:style>
  <w:style w:type="character" w:customStyle="1" w:styleId="search-word">
    <w:name w:val="search-word"/>
    <w:basedOn w:val="a0"/>
    <w:rsid w:val="002F57B9"/>
  </w:style>
  <w:style w:type="character" w:customStyle="1" w:styleId="fill">
    <w:name w:val="fill"/>
    <w:basedOn w:val="a0"/>
    <w:rsid w:val="000D5543"/>
  </w:style>
  <w:style w:type="character" w:customStyle="1" w:styleId="sfwc">
    <w:name w:val="sfwc"/>
    <w:basedOn w:val="a0"/>
    <w:rsid w:val="000D5543"/>
  </w:style>
  <w:style w:type="paragraph" w:styleId="af0">
    <w:name w:val="Document Map"/>
    <w:basedOn w:val="a"/>
    <w:link w:val="af1"/>
    <w:rsid w:val="000C2EED"/>
    <w:rPr>
      <w:rFonts w:ascii="Tahoma" w:hAnsi="Tahoma"/>
      <w:sz w:val="16"/>
      <w:szCs w:val="16"/>
    </w:rPr>
  </w:style>
  <w:style w:type="character" w:customStyle="1" w:styleId="af1">
    <w:name w:val="Схема документа Знак"/>
    <w:link w:val="af0"/>
    <w:rsid w:val="000C2EED"/>
    <w:rPr>
      <w:rFonts w:ascii="Tahoma" w:hAnsi="Tahoma" w:cs="Tahoma"/>
      <w:sz w:val="16"/>
      <w:szCs w:val="16"/>
    </w:rPr>
  </w:style>
  <w:style w:type="paragraph" w:customStyle="1" w:styleId="tekstob">
    <w:name w:val="tekstob"/>
    <w:basedOn w:val="a"/>
    <w:rsid w:val="007F37CA"/>
    <w:pPr>
      <w:spacing w:before="100" w:beforeAutospacing="1" w:after="100" w:afterAutospacing="1"/>
    </w:pPr>
  </w:style>
  <w:style w:type="character" w:customStyle="1" w:styleId="apple-converted-space">
    <w:name w:val="apple-converted-space"/>
    <w:basedOn w:val="a0"/>
    <w:rsid w:val="007F37CA"/>
  </w:style>
  <w:style w:type="character" w:styleId="af2">
    <w:name w:val="Strong"/>
    <w:uiPriority w:val="22"/>
    <w:qFormat/>
    <w:rsid w:val="00E9439A"/>
    <w:rPr>
      <w:b/>
      <w:bCs/>
    </w:rPr>
  </w:style>
  <w:style w:type="character" w:styleId="af3">
    <w:name w:val="Emphasis"/>
    <w:uiPriority w:val="20"/>
    <w:qFormat/>
    <w:rsid w:val="00E9439A"/>
    <w:rPr>
      <w:i/>
      <w:iCs/>
    </w:rPr>
  </w:style>
  <w:style w:type="paragraph" w:customStyle="1" w:styleId="s3">
    <w:name w:val="s_3"/>
    <w:basedOn w:val="a"/>
    <w:rsid w:val="00451FB5"/>
    <w:pPr>
      <w:spacing w:before="100" w:beforeAutospacing="1" w:after="100" w:afterAutospacing="1"/>
    </w:pPr>
  </w:style>
  <w:style w:type="paragraph" w:customStyle="1" w:styleId="s22">
    <w:name w:val="s_22"/>
    <w:basedOn w:val="a"/>
    <w:rsid w:val="00451FB5"/>
    <w:pPr>
      <w:spacing w:before="100" w:beforeAutospacing="1" w:after="100" w:afterAutospacing="1"/>
    </w:pPr>
  </w:style>
  <w:style w:type="paragraph" w:customStyle="1" w:styleId="s9">
    <w:name w:val="s_9"/>
    <w:basedOn w:val="a"/>
    <w:rsid w:val="00451FB5"/>
    <w:pPr>
      <w:spacing w:before="100" w:beforeAutospacing="1" w:after="100" w:afterAutospacing="1"/>
    </w:pPr>
  </w:style>
  <w:style w:type="character" w:customStyle="1" w:styleId="blk">
    <w:name w:val="blk"/>
    <w:basedOn w:val="a0"/>
    <w:rsid w:val="002D2B62"/>
  </w:style>
  <w:style w:type="paragraph" w:customStyle="1" w:styleId="ConsPlusNormal">
    <w:name w:val="ConsPlusNormal"/>
    <w:uiPriority w:val="99"/>
    <w:rsid w:val="003F459D"/>
    <w:pPr>
      <w:widowControl w:val="0"/>
      <w:autoSpaceDE w:val="0"/>
      <w:autoSpaceDN w:val="0"/>
      <w:adjustRightInd w:val="0"/>
    </w:pPr>
    <w:rPr>
      <w:rFonts w:ascii="Arial" w:hAnsi="Arial" w:cs="Arial"/>
    </w:rPr>
  </w:style>
  <w:style w:type="paragraph" w:styleId="af4">
    <w:name w:val="Balloon Text"/>
    <w:basedOn w:val="a"/>
    <w:semiHidden/>
    <w:rsid w:val="00927584"/>
    <w:rPr>
      <w:rFonts w:ascii="Tahoma" w:hAnsi="Tahoma" w:cs="Tahoma"/>
      <w:sz w:val="16"/>
      <w:szCs w:val="16"/>
    </w:rPr>
  </w:style>
  <w:style w:type="paragraph" w:styleId="11">
    <w:name w:val="toc 1"/>
    <w:basedOn w:val="a"/>
    <w:next w:val="a"/>
    <w:autoRedefine/>
    <w:uiPriority w:val="39"/>
    <w:rsid w:val="0017063D"/>
  </w:style>
  <w:style w:type="paragraph" w:styleId="22">
    <w:name w:val="toc 2"/>
    <w:basedOn w:val="a"/>
    <w:next w:val="a"/>
    <w:autoRedefine/>
    <w:uiPriority w:val="39"/>
    <w:rsid w:val="0017063D"/>
    <w:pPr>
      <w:ind w:left="240"/>
    </w:pPr>
  </w:style>
  <w:style w:type="paragraph" w:styleId="30">
    <w:name w:val="toc 3"/>
    <w:basedOn w:val="a"/>
    <w:next w:val="a"/>
    <w:autoRedefine/>
    <w:semiHidden/>
    <w:rsid w:val="0017063D"/>
    <w:pPr>
      <w:ind w:left="480"/>
    </w:pPr>
  </w:style>
  <w:style w:type="paragraph" w:customStyle="1" w:styleId="contentblock">
    <w:name w:val="content_block"/>
    <w:basedOn w:val="a"/>
    <w:rsid w:val="003803CC"/>
    <w:pPr>
      <w:spacing w:before="100" w:beforeAutospacing="1" w:after="100" w:afterAutospacing="1"/>
      <w:ind w:right="357"/>
    </w:pPr>
  </w:style>
  <w:style w:type="paragraph" w:customStyle="1" w:styleId="references">
    <w:name w:val="references"/>
    <w:basedOn w:val="a"/>
    <w:rsid w:val="003803CC"/>
    <w:pPr>
      <w:spacing w:before="100" w:beforeAutospacing="1" w:after="100" w:afterAutospacing="1"/>
    </w:pPr>
    <w:rPr>
      <w:vanish/>
    </w:rPr>
  </w:style>
  <w:style w:type="paragraph" w:customStyle="1" w:styleId="12">
    <w:name w:val="Нижний колонтитул1"/>
    <w:basedOn w:val="a"/>
    <w:rsid w:val="003803CC"/>
    <w:pPr>
      <w:spacing w:before="750"/>
    </w:pPr>
    <w:rPr>
      <w:rFonts w:ascii="Arial" w:hAnsi="Arial" w:cs="Arial"/>
      <w:sz w:val="20"/>
      <w:szCs w:val="20"/>
    </w:rPr>
  </w:style>
  <w:style w:type="paragraph" w:customStyle="1" w:styleId="content">
    <w:name w:val="content"/>
    <w:basedOn w:val="a"/>
    <w:rsid w:val="003803CC"/>
    <w:pPr>
      <w:spacing w:before="100" w:beforeAutospacing="1" w:after="100" w:afterAutospacing="1"/>
    </w:pPr>
  </w:style>
  <w:style w:type="character" w:customStyle="1" w:styleId="docreferences">
    <w:name w:val="doc__references"/>
    <w:rsid w:val="003803CC"/>
    <w:rPr>
      <w:vanish/>
      <w:webHidden w:val="0"/>
      <w:specVanish w:val="0"/>
    </w:rPr>
  </w:style>
  <w:style w:type="paragraph" w:customStyle="1" w:styleId="content1">
    <w:name w:val="content1"/>
    <w:basedOn w:val="a"/>
    <w:rsid w:val="003803CC"/>
    <w:pPr>
      <w:spacing w:before="100" w:beforeAutospacing="1" w:after="100" w:afterAutospacing="1"/>
    </w:pPr>
    <w:rPr>
      <w:sz w:val="21"/>
      <w:szCs w:val="21"/>
    </w:rPr>
  </w:style>
  <w:style w:type="paragraph" w:customStyle="1" w:styleId="content2">
    <w:name w:val="content2"/>
    <w:basedOn w:val="a"/>
    <w:rsid w:val="003803CC"/>
    <w:pPr>
      <w:spacing w:before="100" w:beforeAutospacing="1" w:after="100" w:afterAutospacing="1"/>
    </w:pPr>
    <w:rPr>
      <w:sz w:val="21"/>
      <w:szCs w:val="21"/>
    </w:rPr>
  </w:style>
  <w:style w:type="paragraph" w:customStyle="1" w:styleId="content3">
    <w:name w:val="content3"/>
    <w:basedOn w:val="a"/>
    <w:rsid w:val="003803CC"/>
    <w:pPr>
      <w:spacing w:before="100" w:beforeAutospacing="1" w:after="100" w:afterAutospacing="1"/>
    </w:pPr>
    <w:rPr>
      <w:sz w:val="21"/>
      <w:szCs w:val="21"/>
    </w:rPr>
  </w:style>
  <w:style w:type="paragraph" w:customStyle="1" w:styleId="content4">
    <w:name w:val="content4"/>
    <w:basedOn w:val="a"/>
    <w:rsid w:val="003803CC"/>
    <w:pPr>
      <w:spacing w:before="100" w:beforeAutospacing="1" w:after="100" w:afterAutospacing="1"/>
    </w:pPr>
    <w:rPr>
      <w:sz w:val="21"/>
      <w:szCs w:val="21"/>
    </w:rPr>
  </w:style>
  <w:style w:type="paragraph" w:customStyle="1" w:styleId="content5">
    <w:name w:val="content5"/>
    <w:basedOn w:val="a"/>
    <w:rsid w:val="003803CC"/>
    <w:pPr>
      <w:spacing w:before="100" w:beforeAutospacing="1" w:after="100" w:afterAutospacing="1"/>
    </w:pPr>
    <w:rPr>
      <w:sz w:val="21"/>
      <w:szCs w:val="21"/>
    </w:rPr>
  </w:style>
  <w:style w:type="paragraph" w:customStyle="1" w:styleId="content6">
    <w:name w:val="content6"/>
    <w:basedOn w:val="a"/>
    <w:rsid w:val="003803CC"/>
    <w:pPr>
      <w:spacing w:before="100" w:beforeAutospacing="1" w:after="100" w:afterAutospacing="1"/>
    </w:pPr>
    <w:rPr>
      <w:sz w:val="21"/>
      <w:szCs w:val="21"/>
    </w:rPr>
  </w:style>
  <w:style w:type="paragraph" w:customStyle="1" w:styleId="content7">
    <w:name w:val="content7"/>
    <w:basedOn w:val="a"/>
    <w:rsid w:val="003803CC"/>
    <w:pPr>
      <w:spacing w:before="100" w:beforeAutospacing="1" w:after="100" w:afterAutospacing="1"/>
    </w:pPr>
    <w:rPr>
      <w:sz w:val="21"/>
      <w:szCs w:val="21"/>
    </w:rPr>
  </w:style>
  <w:style w:type="paragraph" w:customStyle="1" w:styleId="content8">
    <w:name w:val="content8"/>
    <w:basedOn w:val="a"/>
    <w:rsid w:val="003803CC"/>
    <w:pPr>
      <w:spacing w:before="100" w:beforeAutospacing="1" w:after="100" w:afterAutospacing="1"/>
    </w:pPr>
    <w:rPr>
      <w:sz w:val="21"/>
      <w:szCs w:val="21"/>
    </w:rPr>
  </w:style>
  <w:style w:type="paragraph" w:customStyle="1" w:styleId="content9">
    <w:name w:val="content9"/>
    <w:basedOn w:val="a"/>
    <w:rsid w:val="003803CC"/>
    <w:pPr>
      <w:spacing w:before="100" w:beforeAutospacing="1" w:after="100" w:afterAutospacing="1"/>
    </w:pPr>
    <w:rPr>
      <w:sz w:val="21"/>
      <w:szCs w:val="21"/>
    </w:rPr>
  </w:style>
  <w:style w:type="paragraph" w:customStyle="1" w:styleId="content10">
    <w:name w:val="content10"/>
    <w:basedOn w:val="a"/>
    <w:rsid w:val="003803CC"/>
    <w:pPr>
      <w:spacing w:before="100" w:beforeAutospacing="1" w:after="100" w:afterAutospacing="1"/>
    </w:pPr>
    <w:rPr>
      <w:sz w:val="21"/>
      <w:szCs w:val="21"/>
    </w:rPr>
  </w:style>
  <w:style w:type="paragraph" w:customStyle="1" w:styleId="content11">
    <w:name w:val="content11"/>
    <w:basedOn w:val="a"/>
    <w:rsid w:val="003803CC"/>
    <w:pPr>
      <w:spacing w:before="100" w:beforeAutospacing="1" w:after="100" w:afterAutospacing="1"/>
    </w:pPr>
    <w:rPr>
      <w:sz w:val="21"/>
      <w:szCs w:val="21"/>
    </w:rPr>
  </w:style>
  <w:style w:type="paragraph" w:customStyle="1" w:styleId="content12">
    <w:name w:val="content12"/>
    <w:basedOn w:val="a"/>
    <w:rsid w:val="003803CC"/>
    <w:pPr>
      <w:spacing w:before="100" w:beforeAutospacing="1" w:after="100" w:afterAutospacing="1"/>
    </w:pPr>
    <w:rPr>
      <w:sz w:val="21"/>
      <w:szCs w:val="21"/>
    </w:rPr>
  </w:style>
  <w:style w:type="paragraph" w:customStyle="1" w:styleId="content13">
    <w:name w:val="content13"/>
    <w:basedOn w:val="a"/>
    <w:rsid w:val="003803CC"/>
    <w:pPr>
      <w:spacing w:before="100" w:beforeAutospacing="1" w:after="100" w:afterAutospacing="1"/>
    </w:pPr>
    <w:rPr>
      <w:sz w:val="21"/>
      <w:szCs w:val="21"/>
    </w:rPr>
  </w:style>
  <w:style w:type="paragraph" w:customStyle="1" w:styleId="content14">
    <w:name w:val="content14"/>
    <w:basedOn w:val="a"/>
    <w:rsid w:val="003803CC"/>
    <w:pPr>
      <w:spacing w:before="100" w:beforeAutospacing="1" w:after="100" w:afterAutospacing="1"/>
    </w:pPr>
    <w:rPr>
      <w:sz w:val="21"/>
      <w:szCs w:val="21"/>
    </w:rPr>
  </w:style>
  <w:style w:type="paragraph" w:customStyle="1" w:styleId="content15">
    <w:name w:val="content15"/>
    <w:basedOn w:val="a"/>
    <w:rsid w:val="003803CC"/>
    <w:pPr>
      <w:spacing w:before="100" w:beforeAutospacing="1" w:after="100" w:afterAutospacing="1"/>
    </w:pPr>
    <w:rPr>
      <w:sz w:val="21"/>
      <w:szCs w:val="21"/>
    </w:rPr>
  </w:style>
  <w:style w:type="paragraph" w:customStyle="1" w:styleId="content16">
    <w:name w:val="content16"/>
    <w:basedOn w:val="a"/>
    <w:rsid w:val="003803CC"/>
    <w:pPr>
      <w:spacing w:before="100" w:beforeAutospacing="1" w:after="100" w:afterAutospacing="1"/>
    </w:pPr>
    <w:rPr>
      <w:sz w:val="21"/>
      <w:szCs w:val="21"/>
    </w:rPr>
  </w:style>
  <w:style w:type="paragraph" w:customStyle="1" w:styleId="content17">
    <w:name w:val="content17"/>
    <w:basedOn w:val="a"/>
    <w:rsid w:val="003803CC"/>
    <w:pPr>
      <w:spacing w:before="100" w:beforeAutospacing="1" w:after="100" w:afterAutospacing="1"/>
    </w:pPr>
    <w:rPr>
      <w:sz w:val="21"/>
      <w:szCs w:val="21"/>
    </w:rPr>
  </w:style>
  <w:style w:type="paragraph" w:customStyle="1" w:styleId="content18">
    <w:name w:val="content18"/>
    <w:basedOn w:val="a"/>
    <w:rsid w:val="003803CC"/>
    <w:pPr>
      <w:spacing w:before="100" w:beforeAutospacing="1" w:after="100" w:afterAutospacing="1"/>
    </w:pPr>
    <w:rPr>
      <w:sz w:val="21"/>
      <w:szCs w:val="21"/>
    </w:rPr>
  </w:style>
  <w:style w:type="paragraph" w:customStyle="1" w:styleId="content19">
    <w:name w:val="content19"/>
    <w:basedOn w:val="a"/>
    <w:rsid w:val="003803CC"/>
    <w:pPr>
      <w:spacing w:before="100" w:beforeAutospacing="1" w:after="100" w:afterAutospacing="1"/>
    </w:pPr>
    <w:rPr>
      <w:sz w:val="21"/>
      <w:szCs w:val="21"/>
    </w:rPr>
  </w:style>
  <w:style w:type="paragraph" w:customStyle="1" w:styleId="content20">
    <w:name w:val="content20"/>
    <w:basedOn w:val="a"/>
    <w:rsid w:val="003803CC"/>
    <w:pPr>
      <w:spacing w:before="100" w:beforeAutospacing="1" w:after="100" w:afterAutospacing="1"/>
    </w:pPr>
    <w:rPr>
      <w:sz w:val="21"/>
      <w:szCs w:val="21"/>
    </w:rPr>
  </w:style>
  <w:style w:type="paragraph" w:customStyle="1" w:styleId="content21">
    <w:name w:val="content21"/>
    <w:basedOn w:val="a"/>
    <w:rsid w:val="003803CC"/>
    <w:pPr>
      <w:spacing w:before="100" w:beforeAutospacing="1" w:after="100" w:afterAutospacing="1"/>
    </w:pPr>
    <w:rPr>
      <w:sz w:val="21"/>
      <w:szCs w:val="21"/>
    </w:rPr>
  </w:style>
  <w:style w:type="paragraph" w:customStyle="1" w:styleId="content22">
    <w:name w:val="content22"/>
    <w:basedOn w:val="a"/>
    <w:rsid w:val="003803CC"/>
    <w:pPr>
      <w:spacing w:before="100" w:beforeAutospacing="1" w:after="100" w:afterAutospacing="1"/>
    </w:pPr>
    <w:rPr>
      <w:sz w:val="21"/>
      <w:szCs w:val="21"/>
    </w:rPr>
  </w:style>
  <w:style w:type="paragraph" w:customStyle="1" w:styleId="content23">
    <w:name w:val="content23"/>
    <w:basedOn w:val="a"/>
    <w:rsid w:val="003803CC"/>
    <w:pPr>
      <w:spacing w:before="100" w:beforeAutospacing="1" w:after="100" w:afterAutospacing="1"/>
    </w:pPr>
    <w:rPr>
      <w:sz w:val="21"/>
      <w:szCs w:val="21"/>
    </w:rPr>
  </w:style>
  <w:style w:type="paragraph" w:customStyle="1" w:styleId="content24">
    <w:name w:val="content24"/>
    <w:basedOn w:val="a"/>
    <w:rsid w:val="003803CC"/>
    <w:pPr>
      <w:spacing w:before="100" w:beforeAutospacing="1" w:after="100" w:afterAutospacing="1"/>
    </w:pPr>
    <w:rPr>
      <w:sz w:val="21"/>
      <w:szCs w:val="21"/>
    </w:rPr>
  </w:style>
  <w:style w:type="paragraph" w:customStyle="1" w:styleId="content25">
    <w:name w:val="content25"/>
    <w:basedOn w:val="a"/>
    <w:rsid w:val="003803CC"/>
    <w:pPr>
      <w:spacing w:before="100" w:beforeAutospacing="1" w:after="100" w:afterAutospacing="1"/>
    </w:pPr>
    <w:rPr>
      <w:sz w:val="21"/>
      <w:szCs w:val="21"/>
    </w:rPr>
  </w:style>
  <w:style w:type="paragraph" w:customStyle="1" w:styleId="content26">
    <w:name w:val="content26"/>
    <w:basedOn w:val="a"/>
    <w:rsid w:val="003803CC"/>
    <w:pPr>
      <w:spacing w:before="100" w:beforeAutospacing="1" w:after="100" w:afterAutospacing="1"/>
    </w:pPr>
    <w:rPr>
      <w:sz w:val="21"/>
      <w:szCs w:val="21"/>
    </w:rPr>
  </w:style>
  <w:style w:type="character" w:customStyle="1" w:styleId="storno">
    <w:name w:val="storno"/>
    <w:rsid w:val="003803CC"/>
    <w:rPr>
      <w:bdr w:val="single" w:sz="6" w:space="0" w:color="000000" w:frame="1"/>
    </w:rPr>
  </w:style>
  <w:style w:type="paragraph" w:customStyle="1" w:styleId="content27">
    <w:name w:val="content27"/>
    <w:basedOn w:val="a"/>
    <w:rsid w:val="003803CC"/>
    <w:pPr>
      <w:spacing w:before="100" w:beforeAutospacing="1" w:after="100" w:afterAutospacing="1"/>
    </w:pPr>
    <w:rPr>
      <w:sz w:val="21"/>
      <w:szCs w:val="21"/>
    </w:rPr>
  </w:style>
  <w:style w:type="paragraph" w:customStyle="1" w:styleId="content28">
    <w:name w:val="content28"/>
    <w:basedOn w:val="a"/>
    <w:rsid w:val="003803CC"/>
    <w:pPr>
      <w:spacing w:before="100" w:beforeAutospacing="1" w:after="100" w:afterAutospacing="1"/>
    </w:pPr>
    <w:rPr>
      <w:sz w:val="21"/>
      <w:szCs w:val="21"/>
    </w:rPr>
  </w:style>
  <w:style w:type="paragraph" w:customStyle="1" w:styleId="content29">
    <w:name w:val="content29"/>
    <w:basedOn w:val="a"/>
    <w:rsid w:val="003803CC"/>
    <w:pPr>
      <w:spacing w:before="100" w:beforeAutospacing="1" w:after="100" w:afterAutospacing="1"/>
    </w:pPr>
    <w:rPr>
      <w:sz w:val="21"/>
      <w:szCs w:val="21"/>
    </w:rPr>
  </w:style>
  <w:style w:type="paragraph" w:customStyle="1" w:styleId="content30">
    <w:name w:val="content30"/>
    <w:basedOn w:val="a"/>
    <w:rsid w:val="003803CC"/>
    <w:pPr>
      <w:spacing w:before="100" w:beforeAutospacing="1" w:after="100" w:afterAutospacing="1"/>
    </w:pPr>
    <w:rPr>
      <w:sz w:val="21"/>
      <w:szCs w:val="21"/>
    </w:rPr>
  </w:style>
  <w:style w:type="paragraph" w:customStyle="1" w:styleId="content31">
    <w:name w:val="content31"/>
    <w:basedOn w:val="a"/>
    <w:rsid w:val="003803CC"/>
    <w:pPr>
      <w:spacing w:before="100" w:beforeAutospacing="1" w:after="100" w:afterAutospacing="1"/>
    </w:pPr>
    <w:rPr>
      <w:sz w:val="21"/>
      <w:szCs w:val="21"/>
    </w:rPr>
  </w:style>
  <w:style w:type="paragraph" w:customStyle="1" w:styleId="content32">
    <w:name w:val="content32"/>
    <w:basedOn w:val="a"/>
    <w:rsid w:val="003803CC"/>
    <w:pPr>
      <w:spacing w:before="100" w:beforeAutospacing="1" w:after="100" w:afterAutospacing="1"/>
    </w:pPr>
    <w:rPr>
      <w:sz w:val="21"/>
      <w:szCs w:val="21"/>
    </w:rPr>
  </w:style>
  <w:style w:type="paragraph" w:customStyle="1" w:styleId="content33">
    <w:name w:val="content33"/>
    <w:basedOn w:val="a"/>
    <w:rsid w:val="003803CC"/>
    <w:pPr>
      <w:spacing w:before="100" w:beforeAutospacing="1" w:after="100" w:afterAutospacing="1"/>
    </w:pPr>
    <w:rPr>
      <w:sz w:val="21"/>
      <w:szCs w:val="21"/>
    </w:rPr>
  </w:style>
  <w:style w:type="paragraph" w:customStyle="1" w:styleId="incut">
    <w:name w:val="incut"/>
    <w:basedOn w:val="a"/>
    <w:rsid w:val="003803CC"/>
    <w:pPr>
      <w:spacing w:before="100" w:beforeAutospacing="1" w:after="100" w:afterAutospacing="1"/>
      <w:ind w:left="709"/>
    </w:pPr>
  </w:style>
  <w:style w:type="paragraph" w:customStyle="1" w:styleId="content34">
    <w:name w:val="content34"/>
    <w:basedOn w:val="a"/>
    <w:rsid w:val="003803CC"/>
    <w:pPr>
      <w:spacing w:before="100" w:beforeAutospacing="1" w:after="100" w:afterAutospacing="1"/>
    </w:pPr>
    <w:rPr>
      <w:sz w:val="21"/>
      <w:szCs w:val="21"/>
    </w:rPr>
  </w:style>
  <w:style w:type="paragraph" w:customStyle="1" w:styleId="incut-attention">
    <w:name w:val="incut-attention"/>
    <w:basedOn w:val="a"/>
    <w:rsid w:val="003803CC"/>
    <w:pPr>
      <w:spacing w:before="100" w:beforeAutospacing="1" w:after="100" w:afterAutospacing="1"/>
      <w:ind w:left="709"/>
    </w:pPr>
  </w:style>
  <w:style w:type="paragraph" w:customStyle="1" w:styleId="content35">
    <w:name w:val="content35"/>
    <w:basedOn w:val="a"/>
    <w:rsid w:val="003803CC"/>
    <w:pPr>
      <w:spacing w:before="100" w:beforeAutospacing="1" w:after="100" w:afterAutospacing="1"/>
    </w:pPr>
    <w:rPr>
      <w:sz w:val="21"/>
      <w:szCs w:val="21"/>
    </w:rPr>
  </w:style>
  <w:style w:type="paragraph" w:customStyle="1" w:styleId="incut-example">
    <w:name w:val="incut-example"/>
    <w:basedOn w:val="a"/>
    <w:rsid w:val="003803CC"/>
    <w:pPr>
      <w:spacing w:before="100" w:beforeAutospacing="1" w:after="100" w:afterAutospacing="1"/>
      <w:ind w:left="709"/>
    </w:pPr>
  </w:style>
  <w:style w:type="paragraph" w:customStyle="1" w:styleId="content36">
    <w:name w:val="content36"/>
    <w:basedOn w:val="a"/>
    <w:rsid w:val="003803CC"/>
    <w:pPr>
      <w:spacing w:before="100" w:beforeAutospacing="1" w:after="100" w:afterAutospacing="1"/>
    </w:pPr>
    <w:rPr>
      <w:sz w:val="21"/>
      <w:szCs w:val="21"/>
    </w:rPr>
  </w:style>
  <w:style w:type="paragraph" w:customStyle="1" w:styleId="incut-examplemag">
    <w:name w:val="incut-examplemag"/>
    <w:basedOn w:val="a"/>
    <w:rsid w:val="003803CC"/>
    <w:pPr>
      <w:spacing w:before="100" w:beforeAutospacing="1" w:after="100" w:afterAutospacing="1"/>
      <w:ind w:left="709"/>
    </w:pPr>
  </w:style>
  <w:style w:type="paragraph" w:customStyle="1" w:styleId="content37">
    <w:name w:val="content37"/>
    <w:basedOn w:val="a"/>
    <w:rsid w:val="003803CC"/>
    <w:pPr>
      <w:spacing w:before="100" w:beforeAutospacing="1" w:after="100" w:afterAutospacing="1"/>
    </w:pPr>
    <w:rPr>
      <w:sz w:val="21"/>
      <w:szCs w:val="21"/>
    </w:rPr>
  </w:style>
  <w:style w:type="paragraph" w:customStyle="1" w:styleId="example-practice">
    <w:name w:val="example-practice"/>
    <w:basedOn w:val="a"/>
    <w:rsid w:val="003803CC"/>
    <w:pPr>
      <w:spacing w:before="100" w:beforeAutospacing="1" w:after="100" w:afterAutospacing="1"/>
      <w:ind w:left="709"/>
    </w:pPr>
  </w:style>
  <w:style w:type="paragraph" w:customStyle="1" w:styleId="content38">
    <w:name w:val="content38"/>
    <w:basedOn w:val="a"/>
    <w:rsid w:val="003803CC"/>
    <w:pPr>
      <w:spacing w:before="100" w:beforeAutospacing="1" w:after="100" w:afterAutospacing="1"/>
    </w:pPr>
    <w:rPr>
      <w:sz w:val="21"/>
      <w:szCs w:val="21"/>
    </w:rPr>
  </w:style>
  <w:style w:type="paragraph" w:customStyle="1" w:styleId="incut-comment">
    <w:name w:val="incut-comment"/>
    <w:basedOn w:val="a"/>
    <w:rsid w:val="003803CC"/>
    <w:pPr>
      <w:spacing w:before="100" w:beforeAutospacing="1" w:after="100" w:afterAutospacing="1"/>
      <w:ind w:left="709"/>
    </w:pPr>
  </w:style>
  <w:style w:type="paragraph" w:customStyle="1" w:styleId="content39">
    <w:name w:val="content39"/>
    <w:basedOn w:val="a"/>
    <w:rsid w:val="003803CC"/>
    <w:pPr>
      <w:spacing w:before="100" w:beforeAutospacing="1" w:after="100" w:afterAutospacing="1"/>
    </w:pPr>
    <w:rPr>
      <w:sz w:val="21"/>
      <w:szCs w:val="21"/>
    </w:rPr>
  </w:style>
  <w:style w:type="paragraph" w:customStyle="1" w:styleId="incut-advise">
    <w:name w:val="incut-advise"/>
    <w:basedOn w:val="a"/>
    <w:rsid w:val="003803CC"/>
    <w:pPr>
      <w:spacing w:before="100" w:beforeAutospacing="1" w:after="100" w:afterAutospacing="1"/>
      <w:ind w:left="709"/>
    </w:pPr>
  </w:style>
  <w:style w:type="paragraph" w:customStyle="1" w:styleId="content40">
    <w:name w:val="content40"/>
    <w:basedOn w:val="a"/>
    <w:rsid w:val="003803CC"/>
    <w:pPr>
      <w:spacing w:before="100" w:beforeAutospacing="1" w:after="100" w:afterAutospacing="1"/>
    </w:pPr>
    <w:rPr>
      <w:sz w:val="21"/>
      <w:szCs w:val="21"/>
    </w:rPr>
  </w:style>
  <w:style w:type="paragraph" w:customStyle="1" w:styleId="incut-glavbuch">
    <w:name w:val="incut-glavbuch"/>
    <w:basedOn w:val="a"/>
    <w:rsid w:val="003803CC"/>
    <w:pPr>
      <w:spacing w:before="100" w:beforeAutospacing="1" w:after="100" w:afterAutospacing="1"/>
      <w:ind w:left="709"/>
    </w:pPr>
  </w:style>
  <w:style w:type="paragraph" w:customStyle="1" w:styleId="content41">
    <w:name w:val="content41"/>
    <w:basedOn w:val="a"/>
    <w:rsid w:val="003803CC"/>
    <w:pPr>
      <w:spacing w:before="100" w:beforeAutospacing="1" w:after="100" w:afterAutospacing="1"/>
    </w:pPr>
    <w:rPr>
      <w:sz w:val="21"/>
      <w:szCs w:val="21"/>
    </w:rPr>
  </w:style>
  <w:style w:type="paragraph" w:customStyle="1" w:styleId="content42">
    <w:name w:val="content42"/>
    <w:basedOn w:val="a"/>
    <w:rsid w:val="003803CC"/>
    <w:pPr>
      <w:spacing w:before="100" w:beforeAutospacing="1" w:after="100" w:afterAutospacing="1"/>
    </w:pPr>
    <w:rPr>
      <w:sz w:val="21"/>
      <w:szCs w:val="21"/>
    </w:rPr>
  </w:style>
  <w:style w:type="paragraph" w:customStyle="1" w:styleId="incut-commerce">
    <w:name w:val="incut-commerce"/>
    <w:basedOn w:val="a"/>
    <w:rsid w:val="003803CC"/>
    <w:pPr>
      <w:spacing w:before="100" w:beforeAutospacing="1" w:after="100" w:afterAutospacing="1"/>
      <w:ind w:left="709"/>
    </w:pPr>
  </w:style>
  <w:style w:type="paragraph" w:customStyle="1" w:styleId="content43">
    <w:name w:val="content43"/>
    <w:basedOn w:val="a"/>
    <w:rsid w:val="003803CC"/>
    <w:pPr>
      <w:spacing w:before="100" w:beforeAutospacing="1" w:after="100" w:afterAutospacing="1"/>
    </w:pPr>
    <w:rPr>
      <w:sz w:val="21"/>
      <w:szCs w:val="21"/>
    </w:rPr>
  </w:style>
  <w:style w:type="paragraph" w:customStyle="1" w:styleId="incut-municipality">
    <w:name w:val="incut-municipality"/>
    <w:basedOn w:val="a"/>
    <w:rsid w:val="003803CC"/>
    <w:pPr>
      <w:spacing w:before="100" w:beforeAutospacing="1" w:after="100" w:afterAutospacing="1"/>
      <w:ind w:left="709"/>
    </w:pPr>
  </w:style>
  <w:style w:type="paragraph" w:customStyle="1" w:styleId="content44">
    <w:name w:val="content44"/>
    <w:basedOn w:val="a"/>
    <w:rsid w:val="003803CC"/>
    <w:pPr>
      <w:spacing w:before="100" w:beforeAutospacing="1" w:after="100" w:afterAutospacing="1"/>
    </w:pPr>
    <w:rPr>
      <w:sz w:val="21"/>
      <w:szCs w:val="21"/>
    </w:rPr>
  </w:style>
  <w:style w:type="paragraph" w:customStyle="1" w:styleId="incut-budget">
    <w:name w:val="incut-budget"/>
    <w:basedOn w:val="a"/>
    <w:rsid w:val="003803CC"/>
    <w:pPr>
      <w:spacing w:before="100" w:beforeAutospacing="1" w:after="100" w:afterAutospacing="1"/>
      <w:ind w:left="709"/>
    </w:pPr>
  </w:style>
  <w:style w:type="paragraph" w:customStyle="1" w:styleId="content45">
    <w:name w:val="content45"/>
    <w:basedOn w:val="a"/>
    <w:rsid w:val="003803CC"/>
    <w:pPr>
      <w:spacing w:before="100" w:beforeAutospacing="1" w:after="100" w:afterAutospacing="1"/>
    </w:pPr>
    <w:rPr>
      <w:sz w:val="21"/>
      <w:szCs w:val="21"/>
    </w:rPr>
  </w:style>
  <w:style w:type="paragraph" w:customStyle="1" w:styleId="incut-autonomous">
    <w:name w:val="incut-autonomous"/>
    <w:basedOn w:val="a"/>
    <w:rsid w:val="003803CC"/>
    <w:pPr>
      <w:spacing w:before="100" w:beforeAutospacing="1" w:after="100" w:afterAutospacing="1"/>
      <w:ind w:left="709"/>
    </w:pPr>
  </w:style>
  <w:style w:type="paragraph" w:customStyle="1" w:styleId="content46">
    <w:name w:val="content46"/>
    <w:basedOn w:val="a"/>
    <w:rsid w:val="003803CC"/>
    <w:pPr>
      <w:spacing w:before="100" w:beforeAutospacing="1" w:after="100" w:afterAutospacing="1"/>
    </w:pPr>
    <w:rPr>
      <w:sz w:val="21"/>
      <w:szCs w:val="21"/>
    </w:rPr>
  </w:style>
  <w:style w:type="paragraph" w:customStyle="1" w:styleId="incut-government">
    <w:name w:val="incut-government"/>
    <w:basedOn w:val="a"/>
    <w:rsid w:val="003803CC"/>
    <w:pPr>
      <w:spacing w:before="100" w:beforeAutospacing="1" w:after="100" w:afterAutospacing="1"/>
      <w:ind w:left="709"/>
    </w:pPr>
  </w:style>
  <w:style w:type="paragraph" w:customStyle="1" w:styleId="content47">
    <w:name w:val="content47"/>
    <w:basedOn w:val="a"/>
    <w:rsid w:val="003803CC"/>
    <w:pPr>
      <w:spacing w:before="100" w:beforeAutospacing="1" w:after="100" w:afterAutospacing="1"/>
    </w:pPr>
    <w:rPr>
      <w:sz w:val="21"/>
      <w:szCs w:val="21"/>
    </w:rPr>
  </w:style>
  <w:style w:type="paragraph" w:customStyle="1" w:styleId="vreznpddocschange">
    <w:name w:val="vreznpddocschange"/>
    <w:basedOn w:val="a"/>
    <w:rsid w:val="003803CC"/>
    <w:pPr>
      <w:spacing w:before="100" w:beforeAutospacing="1" w:after="100" w:afterAutospacing="1"/>
      <w:ind w:left="709"/>
    </w:pPr>
  </w:style>
  <w:style w:type="paragraph" w:customStyle="1" w:styleId="content48">
    <w:name w:val="content48"/>
    <w:basedOn w:val="a"/>
    <w:rsid w:val="003803CC"/>
    <w:pPr>
      <w:spacing w:before="100" w:beforeAutospacing="1" w:after="100" w:afterAutospacing="1"/>
    </w:pPr>
    <w:rPr>
      <w:sz w:val="21"/>
      <w:szCs w:val="21"/>
    </w:rPr>
  </w:style>
  <w:style w:type="paragraph" w:customStyle="1" w:styleId="content49">
    <w:name w:val="content49"/>
    <w:basedOn w:val="a"/>
    <w:rsid w:val="003803CC"/>
    <w:pPr>
      <w:spacing w:before="100" w:beforeAutospacing="1" w:after="100" w:afterAutospacing="1"/>
    </w:pPr>
    <w:rPr>
      <w:sz w:val="21"/>
      <w:szCs w:val="21"/>
    </w:rPr>
  </w:style>
  <w:style w:type="character" w:customStyle="1" w:styleId="incut-head-control">
    <w:name w:val="incut-head-control"/>
    <w:rsid w:val="003803CC"/>
    <w:rPr>
      <w:rFonts w:ascii="Helvetica" w:hAnsi="Helvetica" w:hint="default"/>
      <w:b/>
      <w:bCs/>
      <w:sz w:val="21"/>
      <w:szCs w:val="21"/>
    </w:rPr>
  </w:style>
  <w:style w:type="paragraph" w:customStyle="1" w:styleId="content50">
    <w:name w:val="content50"/>
    <w:basedOn w:val="a"/>
    <w:rsid w:val="003803CC"/>
    <w:pPr>
      <w:spacing w:before="100" w:beforeAutospacing="1" w:after="100" w:afterAutospacing="1"/>
    </w:pPr>
    <w:rPr>
      <w:sz w:val="21"/>
      <w:szCs w:val="21"/>
    </w:rPr>
  </w:style>
  <w:style w:type="paragraph" w:customStyle="1" w:styleId="printredaction-linefor-print">
    <w:name w:val="print_redaction-line for-print"/>
    <w:basedOn w:val="a"/>
    <w:rsid w:val="003803CC"/>
    <w:pPr>
      <w:spacing w:before="100" w:beforeAutospacing="1" w:after="100" w:afterAutospacing="1"/>
    </w:pPr>
  </w:style>
  <w:style w:type="character" w:styleId="af5">
    <w:name w:val="FollowedHyperlink"/>
    <w:rsid w:val="003803CC"/>
    <w:rPr>
      <w:color w:val="0000FF"/>
      <w:u w:val="single"/>
    </w:rPr>
  </w:style>
  <w:style w:type="paragraph" w:customStyle="1" w:styleId="af6">
    <w:name w:val="Текст ЭР (см. также)"/>
    <w:basedOn w:val="a"/>
    <w:next w:val="a"/>
    <w:uiPriority w:val="99"/>
    <w:rsid w:val="005D35BF"/>
    <w:pPr>
      <w:widowControl w:val="0"/>
      <w:autoSpaceDE w:val="0"/>
      <w:autoSpaceDN w:val="0"/>
      <w:adjustRightInd w:val="0"/>
      <w:spacing w:before="200"/>
    </w:pPr>
    <w:rPr>
      <w:rFonts w:ascii="Arial" w:hAnsi="Arial" w:cs="Arial"/>
      <w:sz w:val="20"/>
      <w:szCs w:val="20"/>
    </w:rPr>
  </w:style>
  <w:style w:type="paragraph" w:customStyle="1" w:styleId="ConsPlusTitle">
    <w:name w:val="ConsPlusTitle"/>
    <w:rsid w:val="000C29A5"/>
    <w:pPr>
      <w:widowControl w:val="0"/>
      <w:autoSpaceDE w:val="0"/>
      <w:autoSpaceDN w:val="0"/>
      <w:adjustRightInd w:val="0"/>
    </w:pPr>
    <w:rPr>
      <w:rFonts w:ascii="Arial" w:hAnsi="Arial" w:cs="Arial"/>
      <w:b/>
      <w:bCs/>
    </w:rPr>
  </w:style>
  <w:style w:type="character" w:customStyle="1" w:styleId="arefseq">
    <w:name w:val="aref_seq"/>
    <w:rsid w:val="00581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209">
      <w:bodyDiv w:val="1"/>
      <w:marLeft w:val="0"/>
      <w:marRight w:val="0"/>
      <w:marTop w:val="0"/>
      <w:marBottom w:val="0"/>
      <w:divBdr>
        <w:top w:val="none" w:sz="0" w:space="0" w:color="auto"/>
        <w:left w:val="none" w:sz="0" w:space="0" w:color="auto"/>
        <w:bottom w:val="none" w:sz="0" w:space="0" w:color="auto"/>
        <w:right w:val="none" w:sz="0" w:space="0" w:color="auto"/>
      </w:divBdr>
    </w:div>
    <w:div w:id="64107365">
      <w:bodyDiv w:val="1"/>
      <w:marLeft w:val="0"/>
      <w:marRight w:val="0"/>
      <w:marTop w:val="0"/>
      <w:marBottom w:val="0"/>
      <w:divBdr>
        <w:top w:val="none" w:sz="0" w:space="0" w:color="auto"/>
        <w:left w:val="none" w:sz="0" w:space="0" w:color="auto"/>
        <w:bottom w:val="none" w:sz="0" w:space="0" w:color="auto"/>
        <w:right w:val="none" w:sz="0" w:space="0" w:color="auto"/>
      </w:divBdr>
      <w:divsChild>
        <w:div w:id="162866311">
          <w:marLeft w:val="0"/>
          <w:marRight w:val="0"/>
          <w:marTop w:val="0"/>
          <w:marBottom w:val="0"/>
          <w:divBdr>
            <w:top w:val="none" w:sz="0" w:space="0" w:color="auto"/>
            <w:left w:val="none" w:sz="0" w:space="0" w:color="auto"/>
            <w:bottom w:val="none" w:sz="0" w:space="0" w:color="auto"/>
            <w:right w:val="none" w:sz="0" w:space="0" w:color="auto"/>
          </w:divBdr>
        </w:div>
        <w:div w:id="1798840516">
          <w:marLeft w:val="0"/>
          <w:marRight w:val="0"/>
          <w:marTop w:val="0"/>
          <w:marBottom w:val="0"/>
          <w:divBdr>
            <w:top w:val="none" w:sz="0" w:space="0" w:color="auto"/>
            <w:left w:val="none" w:sz="0" w:space="0" w:color="auto"/>
            <w:bottom w:val="none" w:sz="0" w:space="0" w:color="auto"/>
            <w:right w:val="none" w:sz="0" w:space="0" w:color="auto"/>
          </w:divBdr>
        </w:div>
      </w:divsChild>
    </w:div>
    <w:div w:id="188953119">
      <w:bodyDiv w:val="1"/>
      <w:marLeft w:val="0"/>
      <w:marRight w:val="0"/>
      <w:marTop w:val="0"/>
      <w:marBottom w:val="0"/>
      <w:divBdr>
        <w:top w:val="none" w:sz="0" w:space="0" w:color="auto"/>
        <w:left w:val="none" w:sz="0" w:space="0" w:color="auto"/>
        <w:bottom w:val="none" w:sz="0" w:space="0" w:color="auto"/>
        <w:right w:val="none" w:sz="0" w:space="0" w:color="auto"/>
      </w:divBdr>
    </w:div>
    <w:div w:id="222446884">
      <w:bodyDiv w:val="1"/>
      <w:marLeft w:val="0"/>
      <w:marRight w:val="0"/>
      <w:marTop w:val="0"/>
      <w:marBottom w:val="0"/>
      <w:divBdr>
        <w:top w:val="none" w:sz="0" w:space="0" w:color="auto"/>
        <w:left w:val="none" w:sz="0" w:space="0" w:color="auto"/>
        <w:bottom w:val="none" w:sz="0" w:space="0" w:color="auto"/>
        <w:right w:val="none" w:sz="0" w:space="0" w:color="auto"/>
      </w:divBdr>
    </w:div>
    <w:div w:id="230385082">
      <w:bodyDiv w:val="1"/>
      <w:marLeft w:val="0"/>
      <w:marRight w:val="0"/>
      <w:marTop w:val="0"/>
      <w:marBottom w:val="0"/>
      <w:divBdr>
        <w:top w:val="none" w:sz="0" w:space="0" w:color="auto"/>
        <w:left w:val="none" w:sz="0" w:space="0" w:color="auto"/>
        <w:bottom w:val="none" w:sz="0" w:space="0" w:color="auto"/>
        <w:right w:val="none" w:sz="0" w:space="0" w:color="auto"/>
      </w:divBdr>
    </w:div>
    <w:div w:id="241917999">
      <w:bodyDiv w:val="1"/>
      <w:marLeft w:val="0"/>
      <w:marRight w:val="0"/>
      <w:marTop w:val="0"/>
      <w:marBottom w:val="0"/>
      <w:divBdr>
        <w:top w:val="none" w:sz="0" w:space="0" w:color="auto"/>
        <w:left w:val="none" w:sz="0" w:space="0" w:color="auto"/>
        <w:bottom w:val="none" w:sz="0" w:space="0" w:color="auto"/>
        <w:right w:val="none" w:sz="0" w:space="0" w:color="auto"/>
      </w:divBdr>
    </w:div>
    <w:div w:id="295112701">
      <w:bodyDiv w:val="1"/>
      <w:marLeft w:val="0"/>
      <w:marRight w:val="0"/>
      <w:marTop w:val="0"/>
      <w:marBottom w:val="0"/>
      <w:divBdr>
        <w:top w:val="none" w:sz="0" w:space="0" w:color="auto"/>
        <w:left w:val="none" w:sz="0" w:space="0" w:color="auto"/>
        <w:bottom w:val="none" w:sz="0" w:space="0" w:color="auto"/>
        <w:right w:val="none" w:sz="0" w:space="0" w:color="auto"/>
      </w:divBdr>
      <w:divsChild>
        <w:div w:id="1127237230">
          <w:marLeft w:val="0"/>
          <w:marRight w:val="0"/>
          <w:marTop w:val="0"/>
          <w:marBottom w:val="0"/>
          <w:divBdr>
            <w:top w:val="none" w:sz="0" w:space="0" w:color="auto"/>
            <w:left w:val="none" w:sz="0" w:space="0" w:color="auto"/>
            <w:bottom w:val="none" w:sz="0" w:space="0" w:color="auto"/>
            <w:right w:val="none" w:sz="0" w:space="0" w:color="auto"/>
          </w:divBdr>
        </w:div>
        <w:div w:id="1817608149">
          <w:marLeft w:val="0"/>
          <w:marRight w:val="0"/>
          <w:marTop w:val="0"/>
          <w:marBottom w:val="0"/>
          <w:divBdr>
            <w:top w:val="none" w:sz="0" w:space="0" w:color="auto"/>
            <w:left w:val="none" w:sz="0" w:space="0" w:color="auto"/>
            <w:bottom w:val="none" w:sz="0" w:space="0" w:color="auto"/>
            <w:right w:val="none" w:sz="0" w:space="0" w:color="auto"/>
          </w:divBdr>
        </w:div>
      </w:divsChild>
    </w:div>
    <w:div w:id="343434980">
      <w:bodyDiv w:val="1"/>
      <w:marLeft w:val="0"/>
      <w:marRight w:val="0"/>
      <w:marTop w:val="0"/>
      <w:marBottom w:val="0"/>
      <w:divBdr>
        <w:top w:val="none" w:sz="0" w:space="0" w:color="auto"/>
        <w:left w:val="none" w:sz="0" w:space="0" w:color="auto"/>
        <w:bottom w:val="none" w:sz="0" w:space="0" w:color="auto"/>
        <w:right w:val="none" w:sz="0" w:space="0" w:color="auto"/>
      </w:divBdr>
    </w:div>
    <w:div w:id="370420696">
      <w:bodyDiv w:val="1"/>
      <w:marLeft w:val="0"/>
      <w:marRight w:val="0"/>
      <w:marTop w:val="0"/>
      <w:marBottom w:val="0"/>
      <w:divBdr>
        <w:top w:val="none" w:sz="0" w:space="0" w:color="auto"/>
        <w:left w:val="none" w:sz="0" w:space="0" w:color="auto"/>
        <w:bottom w:val="none" w:sz="0" w:space="0" w:color="auto"/>
        <w:right w:val="none" w:sz="0" w:space="0" w:color="auto"/>
      </w:divBdr>
    </w:div>
    <w:div w:id="371806739">
      <w:bodyDiv w:val="1"/>
      <w:marLeft w:val="0"/>
      <w:marRight w:val="0"/>
      <w:marTop w:val="0"/>
      <w:marBottom w:val="0"/>
      <w:divBdr>
        <w:top w:val="none" w:sz="0" w:space="0" w:color="auto"/>
        <w:left w:val="none" w:sz="0" w:space="0" w:color="auto"/>
        <w:bottom w:val="none" w:sz="0" w:space="0" w:color="auto"/>
        <w:right w:val="none" w:sz="0" w:space="0" w:color="auto"/>
      </w:divBdr>
    </w:div>
    <w:div w:id="388306911">
      <w:bodyDiv w:val="1"/>
      <w:marLeft w:val="0"/>
      <w:marRight w:val="0"/>
      <w:marTop w:val="0"/>
      <w:marBottom w:val="0"/>
      <w:divBdr>
        <w:top w:val="none" w:sz="0" w:space="0" w:color="auto"/>
        <w:left w:val="none" w:sz="0" w:space="0" w:color="auto"/>
        <w:bottom w:val="none" w:sz="0" w:space="0" w:color="auto"/>
        <w:right w:val="none" w:sz="0" w:space="0" w:color="auto"/>
      </w:divBdr>
    </w:div>
    <w:div w:id="427192486">
      <w:bodyDiv w:val="1"/>
      <w:marLeft w:val="0"/>
      <w:marRight w:val="0"/>
      <w:marTop w:val="0"/>
      <w:marBottom w:val="0"/>
      <w:divBdr>
        <w:top w:val="none" w:sz="0" w:space="0" w:color="auto"/>
        <w:left w:val="none" w:sz="0" w:space="0" w:color="auto"/>
        <w:bottom w:val="none" w:sz="0" w:space="0" w:color="auto"/>
        <w:right w:val="none" w:sz="0" w:space="0" w:color="auto"/>
      </w:divBdr>
    </w:div>
    <w:div w:id="484208116">
      <w:bodyDiv w:val="1"/>
      <w:marLeft w:val="0"/>
      <w:marRight w:val="0"/>
      <w:marTop w:val="0"/>
      <w:marBottom w:val="0"/>
      <w:divBdr>
        <w:top w:val="none" w:sz="0" w:space="0" w:color="auto"/>
        <w:left w:val="none" w:sz="0" w:space="0" w:color="auto"/>
        <w:bottom w:val="none" w:sz="0" w:space="0" w:color="auto"/>
        <w:right w:val="none" w:sz="0" w:space="0" w:color="auto"/>
      </w:divBdr>
    </w:div>
    <w:div w:id="556477741">
      <w:bodyDiv w:val="1"/>
      <w:marLeft w:val="0"/>
      <w:marRight w:val="0"/>
      <w:marTop w:val="0"/>
      <w:marBottom w:val="0"/>
      <w:divBdr>
        <w:top w:val="none" w:sz="0" w:space="0" w:color="auto"/>
        <w:left w:val="none" w:sz="0" w:space="0" w:color="auto"/>
        <w:bottom w:val="none" w:sz="0" w:space="0" w:color="auto"/>
        <w:right w:val="none" w:sz="0" w:space="0" w:color="auto"/>
      </w:divBdr>
    </w:div>
    <w:div w:id="600263445">
      <w:bodyDiv w:val="1"/>
      <w:marLeft w:val="0"/>
      <w:marRight w:val="0"/>
      <w:marTop w:val="0"/>
      <w:marBottom w:val="0"/>
      <w:divBdr>
        <w:top w:val="none" w:sz="0" w:space="0" w:color="auto"/>
        <w:left w:val="none" w:sz="0" w:space="0" w:color="auto"/>
        <w:bottom w:val="none" w:sz="0" w:space="0" w:color="auto"/>
        <w:right w:val="none" w:sz="0" w:space="0" w:color="auto"/>
      </w:divBdr>
    </w:div>
    <w:div w:id="792869422">
      <w:bodyDiv w:val="1"/>
      <w:marLeft w:val="0"/>
      <w:marRight w:val="0"/>
      <w:marTop w:val="0"/>
      <w:marBottom w:val="0"/>
      <w:divBdr>
        <w:top w:val="none" w:sz="0" w:space="0" w:color="auto"/>
        <w:left w:val="none" w:sz="0" w:space="0" w:color="auto"/>
        <w:bottom w:val="none" w:sz="0" w:space="0" w:color="auto"/>
        <w:right w:val="none" w:sz="0" w:space="0" w:color="auto"/>
      </w:divBdr>
    </w:div>
    <w:div w:id="814104125">
      <w:bodyDiv w:val="1"/>
      <w:marLeft w:val="0"/>
      <w:marRight w:val="0"/>
      <w:marTop w:val="0"/>
      <w:marBottom w:val="0"/>
      <w:divBdr>
        <w:top w:val="none" w:sz="0" w:space="0" w:color="auto"/>
        <w:left w:val="none" w:sz="0" w:space="0" w:color="auto"/>
        <w:bottom w:val="none" w:sz="0" w:space="0" w:color="auto"/>
        <w:right w:val="none" w:sz="0" w:space="0" w:color="auto"/>
      </w:divBdr>
    </w:div>
    <w:div w:id="902060380">
      <w:bodyDiv w:val="1"/>
      <w:marLeft w:val="0"/>
      <w:marRight w:val="0"/>
      <w:marTop w:val="0"/>
      <w:marBottom w:val="0"/>
      <w:divBdr>
        <w:top w:val="none" w:sz="0" w:space="0" w:color="auto"/>
        <w:left w:val="none" w:sz="0" w:space="0" w:color="auto"/>
        <w:bottom w:val="none" w:sz="0" w:space="0" w:color="auto"/>
        <w:right w:val="none" w:sz="0" w:space="0" w:color="auto"/>
      </w:divBdr>
    </w:div>
    <w:div w:id="978414602">
      <w:bodyDiv w:val="1"/>
      <w:marLeft w:val="0"/>
      <w:marRight w:val="0"/>
      <w:marTop w:val="0"/>
      <w:marBottom w:val="0"/>
      <w:divBdr>
        <w:top w:val="none" w:sz="0" w:space="0" w:color="auto"/>
        <w:left w:val="none" w:sz="0" w:space="0" w:color="auto"/>
        <w:bottom w:val="none" w:sz="0" w:space="0" w:color="auto"/>
        <w:right w:val="none" w:sz="0" w:space="0" w:color="auto"/>
      </w:divBdr>
    </w:div>
    <w:div w:id="1064451357">
      <w:bodyDiv w:val="1"/>
      <w:marLeft w:val="0"/>
      <w:marRight w:val="0"/>
      <w:marTop w:val="0"/>
      <w:marBottom w:val="0"/>
      <w:divBdr>
        <w:top w:val="none" w:sz="0" w:space="0" w:color="auto"/>
        <w:left w:val="none" w:sz="0" w:space="0" w:color="auto"/>
        <w:bottom w:val="none" w:sz="0" w:space="0" w:color="auto"/>
        <w:right w:val="none" w:sz="0" w:space="0" w:color="auto"/>
      </w:divBdr>
    </w:div>
    <w:div w:id="1066227273">
      <w:bodyDiv w:val="1"/>
      <w:marLeft w:val="0"/>
      <w:marRight w:val="0"/>
      <w:marTop w:val="0"/>
      <w:marBottom w:val="0"/>
      <w:divBdr>
        <w:top w:val="none" w:sz="0" w:space="0" w:color="auto"/>
        <w:left w:val="none" w:sz="0" w:space="0" w:color="auto"/>
        <w:bottom w:val="none" w:sz="0" w:space="0" w:color="auto"/>
        <w:right w:val="none" w:sz="0" w:space="0" w:color="auto"/>
      </w:divBdr>
    </w:div>
    <w:div w:id="1076129986">
      <w:bodyDiv w:val="1"/>
      <w:marLeft w:val="0"/>
      <w:marRight w:val="0"/>
      <w:marTop w:val="0"/>
      <w:marBottom w:val="0"/>
      <w:divBdr>
        <w:top w:val="none" w:sz="0" w:space="0" w:color="auto"/>
        <w:left w:val="none" w:sz="0" w:space="0" w:color="auto"/>
        <w:bottom w:val="none" w:sz="0" w:space="0" w:color="auto"/>
        <w:right w:val="none" w:sz="0" w:space="0" w:color="auto"/>
      </w:divBdr>
      <w:divsChild>
        <w:div w:id="284392185">
          <w:marLeft w:val="0"/>
          <w:marRight w:val="0"/>
          <w:marTop w:val="0"/>
          <w:marBottom w:val="0"/>
          <w:divBdr>
            <w:top w:val="none" w:sz="0" w:space="0" w:color="auto"/>
            <w:left w:val="none" w:sz="0" w:space="0" w:color="auto"/>
            <w:bottom w:val="none" w:sz="0" w:space="0" w:color="auto"/>
            <w:right w:val="none" w:sz="0" w:space="0" w:color="auto"/>
          </w:divBdr>
        </w:div>
        <w:div w:id="808327286">
          <w:marLeft w:val="0"/>
          <w:marRight w:val="0"/>
          <w:marTop w:val="0"/>
          <w:marBottom w:val="0"/>
          <w:divBdr>
            <w:top w:val="none" w:sz="0" w:space="0" w:color="auto"/>
            <w:left w:val="none" w:sz="0" w:space="0" w:color="auto"/>
            <w:bottom w:val="none" w:sz="0" w:space="0" w:color="auto"/>
            <w:right w:val="none" w:sz="0" w:space="0" w:color="auto"/>
          </w:divBdr>
        </w:div>
        <w:div w:id="1320307379">
          <w:marLeft w:val="0"/>
          <w:marRight w:val="0"/>
          <w:marTop w:val="0"/>
          <w:marBottom w:val="0"/>
          <w:divBdr>
            <w:top w:val="none" w:sz="0" w:space="0" w:color="auto"/>
            <w:left w:val="none" w:sz="0" w:space="0" w:color="auto"/>
            <w:bottom w:val="none" w:sz="0" w:space="0" w:color="auto"/>
            <w:right w:val="none" w:sz="0" w:space="0" w:color="auto"/>
          </w:divBdr>
        </w:div>
        <w:div w:id="1367096116">
          <w:marLeft w:val="0"/>
          <w:marRight w:val="0"/>
          <w:marTop w:val="0"/>
          <w:marBottom w:val="0"/>
          <w:divBdr>
            <w:top w:val="none" w:sz="0" w:space="0" w:color="auto"/>
            <w:left w:val="none" w:sz="0" w:space="0" w:color="auto"/>
            <w:bottom w:val="none" w:sz="0" w:space="0" w:color="auto"/>
            <w:right w:val="none" w:sz="0" w:space="0" w:color="auto"/>
          </w:divBdr>
        </w:div>
        <w:div w:id="1413890669">
          <w:marLeft w:val="0"/>
          <w:marRight w:val="0"/>
          <w:marTop w:val="0"/>
          <w:marBottom w:val="0"/>
          <w:divBdr>
            <w:top w:val="none" w:sz="0" w:space="0" w:color="auto"/>
            <w:left w:val="none" w:sz="0" w:space="0" w:color="auto"/>
            <w:bottom w:val="none" w:sz="0" w:space="0" w:color="auto"/>
            <w:right w:val="none" w:sz="0" w:space="0" w:color="auto"/>
          </w:divBdr>
        </w:div>
        <w:div w:id="1502693952">
          <w:marLeft w:val="0"/>
          <w:marRight w:val="0"/>
          <w:marTop w:val="0"/>
          <w:marBottom w:val="0"/>
          <w:divBdr>
            <w:top w:val="none" w:sz="0" w:space="0" w:color="auto"/>
            <w:left w:val="none" w:sz="0" w:space="0" w:color="auto"/>
            <w:bottom w:val="none" w:sz="0" w:space="0" w:color="auto"/>
            <w:right w:val="none" w:sz="0" w:space="0" w:color="auto"/>
          </w:divBdr>
        </w:div>
        <w:div w:id="1656106960">
          <w:marLeft w:val="0"/>
          <w:marRight w:val="0"/>
          <w:marTop w:val="0"/>
          <w:marBottom w:val="0"/>
          <w:divBdr>
            <w:top w:val="none" w:sz="0" w:space="0" w:color="auto"/>
            <w:left w:val="none" w:sz="0" w:space="0" w:color="auto"/>
            <w:bottom w:val="none" w:sz="0" w:space="0" w:color="auto"/>
            <w:right w:val="none" w:sz="0" w:space="0" w:color="auto"/>
          </w:divBdr>
        </w:div>
        <w:div w:id="1687058328">
          <w:marLeft w:val="0"/>
          <w:marRight w:val="0"/>
          <w:marTop w:val="0"/>
          <w:marBottom w:val="0"/>
          <w:divBdr>
            <w:top w:val="none" w:sz="0" w:space="0" w:color="auto"/>
            <w:left w:val="none" w:sz="0" w:space="0" w:color="auto"/>
            <w:bottom w:val="none" w:sz="0" w:space="0" w:color="auto"/>
            <w:right w:val="none" w:sz="0" w:space="0" w:color="auto"/>
          </w:divBdr>
        </w:div>
        <w:div w:id="1689717936">
          <w:marLeft w:val="0"/>
          <w:marRight w:val="0"/>
          <w:marTop w:val="0"/>
          <w:marBottom w:val="0"/>
          <w:divBdr>
            <w:top w:val="none" w:sz="0" w:space="0" w:color="auto"/>
            <w:left w:val="none" w:sz="0" w:space="0" w:color="auto"/>
            <w:bottom w:val="none" w:sz="0" w:space="0" w:color="auto"/>
            <w:right w:val="none" w:sz="0" w:space="0" w:color="auto"/>
          </w:divBdr>
        </w:div>
      </w:divsChild>
    </w:div>
    <w:div w:id="1082335781">
      <w:bodyDiv w:val="1"/>
      <w:marLeft w:val="0"/>
      <w:marRight w:val="0"/>
      <w:marTop w:val="0"/>
      <w:marBottom w:val="0"/>
      <w:divBdr>
        <w:top w:val="none" w:sz="0" w:space="0" w:color="auto"/>
        <w:left w:val="none" w:sz="0" w:space="0" w:color="auto"/>
        <w:bottom w:val="none" w:sz="0" w:space="0" w:color="auto"/>
        <w:right w:val="none" w:sz="0" w:space="0" w:color="auto"/>
      </w:divBdr>
    </w:div>
    <w:div w:id="1247306736">
      <w:bodyDiv w:val="1"/>
      <w:marLeft w:val="0"/>
      <w:marRight w:val="0"/>
      <w:marTop w:val="0"/>
      <w:marBottom w:val="0"/>
      <w:divBdr>
        <w:top w:val="none" w:sz="0" w:space="0" w:color="auto"/>
        <w:left w:val="none" w:sz="0" w:space="0" w:color="auto"/>
        <w:bottom w:val="none" w:sz="0" w:space="0" w:color="auto"/>
        <w:right w:val="none" w:sz="0" w:space="0" w:color="auto"/>
      </w:divBdr>
      <w:divsChild>
        <w:div w:id="121505890">
          <w:blockQuote w:val="1"/>
          <w:marLeft w:val="720"/>
          <w:marRight w:val="0"/>
          <w:marTop w:val="100"/>
          <w:marBottom w:val="100"/>
          <w:divBdr>
            <w:top w:val="none" w:sz="0" w:space="0" w:color="auto"/>
            <w:left w:val="none" w:sz="0" w:space="0" w:color="auto"/>
            <w:bottom w:val="none" w:sz="0" w:space="0" w:color="auto"/>
            <w:right w:val="none" w:sz="0" w:space="0" w:color="auto"/>
          </w:divBdr>
        </w:div>
        <w:div w:id="417556781">
          <w:blockQuote w:val="1"/>
          <w:marLeft w:val="720"/>
          <w:marRight w:val="0"/>
          <w:marTop w:val="100"/>
          <w:marBottom w:val="100"/>
          <w:divBdr>
            <w:top w:val="none" w:sz="0" w:space="0" w:color="auto"/>
            <w:left w:val="none" w:sz="0" w:space="0" w:color="auto"/>
            <w:bottom w:val="none" w:sz="0" w:space="0" w:color="auto"/>
            <w:right w:val="none" w:sz="0" w:space="0" w:color="auto"/>
          </w:divBdr>
        </w:div>
        <w:div w:id="786508886">
          <w:blockQuote w:val="1"/>
          <w:marLeft w:val="720"/>
          <w:marRight w:val="0"/>
          <w:marTop w:val="100"/>
          <w:marBottom w:val="100"/>
          <w:divBdr>
            <w:top w:val="none" w:sz="0" w:space="0" w:color="auto"/>
            <w:left w:val="none" w:sz="0" w:space="0" w:color="auto"/>
            <w:bottom w:val="none" w:sz="0" w:space="0" w:color="auto"/>
            <w:right w:val="none" w:sz="0" w:space="0" w:color="auto"/>
          </w:divBdr>
        </w:div>
        <w:div w:id="854416803">
          <w:blockQuote w:val="1"/>
          <w:marLeft w:val="720"/>
          <w:marRight w:val="0"/>
          <w:marTop w:val="100"/>
          <w:marBottom w:val="100"/>
          <w:divBdr>
            <w:top w:val="none" w:sz="0" w:space="0" w:color="auto"/>
            <w:left w:val="none" w:sz="0" w:space="0" w:color="auto"/>
            <w:bottom w:val="none" w:sz="0" w:space="0" w:color="auto"/>
            <w:right w:val="none" w:sz="0" w:space="0" w:color="auto"/>
          </w:divBdr>
        </w:div>
        <w:div w:id="1075008141">
          <w:blockQuote w:val="1"/>
          <w:marLeft w:val="720"/>
          <w:marRight w:val="0"/>
          <w:marTop w:val="100"/>
          <w:marBottom w:val="100"/>
          <w:divBdr>
            <w:top w:val="none" w:sz="0" w:space="0" w:color="auto"/>
            <w:left w:val="none" w:sz="0" w:space="0" w:color="auto"/>
            <w:bottom w:val="none" w:sz="0" w:space="0" w:color="auto"/>
            <w:right w:val="none" w:sz="0" w:space="0" w:color="auto"/>
          </w:divBdr>
        </w:div>
        <w:div w:id="1280641920">
          <w:blockQuote w:val="1"/>
          <w:marLeft w:val="720"/>
          <w:marRight w:val="0"/>
          <w:marTop w:val="100"/>
          <w:marBottom w:val="100"/>
          <w:divBdr>
            <w:top w:val="none" w:sz="0" w:space="0" w:color="auto"/>
            <w:left w:val="none" w:sz="0" w:space="0" w:color="auto"/>
            <w:bottom w:val="none" w:sz="0" w:space="0" w:color="auto"/>
            <w:right w:val="none" w:sz="0" w:space="0" w:color="auto"/>
          </w:divBdr>
        </w:div>
        <w:div w:id="1477605304">
          <w:blockQuote w:val="1"/>
          <w:marLeft w:val="720"/>
          <w:marRight w:val="0"/>
          <w:marTop w:val="100"/>
          <w:marBottom w:val="100"/>
          <w:divBdr>
            <w:top w:val="none" w:sz="0" w:space="0" w:color="auto"/>
            <w:left w:val="none" w:sz="0" w:space="0" w:color="auto"/>
            <w:bottom w:val="none" w:sz="0" w:space="0" w:color="auto"/>
            <w:right w:val="none" w:sz="0" w:space="0" w:color="auto"/>
          </w:divBdr>
        </w:div>
        <w:div w:id="1593275581">
          <w:blockQuote w:val="1"/>
          <w:marLeft w:val="720"/>
          <w:marRight w:val="0"/>
          <w:marTop w:val="100"/>
          <w:marBottom w:val="100"/>
          <w:divBdr>
            <w:top w:val="none" w:sz="0" w:space="0" w:color="auto"/>
            <w:left w:val="none" w:sz="0" w:space="0" w:color="auto"/>
            <w:bottom w:val="none" w:sz="0" w:space="0" w:color="auto"/>
            <w:right w:val="none" w:sz="0" w:space="0" w:color="auto"/>
          </w:divBdr>
        </w:div>
        <w:div w:id="1832335571">
          <w:blockQuote w:val="1"/>
          <w:marLeft w:val="720"/>
          <w:marRight w:val="0"/>
          <w:marTop w:val="100"/>
          <w:marBottom w:val="100"/>
          <w:divBdr>
            <w:top w:val="none" w:sz="0" w:space="0" w:color="auto"/>
            <w:left w:val="none" w:sz="0" w:space="0" w:color="auto"/>
            <w:bottom w:val="none" w:sz="0" w:space="0" w:color="auto"/>
            <w:right w:val="none" w:sz="0" w:space="0" w:color="auto"/>
          </w:divBdr>
        </w:div>
        <w:div w:id="1950233322">
          <w:blockQuote w:val="1"/>
          <w:marLeft w:val="720"/>
          <w:marRight w:val="0"/>
          <w:marTop w:val="100"/>
          <w:marBottom w:val="100"/>
          <w:divBdr>
            <w:top w:val="none" w:sz="0" w:space="0" w:color="auto"/>
            <w:left w:val="none" w:sz="0" w:space="0" w:color="auto"/>
            <w:bottom w:val="none" w:sz="0" w:space="0" w:color="auto"/>
            <w:right w:val="none" w:sz="0" w:space="0" w:color="auto"/>
          </w:divBdr>
        </w:div>
        <w:div w:id="2021392987">
          <w:blockQuote w:val="1"/>
          <w:marLeft w:val="720"/>
          <w:marRight w:val="0"/>
          <w:marTop w:val="100"/>
          <w:marBottom w:val="100"/>
          <w:divBdr>
            <w:top w:val="none" w:sz="0" w:space="0" w:color="auto"/>
            <w:left w:val="none" w:sz="0" w:space="0" w:color="auto"/>
            <w:bottom w:val="none" w:sz="0" w:space="0" w:color="auto"/>
            <w:right w:val="none" w:sz="0" w:space="0" w:color="auto"/>
          </w:divBdr>
        </w:div>
        <w:div w:id="2099252084">
          <w:blockQuote w:val="1"/>
          <w:marLeft w:val="720"/>
          <w:marRight w:val="0"/>
          <w:marTop w:val="100"/>
          <w:marBottom w:val="100"/>
          <w:divBdr>
            <w:top w:val="none" w:sz="0" w:space="0" w:color="auto"/>
            <w:left w:val="none" w:sz="0" w:space="0" w:color="auto"/>
            <w:bottom w:val="none" w:sz="0" w:space="0" w:color="auto"/>
            <w:right w:val="none" w:sz="0" w:space="0" w:color="auto"/>
          </w:divBdr>
        </w:div>
        <w:div w:id="2107118569">
          <w:blockQuote w:val="1"/>
          <w:marLeft w:val="720"/>
          <w:marRight w:val="0"/>
          <w:marTop w:val="100"/>
          <w:marBottom w:val="100"/>
          <w:divBdr>
            <w:top w:val="none" w:sz="0" w:space="0" w:color="auto"/>
            <w:left w:val="none" w:sz="0" w:space="0" w:color="auto"/>
            <w:bottom w:val="none" w:sz="0" w:space="0" w:color="auto"/>
            <w:right w:val="none" w:sz="0" w:space="0" w:color="auto"/>
          </w:divBdr>
        </w:div>
        <w:div w:id="2146268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40024728">
      <w:bodyDiv w:val="1"/>
      <w:marLeft w:val="0"/>
      <w:marRight w:val="0"/>
      <w:marTop w:val="0"/>
      <w:marBottom w:val="0"/>
      <w:divBdr>
        <w:top w:val="none" w:sz="0" w:space="0" w:color="auto"/>
        <w:left w:val="none" w:sz="0" w:space="0" w:color="auto"/>
        <w:bottom w:val="none" w:sz="0" w:space="0" w:color="auto"/>
        <w:right w:val="none" w:sz="0" w:space="0" w:color="auto"/>
      </w:divBdr>
    </w:div>
    <w:div w:id="1648048220">
      <w:bodyDiv w:val="1"/>
      <w:marLeft w:val="0"/>
      <w:marRight w:val="0"/>
      <w:marTop w:val="0"/>
      <w:marBottom w:val="0"/>
      <w:divBdr>
        <w:top w:val="none" w:sz="0" w:space="0" w:color="auto"/>
        <w:left w:val="none" w:sz="0" w:space="0" w:color="auto"/>
        <w:bottom w:val="none" w:sz="0" w:space="0" w:color="auto"/>
        <w:right w:val="none" w:sz="0" w:space="0" w:color="auto"/>
      </w:divBdr>
    </w:div>
    <w:div w:id="1660575836">
      <w:bodyDiv w:val="1"/>
      <w:marLeft w:val="0"/>
      <w:marRight w:val="0"/>
      <w:marTop w:val="0"/>
      <w:marBottom w:val="0"/>
      <w:divBdr>
        <w:top w:val="none" w:sz="0" w:space="0" w:color="auto"/>
        <w:left w:val="none" w:sz="0" w:space="0" w:color="auto"/>
        <w:bottom w:val="none" w:sz="0" w:space="0" w:color="auto"/>
        <w:right w:val="none" w:sz="0" w:space="0" w:color="auto"/>
      </w:divBdr>
    </w:div>
    <w:div w:id="1839736304">
      <w:bodyDiv w:val="1"/>
      <w:marLeft w:val="0"/>
      <w:marRight w:val="0"/>
      <w:marTop w:val="0"/>
      <w:marBottom w:val="0"/>
      <w:divBdr>
        <w:top w:val="none" w:sz="0" w:space="0" w:color="auto"/>
        <w:left w:val="none" w:sz="0" w:space="0" w:color="auto"/>
        <w:bottom w:val="none" w:sz="0" w:space="0" w:color="auto"/>
        <w:right w:val="none" w:sz="0" w:space="0" w:color="auto"/>
      </w:divBdr>
    </w:div>
    <w:div w:id="1872722559">
      <w:bodyDiv w:val="1"/>
      <w:marLeft w:val="0"/>
      <w:marRight w:val="0"/>
      <w:marTop w:val="0"/>
      <w:marBottom w:val="0"/>
      <w:divBdr>
        <w:top w:val="none" w:sz="0" w:space="0" w:color="auto"/>
        <w:left w:val="none" w:sz="0" w:space="0" w:color="auto"/>
        <w:bottom w:val="none" w:sz="0" w:space="0" w:color="auto"/>
        <w:right w:val="none" w:sz="0" w:space="0" w:color="auto"/>
      </w:divBdr>
    </w:div>
    <w:div w:id="1923224703">
      <w:bodyDiv w:val="1"/>
      <w:marLeft w:val="0"/>
      <w:marRight w:val="0"/>
      <w:marTop w:val="0"/>
      <w:marBottom w:val="0"/>
      <w:divBdr>
        <w:top w:val="none" w:sz="0" w:space="0" w:color="auto"/>
        <w:left w:val="none" w:sz="0" w:space="0" w:color="auto"/>
        <w:bottom w:val="none" w:sz="0" w:space="0" w:color="auto"/>
        <w:right w:val="none" w:sz="0" w:space="0" w:color="auto"/>
      </w:divBdr>
    </w:div>
    <w:div w:id="1924990559">
      <w:bodyDiv w:val="1"/>
      <w:marLeft w:val="0"/>
      <w:marRight w:val="0"/>
      <w:marTop w:val="0"/>
      <w:marBottom w:val="0"/>
      <w:divBdr>
        <w:top w:val="none" w:sz="0" w:space="0" w:color="auto"/>
        <w:left w:val="none" w:sz="0" w:space="0" w:color="auto"/>
        <w:bottom w:val="none" w:sz="0" w:space="0" w:color="auto"/>
        <w:right w:val="none" w:sz="0" w:space="0" w:color="auto"/>
      </w:divBdr>
    </w:div>
    <w:div w:id="1928539480">
      <w:bodyDiv w:val="1"/>
      <w:marLeft w:val="0"/>
      <w:marRight w:val="0"/>
      <w:marTop w:val="0"/>
      <w:marBottom w:val="0"/>
      <w:divBdr>
        <w:top w:val="none" w:sz="0" w:space="0" w:color="auto"/>
        <w:left w:val="none" w:sz="0" w:space="0" w:color="auto"/>
        <w:bottom w:val="none" w:sz="0" w:space="0" w:color="auto"/>
        <w:right w:val="none" w:sz="0" w:space="0" w:color="auto"/>
      </w:divBdr>
    </w:div>
    <w:div w:id="2023121593">
      <w:bodyDiv w:val="1"/>
      <w:marLeft w:val="0"/>
      <w:marRight w:val="0"/>
      <w:marTop w:val="0"/>
      <w:marBottom w:val="0"/>
      <w:divBdr>
        <w:top w:val="none" w:sz="0" w:space="0" w:color="auto"/>
        <w:left w:val="none" w:sz="0" w:space="0" w:color="auto"/>
        <w:bottom w:val="none" w:sz="0" w:space="0" w:color="auto"/>
        <w:right w:val="none" w:sz="0" w:space="0" w:color="auto"/>
      </w:divBdr>
      <w:divsChild>
        <w:div w:id="977418561">
          <w:marLeft w:val="150"/>
          <w:marRight w:val="150"/>
          <w:marTop w:val="150"/>
          <w:marBottom w:val="300"/>
          <w:divBdr>
            <w:top w:val="none" w:sz="0" w:space="0" w:color="auto"/>
            <w:left w:val="none" w:sz="0" w:space="0" w:color="auto"/>
            <w:bottom w:val="none" w:sz="0" w:space="0" w:color="auto"/>
            <w:right w:val="none" w:sz="0" w:space="0" w:color="auto"/>
          </w:divBdr>
        </w:div>
        <w:div w:id="1902715301">
          <w:marLeft w:val="105"/>
          <w:marRight w:val="105"/>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ferent.ru/1/287356" TargetMode="External"/><Relationship Id="rId18" Type="http://schemas.openxmlformats.org/officeDocument/2006/relationships/hyperlink" Target="https://www.referent.ru/1/288335" TargetMode="External"/><Relationship Id="rId26" Type="http://schemas.openxmlformats.org/officeDocument/2006/relationships/hyperlink" Target="https://login.consultant.ru/link/?req=doc&amp;base=LAW&amp;n=309812&amp;date=06.04.2019&amp;dst=100008&amp;fld=134" TargetMode="External"/><Relationship Id="rId39" Type="http://schemas.openxmlformats.org/officeDocument/2006/relationships/hyperlink" Target="consultantplus://offline/ref=93B110D9860F001DBF76A591912ACF260373EFAB6CE7DC798ED238ED2333D2B47CE937475CC4E7F5CAVDG" TargetMode="External"/><Relationship Id="rId21" Type="http://schemas.openxmlformats.org/officeDocument/2006/relationships/hyperlink" Target="garantF1://55630290.0" TargetMode="External"/><Relationship Id="rId34" Type="http://schemas.openxmlformats.org/officeDocument/2006/relationships/hyperlink" Target="consultantplus://offline/ref=D9785802BEFE4EA2A2212F93EF7B1DF886ECDEE410EE6785DE3D11E3V4bEJ" TargetMode="External"/><Relationship Id="rId42" Type="http://schemas.openxmlformats.org/officeDocument/2006/relationships/header" Target="header3.xml"/><Relationship Id="rId47" Type="http://schemas.openxmlformats.org/officeDocument/2006/relationships/hyperlink" Target="https://login.consultant.ru/link/?req=doc&amp;base=LAW&amp;n=285455&amp;date=06.04.2019&amp;dst=101182&amp;fld=134" TargetMode="External"/><Relationship Id="rId50" Type="http://schemas.openxmlformats.org/officeDocument/2006/relationships/hyperlink" Target="https://login.consultant.ru/link/?req=doc&amp;base=LAW&amp;n=285455&amp;date=06.04.2019&amp;dst=100474&amp;fld=134" TargetMode="External"/><Relationship Id="rId55" Type="http://schemas.openxmlformats.org/officeDocument/2006/relationships/hyperlink" Target="consultantplus://offline/ref=873877BF730BF6D650E0785C05AD9AAD26432515AF5BE07927D367A1404FAED47C5B144BC8E0ED6Fc7y4J" TargetMode="External"/><Relationship Id="rId7" Type="http://schemas.openxmlformats.org/officeDocument/2006/relationships/footnotes" Target="footnotes.xml"/><Relationship Id="rId12" Type="http://schemas.openxmlformats.org/officeDocument/2006/relationships/hyperlink" Target="https://www.referent.ru/1/287355" TargetMode="External"/><Relationship Id="rId17" Type="http://schemas.openxmlformats.org/officeDocument/2006/relationships/hyperlink" Target="consultantplus://offline/ref=CEC5C83FA842B52E5C4F5206305F10CB76412A801664F519E26CEBED42TFb9J" TargetMode="External"/><Relationship Id="rId25" Type="http://schemas.openxmlformats.org/officeDocument/2006/relationships/hyperlink" Target="consultantplus://offline/ref=93B110D9860F001DBF76A591912ACF260377E6AE64E6DC798ED238ED2333D2B47CE937475CC4EAF8CAV8G" TargetMode="External"/><Relationship Id="rId33" Type="http://schemas.openxmlformats.org/officeDocument/2006/relationships/hyperlink" Target="consultantplus://offline/ref=D9785802BEFE4EA2A2212F93EF7B1DF886ECDBE710EE6785DE3D11E3V4bEJ" TargetMode="External"/><Relationship Id="rId38" Type="http://schemas.openxmlformats.org/officeDocument/2006/relationships/hyperlink" Target="consultantplus://offline/ref=93B110D9860F001DBF76A591912ACF260373EFAB6CE7DC798ED238ED2333D2B47CE937475CC4E7F2CAVFG" TargetMode="External"/><Relationship Id="rId46" Type="http://schemas.openxmlformats.org/officeDocument/2006/relationships/hyperlink" Target="https://login.consultant.ru/link/?req=doc&amp;base=LAW&amp;n=285455&amp;date=06.04.2019&amp;dst=101096&amp;fld=134" TargetMode="External"/><Relationship Id="rId2" Type="http://schemas.openxmlformats.org/officeDocument/2006/relationships/numbering" Target="numbering.xml"/><Relationship Id="rId16" Type="http://schemas.openxmlformats.org/officeDocument/2006/relationships/hyperlink" Target="https://www.referent.ru/1/287152" TargetMode="External"/><Relationship Id="rId20" Type="http://schemas.openxmlformats.org/officeDocument/2006/relationships/hyperlink" Target="garantF1://70851956.2320" TargetMode="External"/><Relationship Id="rId29" Type="http://schemas.openxmlformats.org/officeDocument/2006/relationships/hyperlink" Target="consultantplus://offline/ref=17643B2DA521E1E1209D94C79503E1A8486B6E64CE00D2AE2AD840B4K9P9J" TargetMode="External"/><Relationship Id="rId41" Type="http://schemas.openxmlformats.org/officeDocument/2006/relationships/header" Target="header2.xml"/><Relationship Id="rId54" Type="http://schemas.openxmlformats.org/officeDocument/2006/relationships/hyperlink" Target="consultantplus://offline/ref=1FAAE3113BD102CC8A0A128675A0B7D7A5599E02B264F0D79B28805BB62E79EDAC44936CCF49DD29aEv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ferent.ru/1/287159" TargetMode="External"/><Relationship Id="rId24" Type="http://schemas.openxmlformats.org/officeDocument/2006/relationships/hyperlink" Target="consultantplus://offline/ref=93B110D9860F001DBF76A591912ACF260377E6AE64E6DC798ED238ED2333D2B47CE937475CC4EAF8CAV9G" TargetMode="External"/><Relationship Id="rId32" Type="http://schemas.openxmlformats.org/officeDocument/2006/relationships/hyperlink" Target="consultantplus://offline/ref=D9785802BEFE4EA2A2213393E87B1DF881EBD7E519E33A8FD6641DE149V8b5J" TargetMode="External"/><Relationship Id="rId37" Type="http://schemas.openxmlformats.org/officeDocument/2006/relationships/hyperlink" Target="consultantplus://offline/ref=D9785802BEFE4EA2A2212F93EF7B1DF886ECDEE410EE6785DE3D11E3V4bEJ" TargetMode="External"/><Relationship Id="rId40" Type="http://schemas.openxmlformats.org/officeDocument/2006/relationships/header" Target="header1.xml"/><Relationship Id="rId45" Type="http://schemas.openxmlformats.org/officeDocument/2006/relationships/hyperlink" Target="https://login.consultant.ru/link/?req=doc&amp;base=LAW&amp;n=285455&amp;date=06.04.2019&amp;dst=100163&amp;fld=134" TargetMode="External"/><Relationship Id="rId53" Type="http://schemas.openxmlformats.org/officeDocument/2006/relationships/hyperlink" Target="http://budget.1gl.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ferent.ru/1/287357" TargetMode="External"/><Relationship Id="rId23" Type="http://schemas.openxmlformats.org/officeDocument/2006/relationships/hyperlink" Target="consultantplus://offline/ref=3D5B535EC9A482A7EAFE54E746FF3FCB5A7A8D4E422C7AF97A1A8E862B8EC80366BA47C1AD98DDC6DD6478624658C03ACA2A78E27A66136BN5tAG" TargetMode="External"/><Relationship Id="rId28" Type="http://schemas.openxmlformats.org/officeDocument/2006/relationships/hyperlink" Target="https://login.consultant.ru/link/?req=doc&amp;base=LAW&amp;n=285455&amp;date=06.04.2019&amp;dst=102244&amp;fld=134" TargetMode="External"/><Relationship Id="rId36" Type="http://schemas.openxmlformats.org/officeDocument/2006/relationships/hyperlink" Target="https://login.consultant.ru/link/?req=doc&amp;base=LAW&amp;n=285455&amp;date=06.04.2019&amp;dst=10&amp;fld=134" TargetMode="External"/><Relationship Id="rId49" Type="http://schemas.openxmlformats.org/officeDocument/2006/relationships/hyperlink" Target="https://login.consultant.ru/link/?req=doc&amp;base=LAW&amp;n=285455&amp;date=06.04.2019&amp;dst=100381&amp;fld=134" TargetMode="External"/><Relationship Id="rId57" Type="http://schemas.openxmlformats.org/officeDocument/2006/relationships/fontTable" Target="fontTable.xml"/><Relationship Id="rId10" Type="http://schemas.openxmlformats.org/officeDocument/2006/relationships/hyperlink" Target="http://budget.1gl.ru/" TargetMode="External"/><Relationship Id="rId19" Type="http://schemas.openxmlformats.org/officeDocument/2006/relationships/hyperlink" Target="garantF1://70851956.2320" TargetMode="External"/><Relationship Id="rId31" Type="http://schemas.openxmlformats.org/officeDocument/2006/relationships/hyperlink" Target="consultantplus://offline/ref=17643B2DA521E1E1209D94C79503E1A8486B6E64CE00D2AE2AD840B4K9P9J" TargetMode="External"/><Relationship Id="rId44" Type="http://schemas.openxmlformats.org/officeDocument/2006/relationships/hyperlink" Target="https://login.consultant.ru/link/?req=doc&amp;base=LAW&amp;n=285455&amp;date=06.04.2019&amp;dst=100301&amp;fld=134" TargetMode="External"/><Relationship Id="rId52" Type="http://schemas.openxmlformats.org/officeDocument/2006/relationships/hyperlink" Target="https://login.consultant.ru/link/?req=doc&amp;base=LAW&amp;n=285455&amp;date=06.04.2019&amp;dst=101314&amp;fld=134" TargetMode="External"/><Relationship Id="rId4" Type="http://schemas.microsoft.com/office/2007/relationships/stylesWithEffects" Target="stylesWithEffects.xml"/><Relationship Id="rId9" Type="http://schemas.openxmlformats.org/officeDocument/2006/relationships/hyperlink" Target="http://budget.1gl.ru/" TargetMode="External"/><Relationship Id="rId14" Type="http://schemas.openxmlformats.org/officeDocument/2006/relationships/hyperlink" Target="https://www.referent.ru/1/287160" TargetMode="External"/><Relationship Id="rId22" Type="http://schemas.openxmlformats.org/officeDocument/2006/relationships/hyperlink" Target="https://login.consultant.ru/link/?req=doc&amp;base=LAW&amp;n=285455&amp;date=06.04.2019&amp;dst=101786&amp;fld=134" TargetMode="External"/><Relationship Id="rId27" Type="http://schemas.openxmlformats.org/officeDocument/2006/relationships/hyperlink" Target="consultantplus://offline/ref=C41BFD9850AE5218D3FC94F98A902AD9ADB3B7F3555BC0B3D97D83323E7EDAFCFD7D71BDFCDD13B0eEjAF" TargetMode="External"/><Relationship Id="rId30" Type="http://schemas.openxmlformats.org/officeDocument/2006/relationships/hyperlink" Target="consultantplus://offline/ref=17643B2DA521E1E1209D94C79503E1A8486B6E64CE00D2AE2AD840B4K9P9J" TargetMode="External"/><Relationship Id="rId35" Type="http://schemas.openxmlformats.org/officeDocument/2006/relationships/hyperlink" Target="consultantplus://offline/ref=D9785802BEFE4EA2A2212F93EF7B1DF886ECDBE710EE6785DE3D11E3V4bEJ" TargetMode="External"/><Relationship Id="rId43" Type="http://schemas.openxmlformats.org/officeDocument/2006/relationships/hyperlink" Target="https://login.consultant.ru/link/?req=doc&amp;base=LAW&amp;n=285455&amp;date=06.04.2019&amp;dst=100301&amp;fld=134" TargetMode="External"/><Relationship Id="rId48" Type="http://schemas.openxmlformats.org/officeDocument/2006/relationships/hyperlink" Target="https://login.consultant.ru/link/?req=doc&amp;base=LAW&amp;n=285455&amp;date=06.04.2019&amp;dst=100163&amp;fld=134" TargetMode="External"/><Relationship Id="rId56"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https://login.consultant.ru/link/?req=doc&amp;base=LAW&amp;n=285455&amp;date=06.04.2019&amp;dst=100547&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07C0-1AEF-49AE-A223-5B595C2B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19488</Words>
  <Characters>111082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УЧЕТНАЯ ПОЛИТИКА</vt:lpstr>
    </vt:vector>
  </TitlesOfParts>
  <Company>Организация</Company>
  <LinksUpToDate>false</LinksUpToDate>
  <CharactersWithSpaces>130310</CharactersWithSpaces>
  <SharedDoc>false</SharedDoc>
  <HLinks>
    <vt:vector size="306" baseType="variant">
      <vt:variant>
        <vt:i4>6881330</vt:i4>
      </vt:variant>
      <vt:variant>
        <vt:i4>150</vt:i4>
      </vt:variant>
      <vt:variant>
        <vt:i4>0</vt:i4>
      </vt:variant>
      <vt:variant>
        <vt:i4>5</vt:i4>
      </vt:variant>
      <vt:variant>
        <vt:lpwstr/>
      </vt:variant>
      <vt:variant>
        <vt:lpwstr>Par1098</vt:lpwstr>
      </vt:variant>
      <vt:variant>
        <vt:i4>6750258</vt:i4>
      </vt:variant>
      <vt:variant>
        <vt:i4>147</vt:i4>
      </vt:variant>
      <vt:variant>
        <vt:i4>0</vt:i4>
      </vt:variant>
      <vt:variant>
        <vt:i4>5</vt:i4>
      </vt:variant>
      <vt:variant>
        <vt:lpwstr/>
      </vt:variant>
      <vt:variant>
        <vt:lpwstr>Par1074</vt:lpwstr>
      </vt:variant>
      <vt:variant>
        <vt:i4>6357042</vt:i4>
      </vt:variant>
      <vt:variant>
        <vt:i4>144</vt:i4>
      </vt:variant>
      <vt:variant>
        <vt:i4>0</vt:i4>
      </vt:variant>
      <vt:variant>
        <vt:i4>5</vt:i4>
      </vt:variant>
      <vt:variant>
        <vt:lpwstr>consultantplus://offline/ref=873877BF730BF6D650E0785C05AD9AAD26432515AF5BE07927D367A1404FAED47C5B144BC8E0ED6Fc7y4J</vt:lpwstr>
      </vt:variant>
      <vt:variant>
        <vt:lpwstr/>
      </vt:variant>
      <vt:variant>
        <vt:i4>3932259</vt:i4>
      </vt:variant>
      <vt:variant>
        <vt:i4>141</vt:i4>
      </vt:variant>
      <vt:variant>
        <vt:i4>0</vt:i4>
      </vt:variant>
      <vt:variant>
        <vt:i4>5</vt:i4>
      </vt:variant>
      <vt:variant>
        <vt:lpwstr>consultantplus://offline/ref=1FAAE3113BD102CC8A0A128675A0B7D7A5599E02B264F0D79B28805BB62E79EDAC44936CCF49DD29aEv8J</vt:lpwstr>
      </vt:variant>
      <vt:variant>
        <vt:lpwstr/>
      </vt:variant>
      <vt:variant>
        <vt:i4>7929974</vt:i4>
      </vt:variant>
      <vt:variant>
        <vt:i4>138</vt:i4>
      </vt:variant>
      <vt:variant>
        <vt:i4>0</vt:i4>
      </vt:variant>
      <vt:variant>
        <vt:i4>5</vt:i4>
      </vt:variant>
      <vt:variant>
        <vt:lpwstr>http://budget.1gl.ru/</vt:lpwstr>
      </vt:variant>
      <vt:variant>
        <vt:lpwstr>/document/99/902252847/</vt:lpwstr>
      </vt:variant>
      <vt:variant>
        <vt:i4>3997747</vt:i4>
      </vt:variant>
      <vt:variant>
        <vt:i4>135</vt:i4>
      </vt:variant>
      <vt:variant>
        <vt:i4>0</vt:i4>
      </vt:variant>
      <vt:variant>
        <vt:i4>5</vt:i4>
      </vt:variant>
      <vt:variant>
        <vt:lpwstr>https://login.consultant.ru/link/?req=doc&amp;base=LAW&amp;n=285455&amp;date=06.04.2019&amp;dst=101314&amp;fld=134</vt:lpwstr>
      </vt:variant>
      <vt:variant>
        <vt:lpwstr/>
      </vt:variant>
      <vt:variant>
        <vt:i4>3670071</vt:i4>
      </vt:variant>
      <vt:variant>
        <vt:i4>132</vt:i4>
      </vt:variant>
      <vt:variant>
        <vt:i4>0</vt:i4>
      </vt:variant>
      <vt:variant>
        <vt:i4>5</vt:i4>
      </vt:variant>
      <vt:variant>
        <vt:lpwstr>https://login.consultant.ru/link/?req=doc&amp;base=LAW&amp;n=285455&amp;date=06.04.2019&amp;dst=100547&amp;fld=134</vt:lpwstr>
      </vt:variant>
      <vt:variant>
        <vt:lpwstr/>
      </vt:variant>
      <vt:variant>
        <vt:i4>3801140</vt:i4>
      </vt:variant>
      <vt:variant>
        <vt:i4>129</vt:i4>
      </vt:variant>
      <vt:variant>
        <vt:i4>0</vt:i4>
      </vt:variant>
      <vt:variant>
        <vt:i4>5</vt:i4>
      </vt:variant>
      <vt:variant>
        <vt:lpwstr>https://login.consultant.ru/link/?req=doc&amp;base=LAW&amp;n=285455&amp;date=06.04.2019&amp;dst=100474&amp;fld=134</vt:lpwstr>
      </vt:variant>
      <vt:variant>
        <vt:lpwstr/>
      </vt:variant>
      <vt:variant>
        <vt:i4>3670075</vt:i4>
      </vt:variant>
      <vt:variant>
        <vt:i4>126</vt:i4>
      </vt:variant>
      <vt:variant>
        <vt:i4>0</vt:i4>
      </vt:variant>
      <vt:variant>
        <vt:i4>5</vt:i4>
      </vt:variant>
      <vt:variant>
        <vt:lpwstr>https://login.consultant.ru/link/?req=doc&amp;base=LAW&amp;n=285455&amp;date=06.04.2019&amp;dst=100381&amp;fld=134</vt:lpwstr>
      </vt:variant>
      <vt:variant>
        <vt:lpwstr/>
      </vt:variant>
      <vt:variant>
        <vt:i4>3670069</vt:i4>
      </vt:variant>
      <vt:variant>
        <vt:i4>123</vt:i4>
      </vt:variant>
      <vt:variant>
        <vt:i4>0</vt:i4>
      </vt:variant>
      <vt:variant>
        <vt:i4>5</vt:i4>
      </vt:variant>
      <vt:variant>
        <vt:lpwstr>https://login.consultant.ru/link/?req=doc&amp;base=LAW&amp;n=285455&amp;date=06.04.2019&amp;dst=100163&amp;fld=134</vt:lpwstr>
      </vt:variant>
      <vt:variant>
        <vt:lpwstr/>
      </vt:variant>
      <vt:variant>
        <vt:i4>3735610</vt:i4>
      </vt:variant>
      <vt:variant>
        <vt:i4>120</vt:i4>
      </vt:variant>
      <vt:variant>
        <vt:i4>0</vt:i4>
      </vt:variant>
      <vt:variant>
        <vt:i4>5</vt:i4>
      </vt:variant>
      <vt:variant>
        <vt:lpwstr>https://login.consultant.ru/link/?req=doc&amp;base=LAW&amp;n=285455&amp;date=06.04.2019&amp;dst=101182&amp;fld=134</vt:lpwstr>
      </vt:variant>
      <vt:variant>
        <vt:lpwstr/>
      </vt:variant>
      <vt:variant>
        <vt:i4>3932219</vt:i4>
      </vt:variant>
      <vt:variant>
        <vt:i4>117</vt:i4>
      </vt:variant>
      <vt:variant>
        <vt:i4>0</vt:i4>
      </vt:variant>
      <vt:variant>
        <vt:i4>5</vt:i4>
      </vt:variant>
      <vt:variant>
        <vt:lpwstr>https://login.consultant.ru/link/?req=doc&amp;base=LAW&amp;n=285455&amp;date=06.04.2019&amp;dst=101096&amp;fld=134</vt:lpwstr>
      </vt:variant>
      <vt:variant>
        <vt:lpwstr/>
      </vt:variant>
      <vt:variant>
        <vt:i4>3670069</vt:i4>
      </vt:variant>
      <vt:variant>
        <vt:i4>114</vt:i4>
      </vt:variant>
      <vt:variant>
        <vt:i4>0</vt:i4>
      </vt:variant>
      <vt:variant>
        <vt:i4>5</vt:i4>
      </vt:variant>
      <vt:variant>
        <vt:lpwstr>https://login.consultant.ru/link/?req=doc&amp;base=LAW&amp;n=285455&amp;date=06.04.2019&amp;dst=100163&amp;fld=134</vt:lpwstr>
      </vt:variant>
      <vt:variant>
        <vt:lpwstr/>
      </vt:variant>
      <vt:variant>
        <vt:i4>3670067</vt:i4>
      </vt:variant>
      <vt:variant>
        <vt:i4>111</vt:i4>
      </vt:variant>
      <vt:variant>
        <vt:i4>0</vt:i4>
      </vt:variant>
      <vt:variant>
        <vt:i4>5</vt:i4>
      </vt:variant>
      <vt:variant>
        <vt:lpwstr>https://login.consultant.ru/link/?req=doc&amp;base=LAW&amp;n=285455&amp;date=06.04.2019&amp;dst=100301&amp;fld=134</vt:lpwstr>
      </vt:variant>
      <vt:variant>
        <vt:lpwstr/>
      </vt:variant>
      <vt:variant>
        <vt:i4>3670067</vt:i4>
      </vt:variant>
      <vt:variant>
        <vt:i4>108</vt:i4>
      </vt:variant>
      <vt:variant>
        <vt:i4>0</vt:i4>
      </vt:variant>
      <vt:variant>
        <vt:i4>5</vt:i4>
      </vt:variant>
      <vt:variant>
        <vt:lpwstr>https://login.consultant.ru/link/?req=doc&amp;base=LAW&amp;n=285455&amp;date=06.04.2019&amp;dst=100301&amp;fld=134</vt:lpwstr>
      </vt:variant>
      <vt:variant>
        <vt:lpwstr/>
      </vt:variant>
      <vt:variant>
        <vt:i4>6815799</vt:i4>
      </vt:variant>
      <vt:variant>
        <vt:i4>105</vt:i4>
      </vt:variant>
      <vt:variant>
        <vt:i4>0</vt:i4>
      </vt:variant>
      <vt:variant>
        <vt:i4>5</vt:i4>
      </vt:variant>
      <vt:variant>
        <vt:lpwstr>consultantplus://offline/ref=93B110D9860F001DBF76A591912ACF260373EFAB6CE7DC798ED238ED2333D2B47CE937475CC4E7F5CAVDG</vt:lpwstr>
      </vt:variant>
      <vt:variant>
        <vt:lpwstr/>
      </vt:variant>
      <vt:variant>
        <vt:i4>6815794</vt:i4>
      </vt:variant>
      <vt:variant>
        <vt:i4>102</vt:i4>
      </vt:variant>
      <vt:variant>
        <vt:i4>0</vt:i4>
      </vt:variant>
      <vt:variant>
        <vt:i4>5</vt:i4>
      </vt:variant>
      <vt:variant>
        <vt:lpwstr>consultantplus://offline/ref=93B110D9860F001DBF76A591912ACF260373EFAB6CE7DC798ED238ED2333D2B47CE937475CC4E7F2CAVFG</vt:lpwstr>
      </vt:variant>
      <vt:variant>
        <vt:lpwstr/>
      </vt:variant>
      <vt:variant>
        <vt:i4>6357051</vt:i4>
      </vt:variant>
      <vt:variant>
        <vt:i4>99</vt:i4>
      </vt:variant>
      <vt:variant>
        <vt:i4>0</vt:i4>
      </vt:variant>
      <vt:variant>
        <vt:i4>5</vt:i4>
      </vt:variant>
      <vt:variant>
        <vt:lpwstr/>
      </vt:variant>
      <vt:variant>
        <vt:lpwstr>Par5953</vt:lpwstr>
      </vt:variant>
      <vt:variant>
        <vt:i4>6619186</vt:i4>
      </vt:variant>
      <vt:variant>
        <vt:i4>96</vt:i4>
      </vt:variant>
      <vt:variant>
        <vt:i4>0</vt:i4>
      </vt:variant>
      <vt:variant>
        <vt:i4>5</vt:i4>
      </vt:variant>
      <vt:variant>
        <vt:lpwstr>consultantplus://offline/ref=D9785802BEFE4EA2A2212F93EF7B1DF886ECDEE410EE6785DE3D11E3V4bEJ</vt:lpwstr>
      </vt:variant>
      <vt:variant>
        <vt:lpwstr/>
      </vt:variant>
      <vt:variant>
        <vt:i4>3801139</vt:i4>
      </vt:variant>
      <vt:variant>
        <vt:i4>93</vt:i4>
      </vt:variant>
      <vt:variant>
        <vt:i4>0</vt:i4>
      </vt:variant>
      <vt:variant>
        <vt:i4>5</vt:i4>
      </vt:variant>
      <vt:variant>
        <vt:lpwstr>https://login.consultant.ru/link/?req=doc&amp;base=LAW&amp;n=285455&amp;date=06.04.2019&amp;dst=10&amp;fld=134</vt:lpwstr>
      </vt:variant>
      <vt:variant>
        <vt:lpwstr/>
      </vt:variant>
      <vt:variant>
        <vt:i4>6619190</vt:i4>
      </vt:variant>
      <vt:variant>
        <vt:i4>90</vt:i4>
      </vt:variant>
      <vt:variant>
        <vt:i4>0</vt:i4>
      </vt:variant>
      <vt:variant>
        <vt:i4>5</vt:i4>
      </vt:variant>
      <vt:variant>
        <vt:lpwstr>consultantplus://offline/ref=D9785802BEFE4EA2A2212F93EF7B1DF886ECDBE710EE6785DE3D11E3V4bEJ</vt:lpwstr>
      </vt:variant>
      <vt:variant>
        <vt:lpwstr/>
      </vt:variant>
      <vt:variant>
        <vt:i4>6619186</vt:i4>
      </vt:variant>
      <vt:variant>
        <vt:i4>87</vt:i4>
      </vt:variant>
      <vt:variant>
        <vt:i4>0</vt:i4>
      </vt:variant>
      <vt:variant>
        <vt:i4>5</vt:i4>
      </vt:variant>
      <vt:variant>
        <vt:lpwstr>consultantplus://offline/ref=D9785802BEFE4EA2A2212F93EF7B1DF886ECDEE410EE6785DE3D11E3V4bEJ</vt:lpwstr>
      </vt:variant>
      <vt:variant>
        <vt:lpwstr/>
      </vt:variant>
      <vt:variant>
        <vt:i4>6619190</vt:i4>
      </vt:variant>
      <vt:variant>
        <vt:i4>84</vt:i4>
      </vt:variant>
      <vt:variant>
        <vt:i4>0</vt:i4>
      </vt:variant>
      <vt:variant>
        <vt:i4>5</vt:i4>
      </vt:variant>
      <vt:variant>
        <vt:lpwstr>consultantplus://offline/ref=D9785802BEFE4EA2A2212F93EF7B1DF886ECDBE710EE6785DE3D11E3V4bEJ</vt:lpwstr>
      </vt:variant>
      <vt:variant>
        <vt:lpwstr/>
      </vt:variant>
      <vt:variant>
        <vt:i4>5242887</vt:i4>
      </vt:variant>
      <vt:variant>
        <vt:i4>81</vt:i4>
      </vt:variant>
      <vt:variant>
        <vt:i4>0</vt:i4>
      </vt:variant>
      <vt:variant>
        <vt:i4>5</vt:i4>
      </vt:variant>
      <vt:variant>
        <vt:lpwstr>consultantplus://offline/ref=D9785802BEFE4EA2A2213393E87B1DF881EBD7E519E33A8FD6641DE149V8b5J</vt:lpwstr>
      </vt:variant>
      <vt:variant>
        <vt:lpwstr/>
      </vt:variant>
      <vt:variant>
        <vt:i4>6815852</vt:i4>
      </vt:variant>
      <vt:variant>
        <vt:i4>78</vt:i4>
      </vt:variant>
      <vt:variant>
        <vt:i4>0</vt:i4>
      </vt:variant>
      <vt:variant>
        <vt:i4>5</vt:i4>
      </vt:variant>
      <vt:variant>
        <vt:lpwstr>consultantplus://offline/ref=17643B2DA521E1E1209D94C79503E1A8486B6E64CE00D2AE2AD840B4K9P9J</vt:lpwstr>
      </vt:variant>
      <vt:variant>
        <vt:lpwstr/>
      </vt:variant>
      <vt:variant>
        <vt:i4>6815852</vt:i4>
      </vt:variant>
      <vt:variant>
        <vt:i4>75</vt:i4>
      </vt:variant>
      <vt:variant>
        <vt:i4>0</vt:i4>
      </vt:variant>
      <vt:variant>
        <vt:i4>5</vt:i4>
      </vt:variant>
      <vt:variant>
        <vt:lpwstr>consultantplus://offline/ref=17643B2DA521E1E1209D94C79503E1A8486B6E64CE00D2AE2AD840B4K9P9J</vt:lpwstr>
      </vt:variant>
      <vt:variant>
        <vt:lpwstr/>
      </vt:variant>
      <vt:variant>
        <vt:i4>6815852</vt:i4>
      </vt:variant>
      <vt:variant>
        <vt:i4>72</vt:i4>
      </vt:variant>
      <vt:variant>
        <vt:i4>0</vt:i4>
      </vt:variant>
      <vt:variant>
        <vt:i4>5</vt:i4>
      </vt:variant>
      <vt:variant>
        <vt:lpwstr>consultantplus://offline/ref=17643B2DA521E1E1209D94C79503E1A8486B6E64CE00D2AE2AD840B4K9P9J</vt:lpwstr>
      </vt:variant>
      <vt:variant>
        <vt:lpwstr/>
      </vt:variant>
      <vt:variant>
        <vt:i4>65600</vt:i4>
      </vt:variant>
      <vt:variant>
        <vt:i4>69</vt:i4>
      </vt:variant>
      <vt:variant>
        <vt:i4>0</vt:i4>
      </vt:variant>
      <vt:variant>
        <vt:i4>5</vt:i4>
      </vt:variant>
      <vt:variant>
        <vt:lpwstr/>
      </vt:variant>
      <vt:variant>
        <vt:lpwstr>P2032</vt:lpwstr>
      </vt:variant>
      <vt:variant>
        <vt:i4>262208</vt:i4>
      </vt:variant>
      <vt:variant>
        <vt:i4>66</vt:i4>
      </vt:variant>
      <vt:variant>
        <vt:i4>0</vt:i4>
      </vt:variant>
      <vt:variant>
        <vt:i4>5</vt:i4>
      </vt:variant>
      <vt:variant>
        <vt:lpwstr/>
      </vt:variant>
      <vt:variant>
        <vt:lpwstr>P2060</vt:lpwstr>
      </vt:variant>
      <vt:variant>
        <vt:i4>3932213</vt:i4>
      </vt:variant>
      <vt:variant>
        <vt:i4>63</vt:i4>
      </vt:variant>
      <vt:variant>
        <vt:i4>0</vt:i4>
      </vt:variant>
      <vt:variant>
        <vt:i4>5</vt:i4>
      </vt:variant>
      <vt:variant>
        <vt:lpwstr>https://login.consultant.ru/link/?req=doc&amp;base=LAW&amp;n=285455&amp;date=06.04.2019&amp;dst=102244&amp;fld=134</vt:lpwstr>
      </vt:variant>
      <vt:variant>
        <vt:lpwstr/>
      </vt:variant>
      <vt:variant>
        <vt:i4>7798892</vt:i4>
      </vt:variant>
      <vt:variant>
        <vt:i4>60</vt:i4>
      </vt:variant>
      <vt:variant>
        <vt:i4>0</vt:i4>
      </vt:variant>
      <vt:variant>
        <vt:i4>5</vt:i4>
      </vt:variant>
      <vt:variant>
        <vt:lpwstr>consultantplus://offline/ref=C41BFD9850AE5218D3FC94F98A902AD9ADB3B7F3555BC0B3D97D83323E7EDAFCFD7D71BDFCDD13B0eEjAF</vt:lpwstr>
      </vt:variant>
      <vt:variant>
        <vt:lpwstr/>
      </vt:variant>
      <vt:variant>
        <vt:i4>3866672</vt:i4>
      </vt:variant>
      <vt:variant>
        <vt:i4>57</vt:i4>
      </vt:variant>
      <vt:variant>
        <vt:i4>0</vt:i4>
      </vt:variant>
      <vt:variant>
        <vt:i4>5</vt:i4>
      </vt:variant>
      <vt:variant>
        <vt:lpwstr>https://login.consultant.ru/link/?req=doc&amp;base=LAW&amp;n=309812&amp;date=06.04.2019&amp;dst=100008&amp;fld=134</vt:lpwstr>
      </vt:variant>
      <vt:variant>
        <vt:lpwstr/>
      </vt:variant>
      <vt:variant>
        <vt:i4>6815797</vt:i4>
      </vt:variant>
      <vt:variant>
        <vt:i4>54</vt:i4>
      </vt:variant>
      <vt:variant>
        <vt:i4>0</vt:i4>
      </vt:variant>
      <vt:variant>
        <vt:i4>5</vt:i4>
      </vt:variant>
      <vt:variant>
        <vt:lpwstr>consultantplus://offline/ref=93B110D9860F001DBF76A591912ACF260377E6AE64E6DC798ED238ED2333D2B47CE937475CC4EAF8CAV8G</vt:lpwstr>
      </vt:variant>
      <vt:variant>
        <vt:lpwstr/>
      </vt:variant>
      <vt:variant>
        <vt:i4>6815796</vt:i4>
      </vt:variant>
      <vt:variant>
        <vt:i4>51</vt:i4>
      </vt:variant>
      <vt:variant>
        <vt:i4>0</vt:i4>
      </vt:variant>
      <vt:variant>
        <vt:i4>5</vt:i4>
      </vt:variant>
      <vt:variant>
        <vt:lpwstr>consultantplus://offline/ref=93B110D9860F001DBF76A591912ACF260377E6AE64E6DC798ED238ED2333D2B47CE937475CC4EAF8CAV9G</vt:lpwstr>
      </vt:variant>
      <vt:variant>
        <vt:lpwstr/>
      </vt:variant>
      <vt:variant>
        <vt:i4>393286</vt:i4>
      </vt:variant>
      <vt:variant>
        <vt:i4>48</vt:i4>
      </vt:variant>
      <vt:variant>
        <vt:i4>0</vt:i4>
      </vt:variant>
      <vt:variant>
        <vt:i4>5</vt:i4>
      </vt:variant>
      <vt:variant>
        <vt:lpwstr/>
      </vt:variant>
      <vt:variant>
        <vt:lpwstr>P462</vt:lpwstr>
      </vt:variant>
      <vt:variant>
        <vt:i4>327744</vt:i4>
      </vt:variant>
      <vt:variant>
        <vt:i4>45</vt:i4>
      </vt:variant>
      <vt:variant>
        <vt:i4>0</vt:i4>
      </vt:variant>
      <vt:variant>
        <vt:i4>5</vt:i4>
      </vt:variant>
      <vt:variant>
        <vt:lpwstr/>
      </vt:variant>
      <vt:variant>
        <vt:lpwstr>P6032</vt:lpwstr>
      </vt:variant>
      <vt:variant>
        <vt:i4>6815807</vt:i4>
      </vt:variant>
      <vt:variant>
        <vt:i4>42</vt:i4>
      </vt:variant>
      <vt:variant>
        <vt:i4>0</vt:i4>
      </vt:variant>
      <vt:variant>
        <vt:i4>5</vt:i4>
      </vt:variant>
      <vt:variant>
        <vt:lpwstr>consultantplus://offline/ref=3D5B535EC9A482A7EAFE54E746FF3FCB5A7A8D4E422C7AF97A1A8E862B8EC80366BA47C1AD98DDC6DD6478624658C03ACA2A78E27A66136BN5tAG</vt:lpwstr>
      </vt:variant>
      <vt:variant>
        <vt:lpwstr/>
      </vt:variant>
      <vt:variant>
        <vt:i4>3866682</vt:i4>
      </vt:variant>
      <vt:variant>
        <vt:i4>39</vt:i4>
      </vt:variant>
      <vt:variant>
        <vt:i4>0</vt:i4>
      </vt:variant>
      <vt:variant>
        <vt:i4>5</vt:i4>
      </vt:variant>
      <vt:variant>
        <vt:lpwstr>https://login.consultant.ru/link/?req=doc&amp;base=LAW&amp;n=285455&amp;date=06.04.2019&amp;dst=101786&amp;fld=134</vt:lpwstr>
      </vt:variant>
      <vt:variant>
        <vt:lpwstr/>
      </vt:variant>
      <vt:variant>
        <vt:i4>6357052</vt:i4>
      </vt:variant>
      <vt:variant>
        <vt:i4>36</vt:i4>
      </vt:variant>
      <vt:variant>
        <vt:i4>0</vt:i4>
      </vt:variant>
      <vt:variant>
        <vt:i4>5</vt:i4>
      </vt:variant>
      <vt:variant>
        <vt:lpwstr>garantf1://55630290.0/</vt:lpwstr>
      </vt:variant>
      <vt:variant>
        <vt:lpwstr/>
      </vt:variant>
      <vt:variant>
        <vt:i4>4980738</vt:i4>
      </vt:variant>
      <vt:variant>
        <vt:i4>33</vt:i4>
      </vt:variant>
      <vt:variant>
        <vt:i4>0</vt:i4>
      </vt:variant>
      <vt:variant>
        <vt:i4>5</vt:i4>
      </vt:variant>
      <vt:variant>
        <vt:lpwstr>garantf1://70851956.2320/</vt:lpwstr>
      </vt:variant>
      <vt:variant>
        <vt:lpwstr/>
      </vt:variant>
      <vt:variant>
        <vt:i4>4980738</vt:i4>
      </vt:variant>
      <vt:variant>
        <vt:i4>30</vt:i4>
      </vt:variant>
      <vt:variant>
        <vt:i4>0</vt:i4>
      </vt:variant>
      <vt:variant>
        <vt:i4>5</vt:i4>
      </vt:variant>
      <vt:variant>
        <vt:lpwstr>garantf1://70851956.2320/</vt:lpwstr>
      </vt:variant>
      <vt:variant>
        <vt:lpwstr/>
      </vt:variant>
      <vt:variant>
        <vt:i4>1048645</vt:i4>
      </vt:variant>
      <vt:variant>
        <vt:i4>27</vt:i4>
      </vt:variant>
      <vt:variant>
        <vt:i4>0</vt:i4>
      </vt:variant>
      <vt:variant>
        <vt:i4>5</vt:i4>
      </vt:variant>
      <vt:variant>
        <vt:lpwstr>https://www.referent.ru/1/288335</vt:lpwstr>
      </vt:variant>
      <vt:variant>
        <vt:lpwstr>l1245</vt:lpwstr>
      </vt:variant>
      <vt:variant>
        <vt:i4>196690</vt:i4>
      </vt:variant>
      <vt:variant>
        <vt:i4>24</vt:i4>
      </vt:variant>
      <vt:variant>
        <vt:i4>0</vt:i4>
      </vt:variant>
      <vt:variant>
        <vt:i4>5</vt:i4>
      </vt:variant>
      <vt:variant>
        <vt:lpwstr>consultantplus://offline/ref=CEC5C83FA842B52E5C4F5206305F10CB76412A801664F519E26CEBED42TFb9J</vt:lpwstr>
      </vt:variant>
      <vt:variant>
        <vt:lpwstr/>
      </vt:variant>
      <vt:variant>
        <vt:i4>1048594</vt:i4>
      </vt:variant>
      <vt:variant>
        <vt:i4>21</vt:i4>
      </vt:variant>
      <vt:variant>
        <vt:i4>0</vt:i4>
      </vt:variant>
      <vt:variant>
        <vt:i4>5</vt:i4>
      </vt:variant>
      <vt:variant>
        <vt:lpwstr>https://www.referent.ru/1/287152</vt:lpwstr>
      </vt:variant>
      <vt:variant>
        <vt:lpwstr/>
      </vt:variant>
      <vt:variant>
        <vt:i4>1245257</vt:i4>
      </vt:variant>
      <vt:variant>
        <vt:i4>18</vt:i4>
      </vt:variant>
      <vt:variant>
        <vt:i4>0</vt:i4>
      </vt:variant>
      <vt:variant>
        <vt:i4>5</vt:i4>
      </vt:variant>
      <vt:variant>
        <vt:lpwstr>https://www.referent.ru/1/287357</vt:lpwstr>
      </vt:variant>
      <vt:variant>
        <vt:lpwstr>l175</vt:lpwstr>
      </vt:variant>
      <vt:variant>
        <vt:i4>2752637</vt:i4>
      </vt:variant>
      <vt:variant>
        <vt:i4>15</vt:i4>
      </vt:variant>
      <vt:variant>
        <vt:i4>0</vt:i4>
      </vt:variant>
      <vt:variant>
        <vt:i4>5</vt:i4>
      </vt:variant>
      <vt:variant>
        <vt:lpwstr>https://www.referent.ru/1/287160</vt:lpwstr>
      </vt:variant>
      <vt:variant>
        <vt:lpwstr>l87</vt:lpwstr>
      </vt:variant>
      <vt:variant>
        <vt:i4>1114191</vt:i4>
      </vt:variant>
      <vt:variant>
        <vt:i4>12</vt:i4>
      </vt:variant>
      <vt:variant>
        <vt:i4>0</vt:i4>
      </vt:variant>
      <vt:variant>
        <vt:i4>5</vt:i4>
      </vt:variant>
      <vt:variant>
        <vt:lpwstr>https://www.referent.ru/1/287356</vt:lpwstr>
      </vt:variant>
      <vt:variant>
        <vt:lpwstr>l116</vt:lpwstr>
      </vt:variant>
      <vt:variant>
        <vt:i4>1376334</vt:i4>
      </vt:variant>
      <vt:variant>
        <vt:i4>9</vt:i4>
      </vt:variant>
      <vt:variant>
        <vt:i4>0</vt:i4>
      </vt:variant>
      <vt:variant>
        <vt:i4>5</vt:i4>
      </vt:variant>
      <vt:variant>
        <vt:lpwstr>https://www.referent.ru/1/287355</vt:lpwstr>
      </vt:variant>
      <vt:variant>
        <vt:lpwstr>l202</vt:lpwstr>
      </vt:variant>
      <vt:variant>
        <vt:i4>1376332</vt:i4>
      </vt:variant>
      <vt:variant>
        <vt:i4>6</vt:i4>
      </vt:variant>
      <vt:variant>
        <vt:i4>0</vt:i4>
      </vt:variant>
      <vt:variant>
        <vt:i4>5</vt:i4>
      </vt:variant>
      <vt:variant>
        <vt:lpwstr>https://www.referent.ru/1/287159</vt:lpwstr>
      </vt:variant>
      <vt:variant>
        <vt:lpwstr>l628</vt:lpwstr>
      </vt:variant>
      <vt:variant>
        <vt:i4>7929974</vt:i4>
      </vt:variant>
      <vt:variant>
        <vt:i4>3</vt:i4>
      </vt:variant>
      <vt:variant>
        <vt:i4>0</vt:i4>
      </vt:variant>
      <vt:variant>
        <vt:i4>5</vt:i4>
      </vt:variant>
      <vt:variant>
        <vt:lpwstr>http://budget.1gl.ru/</vt:lpwstr>
      </vt:variant>
      <vt:variant>
        <vt:lpwstr>/document/99/902252847/</vt:lpwstr>
      </vt:variant>
      <vt:variant>
        <vt:i4>7929974</vt:i4>
      </vt:variant>
      <vt:variant>
        <vt:i4>0</vt:i4>
      </vt:variant>
      <vt:variant>
        <vt:i4>0</vt:i4>
      </vt:variant>
      <vt:variant>
        <vt:i4>5</vt:i4>
      </vt:variant>
      <vt:variant>
        <vt:lpwstr>http://budget.1gl.ru/</vt:lpwstr>
      </vt:variant>
      <vt:variant>
        <vt:lpwstr>/document/99/902252847/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dc:title>
  <dc:creator>Admin</dc:creator>
  <cp:lastModifiedBy>Шубная Наталья</cp:lastModifiedBy>
  <cp:revision>2</cp:revision>
  <cp:lastPrinted>2019-11-22T14:55:00Z</cp:lastPrinted>
  <dcterms:created xsi:type="dcterms:W3CDTF">2019-12-31T10:12:00Z</dcterms:created>
  <dcterms:modified xsi:type="dcterms:W3CDTF">2019-12-31T10:12:00Z</dcterms:modified>
</cp:coreProperties>
</file>