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CB" w:rsidRPr="000815CB" w:rsidRDefault="00121398" w:rsidP="00121398">
      <w:pPr>
        <w:spacing w:line="24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1</w:t>
      </w:r>
    </w:p>
    <w:p w:rsidR="000815CB" w:rsidRDefault="000815CB" w:rsidP="00121398">
      <w:pPr>
        <w:spacing w:line="240" w:lineRule="auto"/>
        <w:jc w:val="right"/>
      </w:pPr>
      <w:r w:rsidRPr="000815CB">
        <w:rPr>
          <w:b/>
          <w:sz w:val="26"/>
          <w:szCs w:val="26"/>
        </w:rPr>
        <w:t xml:space="preserve">         к   приказу</w:t>
      </w:r>
      <w:r>
        <w:rPr>
          <w:b/>
          <w:sz w:val="26"/>
          <w:szCs w:val="26"/>
        </w:rPr>
        <w:t xml:space="preserve"> </w:t>
      </w:r>
      <w:r w:rsidRPr="000815CB">
        <w:rPr>
          <w:b/>
          <w:sz w:val="26"/>
          <w:szCs w:val="26"/>
        </w:rPr>
        <w:t xml:space="preserve">  </w:t>
      </w:r>
      <w:r w:rsidR="00E20FB7">
        <w:rPr>
          <w:b/>
          <w:sz w:val="26"/>
          <w:szCs w:val="26"/>
        </w:rPr>
        <w:t>№ 93</w:t>
      </w:r>
      <w:r>
        <w:rPr>
          <w:b/>
          <w:sz w:val="26"/>
          <w:szCs w:val="26"/>
        </w:rPr>
        <w:t xml:space="preserve">-П </w:t>
      </w:r>
      <w:r w:rsidRPr="000815CB">
        <w:rPr>
          <w:b/>
          <w:sz w:val="26"/>
          <w:szCs w:val="26"/>
        </w:rPr>
        <w:t xml:space="preserve"> от   31.12.2019 г</w:t>
      </w:r>
      <w:r>
        <w:t xml:space="preserve">. 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34CC" w:rsidRPr="00C57093" w:rsidRDefault="009234CC" w:rsidP="009234C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234CC" w:rsidRPr="00C97E01" w:rsidRDefault="009234CC" w:rsidP="009234C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97E01">
        <w:rPr>
          <w:rFonts w:ascii="Times New Roman" w:hAnsi="Times New Roman" w:cs="Times New Roman"/>
          <w:b/>
          <w:sz w:val="28"/>
          <w:szCs w:val="28"/>
        </w:rPr>
        <w:t>Положение о комиссии</w:t>
      </w:r>
    </w:p>
    <w:p w:rsidR="00E20FB7" w:rsidRPr="00C97E01" w:rsidRDefault="00C57093" w:rsidP="009234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20FB7" w:rsidRPr="00C97E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1398" w:rsidRPr="00C97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8CB" w:rsidRPr="00C97E01">
        <w:rPr>
          <w:rFonts w:ascii="Times New Roman" w:hAnsi="Times New Roman" w:cs="Times New Roman"/>
          <w:b/>
          <w:sz w:val="28"/>
          <w:szCs w:val="28"/>
        </w:rPr>
        <w:t xml:space="preserve">соблюдению требований к </w:t>
      </w:r>
      <w:bookmarkStart w:id="0" w:name="_GoBack"/>
      <w:bookmarkEnd w:id="0"/>
      <w:r w:rsidR="008178CB" w:rsidRPr="00C97E01">
        <w:rPr>
          <w:rFonts w:ascii="Times New Roman" w:hAnsi="Times New Roman" w:cs="Times New Roman"/>
          <w:b/>
          <w:sz w:val="28"/>
          <w:szCs w:val="28"/>
        </w:rPr>
        <w:t>служебному поведению и урегулированию конфликта интересов</w:t>
      </w:r>
    </w:p>
    <w:p w:rsidR="009234CC" w:rsidRPr="00C97E01" w:rsidRDefault="009234CC" w:rsidP="009234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01">
        <w:rPr>
          <w:rFonts w:ascii="Times New Roman" w:hAnsi="Times New Roman" w:cs="Times New Roman"/>
          <w:sz w:val="28"/>
          <w:szCs w:val="28"/>
        </w:rPr>
        <w:t xml:space="preserve"> </w:t>
      </w:r>
      <w:r w:rsidR="000815CB" w:rsidRPr="00C97E01">
        <w:rPr>
          <w:rFonts w:ascii="Times New Roman" w:hAnsi="Times New Roman" w:cs="Times New Roman"/>
          <w:sz w:val="28"/>
          <w:szCs w:val="28"/>
        </w:rPr>
        <w:t xml:space="preserve"> </w:t>
      </w:r>
      <w:r w:rsidR="003C57A5" w:rsidRPr="00C97E01">
        <w:rPr>
          <w:rFonts w:ascii="Times New Roman" w:hAnsi="Times New Roman" w:cs="Times New Roman"/>
          <w:sz w:val="28"/>
          <w:szCs w:val="28"/>
        </w:rPr>
        <w:t xml:space="preserve"> </w:t>
      </w:r>
      <w:r w:rsidR="000815CB" w:rsidRPr="00C97E01">
        <w:rPr>
          <w:rFonts w:ascii="Times New Roman" w:hAnsi="Times New Roman" w:cs="Times New Roman"/>
          <w:b/>
          <w:sz w:val="28"/>
          <w:szCs w:val="28"/>
        </w:rPr>
        <w:t>АУ</w:t>
      </w:r>
      <w:r w:rsidR="00121398" w:rsidRPr="00C97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5CB" w:rsidRPr="00C97E01">
        <w:rPr>
          <w:rFonts w:ascii="Times New Roman" w:hAnsi="Times New Roman" w:cs="Times New Roman"/>
          <w:b/>
          <w:sz w:val="28"/>
          <w:szCs w:val="28"/>
        </w:rPr>
        <w:t xml:space="preserve">  ВО  «Вологодский  областной </w:t>
      </w:r>
      <w:r w:rsidR="007C2C96" w:rsidRPr="00C97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5CB" w:rsidRPr="00C97E01">
        <w:rPr>
          <w:rFonts w:ascii="Times New Roman" w:hAnsi="Times New Roman" w:cs="Times New Roman"/>
          <w:b/>
          <w:sz w:val="28"/>
          <w:szCs w:val="28"/>
        </w:rPr>
        <w:t>информационный  центр»</w:t>
      </w:r>
    </w:p>
    <w:p w:rsidR="009234CC" w:rsidRPr="00E86E87" w:rsidRDefault="009234CC" w:rsidP="009234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1398" w:rsidRPr="009234CC" w:rsidRDefault="00121398" w:rsidP="009234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34CC" w:rsidRDefault="009234CC" w:rsidP="001308EA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21398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21398" w:rsidRPr="00121398" w:rsidRDefault="00121398" w:rsidP="00121398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E4767" w:rsidRDefault="009234CC" w:rsidP="00557E0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398">
        <w:rPr>
          <w:rFonts w:ascii="Times New Roman" w:hAnsi="Times New Roman" w:cs="Times New Roman"/>
          <w:sz w:val="28"/>
          <w:szCs w:val="28"/>
        </w:rPr>
        <w:t xml:space="preserve">1.1. </w:t>
      </w:r>
      <w:r w:rsidR="003C57A5" w:rsidRPr="00121398">
        <w:rPr>
          <w:rFonts w:ascii="Times New Roman" w:hAnsi="Times New Roman" w:cs="Times New Roman"/>
          <w:sz w:val="28"/>
          <w:szCs w:val="28"/>
        </w:rPr>
        <w:t xml:space="preserve"> </w:t>
      </w:r>
      <w:r w:rsidRPr="00121398">
        <w:rPr>
          <w:rFonts w:ascii="Times New Roman" w:hAnsi="Times New Roman" w:cs="Times New Roman"/>
          <w:sz w:val="28"/>
          <w:szCs w:val="28"/>
        </w:rPr>
        <w:t>Настоя</w:t>
      </w:r>
      <w:r w:rsidR="00E20FB7">
        <w:rPr>
          <w:rFonts w:ascii="Times New Roman" w:hAnsi="Times New Roman" w:cs="Times New Roman"/>
          <w:sz w:val="28"/>
          <w:szCs w:val="28"/>
        </w:rPr>
        <w:t xml:space="preserve">щим Положением в соответствии со  ст. 13.3  Федерального закона № 273-ФЗ от  25.12.2008 г. «О противодействии коррупции», </w:t>
      </w:r>
      <w:r w:rsidR="00E20FB7" w:rsidRPr="00E20FB7">
        <w:rPr>
          <w:rFonts w:ascii="Times New Roman" w:hAnsi="Times New Roman" w:cs="Times New Roman"/>
          <w:sz w:val="28"/>
          <w:szCs w:val="28"/>
        </w:rPr>
        <w:t xml:space="preserve"> </w:t>
      </w:r>
      <w:r w:rsidRPr="00121398">
        <w:rPr>
          <w:rFonts w:ascii="Times New Roman" w:hAnsi="Times New Roman" w:cs="Times New Roman"/>
          <w:sz w:val="28"/>
          <w:szCs w:val="28"/>
        </w:rPr>
        <w:t>Указом Президента Ро</w:t>
      </w:r>
      <w:r w:rsidR="000815CB" w:rsidRPr="00121398">
        <w:rPr>
          <w:rFonts w:ascii="Times New Roman" w:hAnsi="Times New Roman" w:cs="Times New Roman"/>
          <w:sz w:val="28"/>
          <w:szCs w:val="28"/>
        </w:rPr>
        <w:t>ссийской Ф</w:t>
      </w:r>
      <w:r w:rsidR="003F1158" w:rsidRPr="00121398">
        <w:rPr>
          <w:rFonts w:ascii="Times New Roman" w:hAnsi="Times New Roman" w:cs="Times New Roman"/>
          <w:sz w:val="28"/>
          <w:szCs w:val="28"/>
        </w:rPr>
        <w:t>едерации от 01.07.2010</w:t>
      </w:r>
      <w:r w:rsidR="00005E17" w:rsidRPr="00121398">
        <w:rPr>
          <w:rFonts w:ascii="Times New Roman" w:hAnsi="Times New Roman" w:cs="Times New Roman"/>
          <w:sz w:val="28"/>
          <w:szCs w:val="28"/>
        </w:rPr>
        <w:t xml:space="preserve"> г.  № 821</w:t>
      </w:r>
      <w:r w:rsidR="000815CB" w:rsidRPr="00121398">
        <w:rPr>
          <w:rFonts w:ascii="Times New Roman" w:hAnsi="Times New Roman" w:cs="Times New Roman"/>
          <w:sz w:val="28"/>
          <w:szCs w:val="28"/>
        </w:rPr>
        <w:t xml:space="preserve"> </w:t>
      </w:r>
      <w:r w:rsidR="0045349F" w:rsidRPr="00121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комиссиях по соблюдению требований к служебному поведению и урегулированию конфликта интересов» </w:t>
      </w:r>
      <w:r w:rsidRPr="00121398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</w:t>
      </w:r>
      <w:r w:rsidR="00E2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21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</w:t>
      </w:r>
      <w:r w:rsidR="007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</w:t>
      </w:r>
      <w:r w:rsidR="00E20FB7">
        <w:rPr>
          <w:rFonts w:ascii="Times New Roman" w:hAnsi="Times New Roman" w:cs="Times New Roman"/>
          <w:color w:val="000000" w:themeColor="text1"/>
          <w:sz w:val="28"/>
          <w:szCs w:val="28"/>
        </w:rPr>
        <w:t>я  и  деятельности  к</w:t>
      </w:r>
      <w:r w:rsidRPr="00121398">
        <w:rPr>
          <w:rFonts w:ascii="Times New Roman" w:hAnsi="Times New Roman" w:cs="Times New Roman"/>
          <w:color w:val="000000" w:themeColor="text1"/>
          <w:sz w:val="28"/>
          <w:szCs w:val="28"/>
        </w:rPr>
        <w:t>омиссии в</w:t>
      </w:r>
      <w:r w:rsidR="003C57A5" w:rsidRPr="00121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5CB" w:rsidRPr="00121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 ВО «Вологодский </w:t>
      </w:r>
      <w:r w:rsidR="007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5CB" w:rsidRPr="00121398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</w:t>
      </w:r>
      <w:r w:rsidR="007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5CB" w:rsidRPr="00121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информационный </w:t>
      </w:r>
      <w:r w:rsidR="007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5CB" w:rsidRPr="00121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центр» </w:t>
      </w:r>
      <w:r w:rsidR="00E20FB7">
        <w:rPr>
          <w:rFonts w:ascii="Times New Roman" w:hAnsi="Times New Roman" w:cs="Times New Roman"/>
          <w:color w:val="000000" w:themeColor="text1"/>
          <w:sz w:val="28"/>
          <w:szCs w:val="28"/>
        </w:rPr>
        <w:t>(далее - к</w:t>
      </w:r>
      <w:r w:rsidRPr="00121398">
        <w:rPr>
          <w:rFonts w:ascii="Times New Roman" w:hAnsi="Times New Roman" w:cs="Times New Roman"/>
          <w:color w:val="000000" w:themeColor="text1"/>
          <w:sz w:val="28"/>
          <w:szCs w:val="28"/>
        </w:rPr>
        <w:t>омиссия).</w:t>
      </w:r>
    </w:p>
    <w:p w:rsidR="004B2C5D" w:rsidRPr="00C97E01" w:rsidRDefault="00557E0C" w:rsidP="00557E0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B2C5D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C5D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служебному поведению призваны обеспечивать добросовестное исполнение должностных обязанностей и соблюдение установленных запретов и ограничений на основе соответствия служебного поведения правовым предписаниям и общепринятым этическим нормам.</w:t>
      </w:r>
    </w:p>
    <w:p w:rsidR="00CE4767" w:rsidRPr="00C97E01" w:rsidRDefault="004B2C5D" w:rsidP="00557E0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57E0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C6219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767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E4767" w:rsidRPr="00C97E01" w:rsidRDefault="00557E0C" w:rsidP="00557E0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E4767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F15A8" w:rsidRPr="00C97E01" w:rsidRDefault="00557E0C" w:rsidP="00CE476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C6219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5A8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Лицом, ответственным за прием сведений о возникшем (имеющемся) конфликте интересов, в том числе уведомлений, заявлений и обращений (далее – уведомление) о возникновении личной заинтересованности при исполнении должностных обязанностей, которая приводит или может привести к конфликту интересов, является </w:t>
      </w:r>
      <w:r w:rsidR="00E20FB7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5A8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="00E20FB7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5A8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кадров  учреждения.</w:t>
      </w:r>
    </w:p>
    <w:p w:rsidR="00C57093" w:rsidRPr="00C97E01" w:rsidRDefault="005F15A8" w:rsidP="00CE476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57093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</w:t>
      </w:r>
      <w:r w:rsidR="00557E0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подразделением кадровой службы.</w:t>
      </w:r>
    </w:p>
    <w:p w:rsidR="009234CC" w:rsidRPr="00C97E01" w:rsidRDefault="000815CB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3C57A5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</w:t>
      </w:r>
      <w:r w:rsidR="00E20FB7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образована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целях: </w:t>
      </w:r>
    </w:p>
    <w:p w:rsidR="00C97E01" w:rsidRPr="00C97E01" w:rsidRDefault="00C97E01" w:rsidP="00E20FB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     </w:t>
      </w:r>
      <w:r w:rsidR="00E20FB7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FB7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защиты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FB7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и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законных интересов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 по </w:t>
      </w:r>
    </w:p>
    <w:p w:rsidR="00C97E01" w:rsidRPr="00C97E01" w:rsidRDefault="00C97E01" w:rsidP="00E20FB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соблюдению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 к  служебному  поведению  и  урегулированию </w:t>
      </w:r>
    </w:p>
    <w:p w:rsidR="00E20FB7" w:rsidRPr="00C97E01" w:rsidRDefault="00C97E01" w:rsidP="00E20FB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конфликта  интересов  в  учреждении</w:t>
      </w:r>
      <w:r w:rsidR="00E20FB7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97E01" w:rsidRPr="00C97E01" w:rsidRDefault="002476A5" w:rsidP="00C97E0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раскрытия сведений о реальном или потенциальном конфликте</w:t>
      </w:r>
    </w:p>
    <w:p w:rsidR="002476A5" w:rsidRPr="00C97E01" w:rsidRDefault="00C97E01" w:rsidP="00C97E0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476A5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интересов;</w:t>
      </w:r>
    </w:p>
    <w:p w:rsidR="002476A5" w:rsidRPr="00C97E01" w:rsidRDefault="002476A5" w:rsidP="00557E0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 рассмотрения и оценка рисков для учреждения при выявлении каждого конфликта интересов и его урегулирование;</w:t>
      </w:r>
    </w:p>
    <w:p w:rsidR="002476A5" w:rsidRPr="00C97E01" w:rsidRDefault="002476A5" w:rsidP="00557E0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конфиденциальности процесса раскрытия сведений о конфликте интересов и процесса его урегулирования;</w:t>
      </w:r>
    </w:p>
    <w:p w:rsidR="002476A5" w:rsidRPr="00C97E01" w:rsidRDefault="002476A5" w:rsidP="00557E0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баланса интересов учреждения и работников при урегулировании конфликта интересов;</w:t>
      </w:r>
    </w:p>
    <w:p w:rsidR="002476A5" w:rsidRPr="00C97E01" w:rsidRDefault="002476A5" w:rsidP="00557E0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защиты  работника 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0815CB" w:rsidRPr="00C97E01" w:rsidRDefault="000815CB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3C57A5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является колле</w:t>
      </w:r>
      <w:r w:rsidR="003C57A5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гиальным совещательным органом   и </w:t>
      </w:r>
      <w:r w:rsidR="00557E0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A5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C57A5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</w:t>
      </w:r>
      <w:r w:rsidR="003C57A5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деятельности руководствуется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3C57A5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 ,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="003C57A5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3C57A5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</w:t>
      </w:r>
      <w:r w:rsidR="003C57A5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 по вопросам  </w:t>
      </w:r>
      <w:r w:rsidR="00557E0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соблюдению требований  к  служебному   положению  </w:t>
      </w:r>
      <w:r w:rsidR="003C57A5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  урегулирования</w:t>
      </w:r>
      <w:r w:rsidR="00557E0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A5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конфликта </w:t>
      </w:r>
      <w:r w:rsidR="00557E0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A5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интересов</w:t>
      </w:r>
      <w:r w:rsidR="00C97E0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3C57A5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B3BAA" w:rsidRPr="00C97E01" w:rsidRDefault="006B3BAA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6B3BAA"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</w:t>
      </w:r>
      <w:r w:rsidR="006B3BAA"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7E0C"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задачи</w:t>
      </w:r>
      <w:r w:rsidR="003C57A5"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3BAA"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E20FB7"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57A5"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полномочия</w:t>
      </w:r>
      <w:r w:rsidR="006B3BAA"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7E0C"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комиссии</w:t>
      </w:r>
      <w:r w:rsidR="006B3BAA"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21398" w:rsidRPr="00C97E01" w:rsidRDefault="00121398" w:rsidP="009234CC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3BAA" w:rsidRPr="00C97E01" w:rsidRDefault="00DC6219" w:rsidP="006B3BA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6B3BAA" w:rsidRPr="00C97E01">
        <w:rPr>
          <w:color w:val="000000" w:themeColor="text1"/>
          <w:sz w:val="28"/>
          <w:szCs w:val="28"/>
        </w:rPr>
        <w:t xml:space="preserve"> </w:t>
      </w:r>
      <w:r w:rsidR="00C97E0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B3BA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одготовка  предложений  по  выработке  и  реализации  в  учреждении </w:t>
      </w:r>
      <w:r w:rsidR="00557E0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о предотвращении</w:t>
      </w:r>
      <w:r w:rsidR="00C97E0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BA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E0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C97E0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E0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BA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урегулирования </w:t>
      </w:r>
      <w:r w:rsidR="00C97E0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BA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конфликта</w:t>
      </w:r>
      <w:r w:rsidR="00C97E0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BA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интересов ;</w:t>
      </w:r>
    </w:p>
    <w:p w:rsidR="006B3BAA" w:rsidRPr="00C97E01" w:rsidRDefault="00C97E01" w:rsidP="006B3BA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б) В</w:t>
      </w:r>
      <w:r w:rsidR="006B3BA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ыявление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BA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устранение  причин и условий, способствующих возникновению в учреждении  конфликта  интересов  среди  работников;</w:t>
      </w:r>
    </w:p>
    <w:p w:rsidR="006B3BAA" w:rsidRPr="00C97E01" w:rsidRDefault="00C97E01" w:rsidP="006B3BA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в) К</w:t>
      </w:r>
      <w:r w:rsidR="006B3BA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оординация  </w:t>
      </w:r>
      <w:r w:rsidR="00121398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BA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BA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структурных подразделений учреждения по реализации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BA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урегулирования  конфликта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BA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интересов ;</w:t>
      </w:r>
    </w:p>
    <w:p w:rsidR="006B3BAA" w:rsidRPr="00C97E01" w:rsidRDefault="00C97E01" w:rsidP="006B3BA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г) С</w:t>
      </w:r>
      <w:r w:rsidR="006B3BA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оздание единой системы информирования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BA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 по   вопросам урегулирования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BA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конфликта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BA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интересов ;</w:t>
      </w:r>
    </w:p>
    <w:p w:rsidR="006B3BAA" w:rsidRPr="00C97E01" w:rsidRDefault="00C97E01" w:rsidP="006B3BA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д) Ф</w:t>
      </w:r>
      <w:r w:rsidR="006B3BA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 у   работников   навыков   по  выявлению  ситуаций, приводящих к конфликту интересов  в учреждении;</w:t>
      </w:r>
    </w:p>
    <w:p w:rsidR="006B3BAA" w:rsidRPr="00C97E01" w:rsidRDefault="00C97E01" w:rsidP="006B3BA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е) К</w:t>
      </w:r>
      <w:r w:rsidR="006B3BA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онтроль</w:t>
      </w:r>
      <w:r w:rsidR="00141A65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BA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141A65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BA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реализацией</w:t>
      </w:r>
      <w:r w:rsidR="00141A65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BA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</w:t>
      </w:r>
      <w:r w:rsidR="00141A65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 урегулирования конфликта  интересов </w:t>
      </w:r>
      <w:r w:rsidR="006B3BA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в  учреждении</w:t>
      </w:r>
      <w:r w:rsidR="00141A65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9234CC" w:rsidRPr="00C97E01" w:rsidRDefault="006B3BAA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219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. Комиссия для решения возложенных на неё задач имеет право: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вносить </w:t>
      </w:r>
      <w:r w:rsidR="00557E0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на рассмотрение руководителя учреждения по совершенствованию</w:t>
      </w:r>
      <w:r w:rsidR="00557E0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 </w:t>
      </w:r>
      <w:r w:rsidR="00557E0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</w:t>
      </w:r>
      <w:r w:rsidR="00557E0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57E0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</w:t>
      </w:r>
      <w:r w:rsidR="00557E0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 к служебному положению  и  урегулирования   конфликта  интересов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запрашивать и получать в установленном порядке информацию от </w:t>
      </w:r>
      <w:r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структурных подразделений</w:t>
      </w:r>
      <w:r w:rsidR="00C97E0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относящимся  к </w:t>
      </w:r>
      <w:r w:rsidR="00C97E0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398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 Комиссии;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заслушивать на заседаниях Комиссии руководителей </w:t>
      </w:r>
      <w:r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структурных подразделений</w:t>
      </w:r>
      <w:r w:rsidR="00762A92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работников учреждения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разрабатывать рекомендации для практического использования по предотвращению и профилактике </w:t>
      </w:r>
      <w:r w:rsidR="00762A92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к служебному положению и  урегулирования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A92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конфликта интересов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рассматривать поступившую информацию о проявлениях </w:t>
      </w:r>
      <w:r w:rsidR="00762A92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 требований к служебному положению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подготавливать предложения по устранению и недопущению выявленных </w:t>
      </w:r>
      <w:r w:rsidR="00762A92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нарушений;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вносить предложения о привлечении к дисциплинарной ответственности работн</w:t>
      </w:r>
      <w:r w:rsidR="00762A92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иков , совершивших  правонарушения  в сфере  требований  к служебному  положению , повлекшие  за</w:t>
      </w:r>
      <w:r w:rsidR="00C97E0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A92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собой  конфликт  интересов.</w:t>
      </w:r>
    </w:p>
    <w:p w:rsidR="001308EA" w:rsidRPr="00C97E01" w:rsidRDefault="001308EA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121398" w:rsidP="00DC621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формирования к</w:t>
      </w:r>
      <w:r w:rsidR="009234CC"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омиссии.</w:t>
      </w:r>
    </w:p>
    <w:p w:rsidR="00121398" w:rsidRPr="00C97E01" w:rsidRDefault="00121398" w:rsidP="00121398">
      <w:pPr>
        <w:pStyle w:val="a5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34CC" w:rsidRPr="00C97E01" w:rsidRDefault="00C97E01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3.1.  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формируется в составе председателя комиссии, его заместителя, секретаря и членов комиссии.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3.2.  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234CC" w:rsidRPr="00C97E01" w:rsidRDefault="00C97E01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3.3. </w:t>
      </w:r>
      <w:r w:rsidR="001308E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308EA" w:rsidRPr="00C97E01" w:rsidRDefault="001308EA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12139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  <w:r w:rsidR="001308EA"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21398"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работы</w:t>
      </w:r>
      <w:r w:rsidR="005B26C1"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08EA"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21398"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</w:t>
      </w:r>
      <w:r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омиссии.</w:t>
      </w:r>
    </w:p>
    <w:p w:rsidR="00121398" w:rsidRPr="00C97E01" w:rsidRDefault="00121398" w:rsidP="00121398">
      <w:pPr>
        <w:pStyle w:val="a5"/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34CC" w:rsidRPr="00C97E01" w:rsidRDefault="009234CC" w:rsidP="001308E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4.1. Основанием для проведения заседания Комиссии является наличие следующей информация:</w:t>
      </w:r>
    </w:p>
    <w:p w:rsidR="009234CC" w:rsidRPr="00C97E01" w:rsidRDefault="009234CC" w:rsidP="001308E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злоупотребление служебным положением</w:t>
      </w:r>
      <w:r w:rsidR="001308E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34CC" w:rsidRPr="00C97E01" w:rsidRDefault="009234CC" w:rsidP="001308E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 наличие у работника личной заинтересованности, которая приводит или может привести к конфликту интересов;</w:t>
      </w:r>
    </w:p>
    <w:p w:rsidR="009234CC" w:rsidRPr="00C97E01" w:rsidRDefault="009234CC" w:rsidP="001308E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несоблюдение требований к служебному поведению и (или) требований об урегулировании конфликта интересов.</w:t>
      </w:r>
    </w:p>
    <w:p w:rsidR="009234CC" w:rsidRPr="00C97E01" w:rsidRDefault="009234CC" w:rsidP="001308E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4.2. Информация должна быть представлена в письменном виде и содержать следующие сведения:</w:t>
      </w:r>
    </w:p>
    <w:p w:rsidR="009234CC" w:rsidRPr="00C97E01" w:rsidRDefault="009234CC" w:rsidP="001308E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фамилию, имя, от</w:t>
      </w:r>
      <w:r w:rsidR="001308E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чество работника и его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должность;</w:t>
      </w:r>
    </w:p>
    <w:p w:rsidR="009234CC" w:rsidRPr="00C97E01" w:rsidRDefault="009234CC" w:rsidP="001308E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9234CC" w:rsidRPr="00C97E01" w:rsidRDefault="009234CC" w:rsidP="001308E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данные об источнике информации.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В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8E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Комиссию</w:t>
      </w:r>
      <w:r w:rsidR="001308E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</w:t>
      </w:r>
      <w:r w:rsidR="001308E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9234CC" w:rsidRPr="00C97E01" w:rsidRDefault="001308EA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4.4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595D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 при поступлении к нему информации, содержащей основания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95D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88595D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95D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</w:t>
      </w:r>
      <w:r w:rsidR="0088595D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комиссии: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 течение 3 рабочих дней со дня поступления </w:t>
      </w:r>
      <w:r w:rsidR="001308E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указанной в пункте 4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настоящего Положения, выносит решение о проведении проверки этой информации, в том </w:t>
      </w:r>
      <w:r w:rsidR="0088595D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</w:t>
      </w:r>
      <w:r w:rsidR="0088595D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8EA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материалов, указанных в пункте 4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настоящего </w:t>
      </w:r>
      <w:r w:rsidR="0088595D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Положения,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</w:t>
      </w:r>
      <w:r w:rsidR="0088595D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ознакомление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95D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работника, в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95D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отношении которого комиссией рассматривается вопрос о соблюдении требований к служебному поведению и (или) требований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95D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8595D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урегулировании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95D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конфликта </w:t>
      </w:r>
      <w:r w:rsidR="0088595D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интересов.</w:t>
      </w:r>
    </w:p>
    <w:p w:rsidR="009234CC" w:rsidRPr="00C97E01" w:rsidRDefault="001308EA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месяцев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95D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</w:t>
      </w:r>
      <w:r w:rsidR="0088595D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Комиссии.</w:t>
      </w:r>
    </w:p>
    <w:p w:rsidR="009234CC" w:rsidRPr="00C97E01" w:rsidRDefault="001308EA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дирек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тора  учреждения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</w:p>
    <w:p w:rsidR="009234CC" w:rsidRPr="00C97E01" w:rsidRDefault="001308EA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595D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ого самоуправления и учреждения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4CC" w:rsidRPr="00C97E01" w:rsidRDefault="001308EA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88595D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:rsidR="009234CC" w:rsidRPr="00C97E01" w:rsidRDefault="001308EA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4.7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.   Решения Комиссии принимаются простым большинством голосов от числа присутствующих членов Комиссии.</w:t>
      </w:r>
    </w:p>
    <w:p w:rsidR="009234CC" w:rsidRPr="00C97E01" w:rsidRDefault="001308EA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9234CC" w:rsidRPr="00C97E01" w:rsidRDefault="001308EA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4.8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595D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представитель. На заседание Комиссии могут приглашаться должностные лица Учреждения.</w:t>
      </w:r>
    </w:p>
    <w:p w:rsidR="009234CC" w:rsidRPr="00C97E01" w:rsidRDefault="001308EA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4.9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9234CC" w:rsidRPr="00C97E01" w:rsidRDefault="001308EA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4.10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595D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рассмотрения информации, Комиссия может принять одно из следующих решений: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установить факт наличия личной заинтересованности работника, которая приводит или может привести к конфликту интересов. В этом случае директор Учреждения принимает меры, направленные на предотвращение или урегулирование этого конфликта интересов.</w:t>
      </w:r>
    </w:p>
    <w:p w:rsidR="0088595D" w:rsidRPr="00C97E01" w:rsidRDefault="0088595D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12139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деятельности Комиссии.</w:t>
      </w:r>
    </w:p>
    <w:p w:rsidR="00121398" w:rsidRPr="00C97E01" w:rsidRDefault="00121398" w:rsidP="00121398">
      <w:pPr>
        <w:pStyle w:val="a5"/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5.1. Деятельность Комиссии организует председатель Комиссии, а в его отсутствие - заместитель председателя Комиссии.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5.1.1. Председатель Комиссии:</w:t>
      </w:r>
    </w:p>
    <w:p w:rsidR="005F15A8" w:rsidRPr="00C97E01" w:rsidRDefault="005F15A8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общее руководство деятельностью комиссии;</w:t>
      </w:r>
    </w:p>
    <w:p w:rsidR="009234CC" w:rsidRPr="00C97E01" w:rsidRDefault="005F15A8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работу к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омиссии;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F15A8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план работы комиссии (ежегодный план);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234CC" w:rsidRPr="00C97E01" w:rsidRDefault="005F15A8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234CC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созывает заседание Комиссии;</w:t>
      </w:r>
    </w:p>
    <w:p w:rsidR="005F15A8" w:rsidRPr="00C97E01" w:rsidRDefault="005F15A8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 дает поручения в рамках своих полномочий членам комиссии;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проект повестки и осуществляет рук</w:t>
      </w:r>
      <w:r w:rsidR="005F15A8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оводство подготовкой заседания к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омиссий;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5.1.2. Заместитель председателя Комиссии выполняет обязанности председателя Комиссии в случае его отсутствия.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5.1.3. Секретарь Комиссии: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подготовку материалов для рассмотрения вопросов Комиссией;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направляет членам Комиссии материалы к очередному заседанию;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ведёт протоколы заседаний Комиссии, ведёт документацию Комиссии;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подготовку проекта плановых отчётов;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хранение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документации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поступающей в Комиссию;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осуществляет иную работу по поручению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Комиссии.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Деятельность Комиссии осуществляется </w:t>
      </w:r>
      <w:r w:rsidR="00121398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21398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планом работы</w:t>
      </w:r>
      <w:r w:rsidR="00121398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398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календарный год, утвержденным</w:t>
      </w:r>
      <w:r w:rsidR="00121398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121398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</w:t>
      </w:r>
      <w:r w:rsidR="00121398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заседаниях.</w:t>
      </w:r>
    </w:p>
    <w:p w:rsidR="006F03B3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="006F03B3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комиссии проводятся, как правило, один раз в квартал. В случае необходимости по инициативе председателя комиссии, заместителя </w:t>
      </w:r>
      <w:r w:rsidR="006F03B3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5.4.  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5.5.   По решению председателя комиссии в заседаниях Комиссии с правом совещательного голоса могут участвовать другие работ</w:t>
      </w:r>
      <w:r w:rsidR="005F15A8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ники учреждения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представители государственных органов и организаций.</w:t>
      </w:r>
    </w:p>
    <w:p w:rsidR="005F15A8" w:rsidRPr="00C97E01" w:rsidRDefault="005F15A8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121398"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Процедура принятия Комиссией решений.</w:t>
      </w:r>
    </w:p>
    <w:p w:rsidR="005F15A8" w:rsidRPr="00C97E01" w:rsidRDefault="005F15A8" w:rsidP="009234C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6.1.  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комиссии, при равенстве голосов решающим, является голос председателя комиссии.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6.2. Все члены комиссии при принятии решений обладают равными правами.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6.3.  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5F15A8" w:rsidRPr="00C97E01" w:rsidRDefault="005F15A8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="00121398"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C97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Оформление решений комиссии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15A8" w:rsidRPr="00C97E01" w:rsidRDefault="005F15A8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7.1.   Решения Комиссии оформляются протоколами, которые подписывают члены комиссии, принимавшие участие в ее заседании.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7.2.  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учреждения.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 В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решении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указываются: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фамилии, имена, отчества членов Комиссии и других лиц, присутствующих на заседании;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фамилия, имя, отчество выступивших на заседании лиц и краткое изложение их выступлений;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содержание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пояснений работника, в отношении которого рассматривался вопрос;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источник информации, ставшей основанием для проведения заседания Комиссии;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- результаты голосования;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решение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обоснование 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5B26C1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принятия.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7.4.   Копия протокола в течение трех рабочих дней со дня заседания направляе</w:t>
      </w:r>
      <w:r w:rsidR="005F15A8"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тся руководителю учреждения</w:t>
      </w:r>
      <w:r w:rsidRPr="00C97E0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 решению Комиссии - иным заинтересованным лицам.</w:t>
      </w: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C97E01" w:rsidRDefault="009234CC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Pr="00C97E01" w:rsidRDefault="00952EA8" w:rsidP="009234CC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EA8" w:rsidRDefault="00952EA8" w:rsidP="009234CC">
      <w:pPr>
        <w:pStyle w:val="a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52EA8" w:rsidSect="00DF73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2F" w:rsidRDefault="00CC502F" w:rsidP="00121398">
      <w:pPr>
        <w:spacing w:line="240" w:lineRule="auto"/>
      </w:pPr>
      <w:r>
        <w:separator/>
      </w:r>
    </w:p>
  </w:endnote>
  <w:endnote w:type="continuationSeparator" w:id="0">
    <w:p w:rsidR="00CC502F" w:rsidRDefault="00CC502F" w:rsidP="00121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598750"/>
      <w:docPartObj>
        <w:docPartGallery w:val="Page Numbers (Bottom of Page)"/>
        <w:docPartUnique/>
      </w:docPartObj>
    </w:sdtPr>
    <w:sdtEndPr/>
    <w:sdtContent>
      <w:p w:rsidR="00121398" w:rsidRDefault="0012139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E01">
          <w:rPr>
            <w:noProof/>
          </w:rPr>
          <w:t>2</w:t>
        </w:r>
        <w:r>
          <w:fldChar w:fldCharType="end"/>
        </w:r>
      </w:p>
    </w:sdtContent>
  </w:sdt>
  <w:p w:rsidR="00121398" w:rsidRDefault="001213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2F" w:rsidRDefault="00CC502F" w:rsidP="00121398">
      <w:pPr>
        <w:spacing w:line="240" w:lineRule="auto"/>
      </w:pPr>
      <w:r>
        <w:separator/>
      </w:r>
    </w:p>
  </w:footnote>
  <w:footnote w:type="continuationSeparator" w:id="0">
    <w:p w:rsidR="00CC502F" w:rsidRDefault="00CC502F" w:rsidP="001213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313"/>
    <w:multiLevelType w:val="hybridMultilevel"/>
    <w:tmpl w:val="3802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8497D"/>
    <w:multiLevelType w:val="hybridMultilevel"/>
    <w:tmpl w:val="7ADE24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7A48"/>
    <w:multiLevelType w:val="hybridMultilevel"/>
    <w:tmpl w:val="CC56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D023D"/>
    <w:multiLevelType w:val="hybridMultilevel"/>
    <w:tmpl w:val="D2AC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D0801"/>
    <w:multiLevelType w:val="multilevel"/>
    <w:tmpl w:val="2ED88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7C1509E"/>
    <w:multiLevelType w:val="hybridMultilevel"/>
    <w:tmpl w:val="87B0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424"/>
    <w:rsid w:val="00005E17"/>
    <w:rsid w:val="00080B4D"/>
    <w:rsid w:val="000815CB"/>
    <w:rsid w:val="00121398"/>
    <w:rsid w:val="001308EA"/>
    <w:rsid w:val="00141A65"/>
    <w:rsid w:val="002476A5"/>
    <w:rsid w:val="00262A19"/>
    <w:rsid w:val="00294036"/>
    <w:rsid w:val="003C57A5"/>
    <w:rsid w:val="003D4203"/>
    <w:rsid w:val="003F1158"/>
    <w:rsid w:val="004307ED"/>
    <w:rsid w:val="004361A3"/>
    <w:rsid w:val="0045349F"/>
    <w:rsid w:val="004B2C5D"/>
    <w:rsid w:val="00557E0C"/>
    <w:rsid w:val="005B26C1"/>
    <w:rsid w:val="005F15A8"/>
    <w:rsid w:val="006A1754"/>
    <w:rsid w:val="006B3BAA"/>
    <w:rsid w:val="006F03B3"/>
    <w:rsid w:val="00762424"/>
    <w:rsid w:val="00762A92"/>
    <w:rsid w:val="00776140"/>
    <w:rsid w:val="007A289E"/>
    <w:rsid w:val="007C2C96"/>
    <w:rsid w:val="007E28FF"/>
    <w:rsid w:val="008178CB"/>
    <w:rsid w:val="0085690B"/>
    <w:rsid w:val="0088595D"/>
    <w:rsid w:val="009234CC"/>
    <w:rsid w:val="00952EA8"/>
    <w:rsid w:val="00965337"/>
    <w:rsid w:val="009B7FAB"/>
    <w:rsid w:val="009C0896"/>
    <w:rsid w:val="00A273F7"/>
    <w:rsid w:val="00AA34D6"/>
    <w:rsid w:val="00B47DA8"/>
    <w:rsid w:val="00C041DF"/>
    <w:rsid w:val="00C57093"/>
    <w:rsid w:val="00C97E01"/>
    <w:rsid w:val="00CC502F"/>
    <w:rsid w:val="00CD516E"/>
    <w:rsid w:val="00CE4767"/>
    <w:rsid w:val="00CF209C"/>
    <w:rsid w:val="00DB187E"/>
    <w:rsid w:val="00DC6219"/>
    <w:rsid w:val="00DF7336"/>
    <w:rsid w:val="00E20FB7"/>
    <w:rsid w:val="00E86E87"/>
    <w:rsid w:val="00E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526F"/>
  <w15:docId w15:val="{605C5F2D-48BC-4FDD-B333-9806B923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C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">
    <w:name w:val="p2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762424"/>
  </w:style>
  <w:style w:type="character" w:customStyle="1" w:styleId="s2">
    <w:name w:val="s2"/>
    <w:basedOn w:val="a0"/>
    <w:rsid w:val="00762424"/>
  </w:style>
  <w:style w:type="paragraph" w:customStyle="1" w:styleId="p3">
    <w:name w:val="p3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4">
    <w:name w:val="p4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3">
    <w:name w:val="s3"/>
    <w:basedOn w:val="a0"/>
    <w:rsid w:val="00762424"/>
  </w:style>
  <w:style w:type="paragraph" w:customStyle="1" w:styleId="p5">
    <w:name w:val="p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6">
    <w:name w:val="p6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7">
    <w:name w:val="p7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4">
    <w:name w:val="s4"/>
    <w:basedOn w:val="a0"/>
    <w:rsid w:val="00762424"/>
  </w:style>
  <w:style w:type="paragraph" w:customStyle="1" w:styleId="p8">
    <w:name w:val="p8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9">
    <w:name w:val="p9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0">
    <w:name w:val="p10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5">
    <w:name w:val="s5"/>
    <w:basedOn w:val="a0"/>
    <w:rsid w:val="00762424"/>
  </w:style>
  <w:style w:type="paragraph" w:customStyle="1" w:styleId="p11">
    <w:name w:val="p11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3">
    <w:name w:val="p13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6">
    <w:name w:val="s6"/>
    <w:basedOn w:val="a0"/>
    <w:rsid w:val="00762424"/>
  </w:style>
  <w:style w:type="paragraph" w:customStyle="1" w:styleId="p14">
    <w:name w:val="p14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5">
    <w:name w:val="p1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7">
    <w:name w:val="p17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8">
    <w:name w:val="p18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9">
    <w:name w:val="p19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7">
    <w:name w:val="s7"/>
    <w:basedOn w:val="a0"/>
    <w:rsid w:val="00762424"/>
  </w:style>
  <w:style w:type="paragraph" w:customStyle="1" w:styleId="p20">
    <w:name w:val="p20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1">
    <w:name w:val="p21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8">
    <w:name w:val="s8"/>
    <w:basedOn w:val="a0"/>
    <w:rsid w:val="00762424"/>
  </w:style>
  <w:style w:type="paragraph" w:customStyle="1" w:styleId="p22">
    <w:name w:val="p22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3">
    <w:name w:val="p23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5">
    <w:name w:val="p2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6">
    <w:name w:val="p26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1">
    <w:name w:val="s1"/>
    <w:basedOn w:val="a0"/>
    <w:rsid w:val="00762424"/>
  </w:style>
  <w:style w:type="paragraph" w:styleId="a3">
    <w:name w:val="Balloon Text"/>
    <w:basedOn w:val="a"/>
    <w:link w:val="a4"/>
    <w:uiPriority w:val="99"/>
    <w:semiHidden/>
    <w:unhideWhenUsed/>
    <w:rsid w:val="00C04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D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041D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9234CC"/>
  </w:style>
  <w:style w:type="paragraph" w:styleId="a7">
    <w:name w:val="header"/>
    <w:basedOn w:val="a"/>
    <w:link w:val="a8"/>
    <w:uiPriority w:val="99"/>
    <w:unhideWhenUsed/>
    <w:rsid w:val="0012139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1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139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13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Иванович</dc:creator>
  <cp:lastModifiedBy>Мухина Ольга</cp:lastModifiedBy>
  <cp:revision>39</cp:revision>
  <cp:lastPrinted>2021-08-11T12:46:00Z</cp:lastPrinted>
  <dcterms:created xsi:type="dcterms:W3CDTF">2015-07-16T05:41:00Z</dcterms:created>
  <dcterms:modified xsi:type="dcterms:W3CDTF">2022-05-20T08:07:00Z</dcterms:modified>
</cp:coreProperties>
</file>